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D" w:rsidRDefault="00A14BCD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757AC6">
        <w:rPr>
          <w:b/>
          <w:sz w:val="22"/>
          <w:szCs w:val="22"/>
        </w:rPr>
        <w:t xml:space="preserve">                     MATERIA  IRC         </w:t>
      </w:r>
      <w:r w:rsidRPr="00453189">
        <w:rPr>
          <w:b/>
          <w:sz w:val="22"/>
          <w:szCs w:val="22"/>
        </w:rPr>
        <w:t xml:space="preserve">   </w:t>
      </w:r>
      <w:r w:rsidR="009D513C">
        <w:rPr>
          <w:b/>
          <w:sz w:val="22"/>
          <w:szCs w:val="22"/>
        </w:rPr>
        <w:t xml:space="preserve"> </w:t>
      </w:r>
      <w:r w:rsidR="00757AC6">
        <w:rPr>
          <w:b/>
          <w:sz w:val="22"/>
          <w:szCs w:val="22"/>
        </w:rPr>
        <w:t xml:space="preserve">                        CLASSE    1E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A079E5" w:rsidRDefault="00A079E5" w:rsidP="00A079E5">
      <w:pPr>
        <w:rPr>
          <w:b/>
          <w:sz w:val="24"/>
          <w:szCs w:val="24"/>
          <w:u w:val="single"/>
        </w:rPr>
      </w:pPr>
    </w:p>
    <w:p w:rsidR="00A079E5" w:rsidRPr="00453189" w:rsidRDefault="00A079E5" w:rsidP="009F0068">
      <w:pPr>
        <w:pStyle w:val="Corpodeltesto"/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Lezioni introduttive: cosa imparare a scuola? Cosa è la religione. A che serve l’IRC? L’idea personale di religione.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Le domande che i giovani si pongono: vivere perché? Vivere per che cosa? Vivere per chi?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Ci vuole vita per amare la vita: io chi sono? Sono una persona alla ricerca dell’eterna felicità? Sono una persona che si piace? Quando sono depresso e quando sono gasato? Il senso dell’autostima.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Felicità e ossessione: quali parametri, o no, intercorrono tra queste due realtà (bulimia, anoressia, bullismo, famiglia, scuola, lavoro, religione)?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Forte non è chi non si spezza, ma chi affronta la vita nella sua interezza: gli sbagli come momento di passaggio e di crescita.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 xml:space="preserve">La solitudine: la paura di rimanere solo. Quando la solitudine è insopportabile (ansia, paura di non avere amici, sentimento di inutilità, paura di </w:t>
      </w:r>
      <w:proofErr w:type="spellStart"/>
      <w:r w:rsidRPr="00453189">
        <w:rPr>
          <w:bCs/>
          <w:sz w:val="22"/>
          <w:szCs w:val="22"/>
        </w:rPr>
        <w:t>rischiare…</w:t>
      </w:r>
      <w:proofErr w:type="spellEnd"/>
      <w:r w:rsidRPr="00453189">
        <w:rPr>
          <w:bCs/>
          <w:sz w:val="22"/>
          <w:szCs w:val="22"/>
        </w:rPr>
        <w:t xml:space="preserve">) e quando può essere amica (fare silenzio dentro e attorno a te per </w:t>
      </w:r>
      <w:proofErr w:type="spellStart"/>
      <w:r w:rsidRPr="00453189">
        <w:rPr>
          <w:bCs/>
          <w:sz w:val="22"/>
          <w:szCs w:val="22"/>
        </w:rPr>
        <w:t>capirti…</w:t>
      </w:r>
      <w:proofErr w:type="spellEnd"/>
      <w:r w:rsidRPr="00453189">
        <w:rPr>
          <w:bCs/>
          <w:sz w:val="22"/>
          <w:szCs w:val="22"/>
        </w:rPr>
        <w:t>). Dieci mosse per uscire dalla crisi.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Che cosa significa “riuscire” nella vita? Conoscere e accettare se stessi; avere un buon rapporto con gli altri e con l’ambiente; curare la propria dimensione interiore.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Alcuni valori su cui  puntare alla tua età per costruire un’esistenza dignitosa: “i care”; non restare indifferenti; ascoltare; guardare con attenzione; buoni più che bravi; niente e nessuno è inutile; non essere “imbecilli”; non essere “idioti”.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La dimensione religiosa (in cerca di Dio). Ha ancora senso la religione alla tua età? La distanza di Dio; Dio è distante. I percorsi di avvicinamento e di allontanamento dalla religione</w:t>
      </w:r>
      <w:r w:rsidR="00A14BCD">
        <w:rPr>
          <w:bCs/>
          <w:sz w:val="22"/>
          <w:szCs w:val="22"/>
        </w:rPr>
        <w:t xml:space="preserve"> (l’eucarestia, la confermazione, la riconciliazione, la creazione del mondo)</w:t>
      </w:r>
      <w:r w:rsidRPr="00453189">
        <w:rPr>
          <w:bCs/>
          <w:sz w:val="22"/>
          <w:szCs w:val="22"/>
        </w:rPr>
        <w:t xml:space="preserve">. </w:t>
      </w:r>
      <w:r w:rsidR="00A14BCD">
        <w:rPr>
          <w:bCs/>
          <w:sz w:val="22"/>
          <w:szCs w:val="22"/>
        </w:rPr>
        <w:t xml:space="preserve">Credere senza “vedere”. </w:t>
      </w:r>
      <w:r w:rsidRPr="00453189">
        <w:rPr>
          <w:bCs/>
          <w:sz w:val="22"/>
          <w:szCs w:val="22"/>
        </w:rPr>
        <w:t>La religione non è superstizione.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Perché farsi tante domande? La risposta religiosa: non solo benessere materiale. Perché Dio non è morto?</w:t>
      </w:r>
    </w:p>
    <w:p w:rsidR="00A079E5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Nella vita l’importante è imparare a volersi bene: saremo giudicati sull’amore. Il significato dell’amore per l’uomo e per Dio.</w:t>
      </w:r>
      <w:r w:rsidR="00A14BCD">
        <w:rPr>
          <w:bCs/>
          <w:sz w:val="22"/>
          <w:szCs w:val="22"/>
        </w:rPr>
        <w:t xml:space="preserve"> Amare significa anche non bruciare le tappe: l’affettività innanzitutto.</w:t>
      </w:r>
    </w:p>
    <w:p w:rsidR="00A079E5" w:rsidRPr="008B55FB" w:rsidRDefault="009F0068" w:rsidP="009F0068">
      <w:pPr>
        <w:jc w:val="both"/>
        <w:rPr>
          <w:bCs/>
          <w:sz w:val="22"/>
          <w:szCs w:val="22"/>
        </w:rPr>
      </w:pPr>
      <w:r w:rsidRPr="008B55FB">
        <w:rPr>
          <w:bCs/>
          <w:sz w:val="22"/>
          <w:szCs w:val="22"/>
        </w:rPr>
        <w:t>Incontro con l’altro: volersi bene. Indispensabile l’altro. Giudicati sull’amore. Amici si diventa. Cittadini del mondo. Immigrazione ricchezza e problema. Contro ogni discriminazione. Esiste una sola razza: l’umanità.</w:t>
      </w:r>
    </w:p>
    <w:p w:rsidR="00A079E5" w:rsidRPr="008B55FB" w:rsidRDefault="00A079E5" w:rsidP="00A079E5">
      <w:pPr>
        <w:jc w:val="both"/>
        <w:rPr>
          <w:b/>
          <w:sz w:val="22"/>
          <w:szCs w:val="22"/>
          <w:u w:val="single"/>
        </w:rPr>
      </w:pPr>
    </w:p>
    <w:p w:rsidR="00A079E5" w:rsidRPr="008B55FB" w:rsidRDefault="00A079E5" w:rsidP="00A079E5">
      <w:pPr>
        <w:rPr>
          <w:sz w:val="22"/>
          <w:szCs w:val="22"/>
          <w:u w:val="single"/>
        </w:rPr>
      </w:pPr>
    </w:p>
    <w:p w:rsidR="00A079E5" w:rsidRDefault="008B55FB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2015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6525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52539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52539" w:rsidRPr="001375F9">
      <w:rPr>
        <w:sz w:val="16"/>
        <w:szCs w:val="16"/>
      </w:rPr>
      <w:fldChar w:fldCharType="separate"/>
    </w:r>
    <w:r w:rsidR="00757AC6">
      <w:rPr>
        <w:noProof/>
        <w:sz w:val="16"/>
        <w:szCs w:val="16"/>
      </w:rPr>
      <w:t>1</w:t>
    </w:r>
    <w:r w:rsidR="00652539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52539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52539" w:rsidRPr="001375F9">
      <w:rPr>
        <w:sz w:val="16"/>
        <w:szCs w:val="16"/>
      </w:rPr>
      <w:fldChar w:fldCharType="separate"/>
    </w:r>
    <w:r w:rsidR="00757AC6">
      <w:rPr>
        <w:noProof/>
        <w:sz w:val="16"/>
        <w:szCs w:val="16"/>
      </w:rPr>
      <w:t>1</w:t>
    </w:r>
    <w:r w:rsidR="00652539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8B55FB" w:rsidRPr="00757AC6" w:rsidTr="00212D36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8B55FB" w:rsidRDefault="00652539" w:rsidP="00212D36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652539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05pt;height:78.1pt">
                <v:imagedata r:id="rId1" o:title="Logo IIS Mario Rigoni Stern"/>
              </v:shape>
            </w:pict>
          </w:r>
        </w:p>
      </w:tc>
      <w:tc>
        <w:tcPr>
          <w:tcW w:w="5386" w:type="dxa"/>
          <w:vAlign w:val="center"/>
        </w:tcPr>
        <w:p w:rsidR="008B55FB" w:rsidRDefault="008B55FB" w:rsidP="00212D36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8B55FB" w:rsidRDefault="008B55FB" w:rsidP="00212D3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8B55FB" w:rsidRDefault="008B55FB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8B55FB" w:rsidRDefault="008B55FB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8B55FB" w:rsidRDefault="008B55FB" w:rsidP="00212D3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8B55FB" w:rsidRDefault="008B55FB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8B55FB" w:rsidRDefault="00652539" w:rsidP="00212D36">
          <w:pPr>
            <w:jc w:val="center"/>
            <w:rPr>
              <w:sz w:val="24"/>
            </w:rPr>
          </w:pPr>
          <w:r w:rsidRPr="00652539">
            <w:rPr>
              <w:sz w:val="24"/>
            </w:rPr>
            <w:pict>
              <v:shape id="_x0000_i1026" type="#_x0000_t75" style="width:78.1pt;height:77.65pt">
                <v:imagedata r:id="rId3" o:title="IQNetKK"/>
              </v:shape>
            </w:pict>
          </w:r>
        </w:p>
        <w:p w:rsidR="008B55FB" w:rsidRPr="00835F01" w:rsidRDefault="008B55FB" w:rsidP="00212D36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8B55FB" w:rsidRPr="00835F01" w:rsidRDefault="008B55FB" w:rsidP="00212D36">
          <w:pPr>
            <w:rPr>
              <w:lang w:val="en-US"/>
            </w:rPr>
          </w:pPr>
          <w:r w:rsidRPr="00835F01">
            <w:rPr>
              <w:lang w:val="en-US"/>
            </w:rPr>
            <w:t>Rev. 04 del 01/06/2014</w:t>
          </w:r>
        </w:p>
      </w:tc>
    </w:tr>
    <w:tr w:rsidR="008B55FB" w:rsidTr="00212D36">
      <w:trPr>
        <w:cantSplit/>
        <w:trHeight w:val="887"/>
      </w:trPr>
      <w:tc>
        <w:tcPr>
          <w:tcW w:w="2235" w:type="dxa"/>
          <w:vMerge/>
          <w:vAlign w:val="center"/>
        </w:tcPr>
        <w:p w:rsidR="008B55FB" w:rsidRPr="00835F01" w:rsidRDefault="008B55FB" w:rsidP="00212D3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8B55FB" w:rsidRDefault="008B55FB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8B55FB" w:rsidRDefault="008B55FB" w:rsidP="00212D36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8B55FB" w:rsidRDefault="008B55FB" w:rsidP="00212D36"/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9761F"/>
    <w:rsid w:val="001375F9"/>
    <w:rsid w:val="001F3D61"/>
    <w:rsid w:val="00283E08"/>
    <w:rsid w:val="00286586"/>
    <w:rsid w:val="00296FF3"/>
    <w:rsid w:val="0035344C"/>
    <w:rsid w:val="003C153C"/>
    <w:rsid w:val="00415B8E"/>
    <w:rsid w:val="00652539"/>
    <w:rsid w:val="006C09AB"/>
    <w:rsid w:val="00757AC6"/>
    <w:rsid w:val="008B55FB"/>
    <w:rsid w:val="00920A76"/>
    <w:rsid w:val="009B446D"/>
    <w:rsid w:val="009D513C"/>
    <w:rsid w:val="009F0068"/>
    <w:rsid w:val="00A079E5"/>
    <w:rsid w:val="00A14BCD"/>
    <w:rsid w:val="00B72602"/>
    <w:rsid w:val="00B7350B"/>
    <w:rsid w:val="00BA2256"/>
    <w:rsid w:val="00D1625B"/>
    <w:rsid w:val="00D41468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26</TotalTime>
  <Pages>1</Pages>
  <Words>361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2519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7</cp:revision>
  <cp:lastPrinted>2004-07-15T09:08:00Z</cp:lastPrinted>
  <dcterms:created xsi:type="dcterms:W3CDTF">2014-04-28T03:03:00Z</dcterms:created>
  <dcterms:modified xsi:type="dcterms:W3CDTF">2015-05-17T09:14:00Z</dcterms:modified>
</cp:coreProperties>
</file>