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F8" w:rsidRDefault="005F33F8">
      <w:pPr>
        <w:jc w:val="center"/>
        <w:rPr>
          <w:b/>
          <w:sz w:val="24"/>
          <w:szCs w:val="24"/>
          <w:u w:val="single"/>
        </w:rPr>
      </w:pPr>
    </w:p>
    <w:p w:rsidR="005F33F8" w:rsidRDefault="005F33F8" w:rsidP="005F33F8">
      <w:pPr>
        <w:pStyle w:val="Titolo"/>
        <w:rPr>
          <w:b w:val="0"/>
          <w:bCs/>
        </w:rPr>
      </w:pPr>
      <w:r>
        <w:rPr>
          <w:bCs/>
        </w:rPr>
        <w:t>Materia Scienze Motorie</w:t>
      </w:r>
    </w:p>
    <w:p w:rsidR="005F33F8" w:rsidRDefault="005F33F8" w:rsidP="005F33F8">
      <w:pPr>
        <w:jc w:val="center"/>
        <w:rPr>
          <w:b/>
          <w:sz w:val="28"/>
          <w:szCs w:val="28"/>
        </w:rPr>
      </w:pPr>
    </w:p>
    <w:p w:rsidR="005F33F8" w:rsidRDefault="005F33F8" w:rsidP="005F3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CONTENUTI DISCIPLINARI</w:t>
      </w:r>
    </w:p>
    <w:p w:rsidR="00846F1A" w:rsidRDefault="00846F1A" w:rsidP="005F33F8">
      <w:pPr>
        <w:jc w:val="center"/>
        <w:rPr>
          <w:b/>
          <w:sz w:val="28"/>
          <w:szCs w:val="28"/>
        </w:rPr>
      </w:pPr>
    </w:p>
    <w:p w:rsidR="005F33F8" w:rsidRDefault="005F33F8" w:rsidP="005F3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MATERIA Scienze Motorie    Ore settimanali    2       Classe 1A</w:t>
      </w:r>
    </w:p>
    <w:p w:rsidR="005F33F8" w:rsidRDefault="005F33F8" w:rsidP="005F33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43"/>
        <w:gridCol w:w="2151"/>
        <w:gridCol w:w="1498"/>
        <w:gridCol w:w="1030"/>
        <w:gridCol w:w="1559"/>
      </w:tblGrid>
      <w:tr w:rsidR="005F33F8" w:rsidTr="00D51C21">
        <w:trPr>
          <w:trHeight w:val="1294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3F8" w:rsidRDefault="005F33F8">
            <w:pPr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Unita’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didattiche svolte</w:t>
            </w:r>
          </w:p>
          <w:p w:rsidR="005F33F8" w:rsidRDefault="005F33F8">
            <w:pPr>
              <w:ind w:right="-3559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Proposte operative</w:t>
            </w:r>
          </w:p>
          <w:p w:rsidR="005F33F8" w:rsidRDefault="005F33F8">
            <w:pPr>
              <w:ind w:right="-3559"/>
              <w:rPr>
                <w:b/>
                <w:iCs/>
              </w:rPr>
            </w:pPr>
            <w:r>
              <w:rPr>
                <w:b/>
                <w:iCs/>
              </w:rPr>
              <w:t>particolari settori di studio</w:t>
            </w:r>
          </w:p>
          <w:p w:rsidR="005F33F8" w:rsidRDefault="005F33F8">
            <w:pPr>
              <w:ind w:right="-3559"/>
              <w:rPr>
                <w:bCs/>
              </w:rPr>
            </w:pP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3F8" w:rsidRDefault="005F33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Contenuti E Obiettivi Dell'apprendimento</w:t>
            </w:r>
          </w:p>
          <w:p w:rsidR="005F33F8" w:rsidRDefault="005F33F8">
            <w:pPr>
              <w:rPr>
                <w:iCs/>
              </w:rPr>
            </w:pPr>
            <w:r>
              <w:rPr>
                <w:iCs/>
              </w:rPr>
              <w:t>Capacità di utilizzare concretamente</w:t>
            </w:r>
          </w:p>
          <w:p w:rsidR="005F33F8" w:rsidRDefault="005F33F8">
            <w:pPr>
              <w:rPr>
                <w:iCs/>
              </w:rPr>
            </w:pPr>
            <w:r>
              <w:rPr>
                <w:iCs/>
              </w:rPr>
              <w:t>le nozioni apprese</w:t>
            </w:r>
          </w:p>
          <w:p w:rsidR="005F33F8" w:rsidRDefault="005F33F8">
            <w:pPr>
              <w:rPr>
                <w:bCs/>
              </w:rPr>
            </w:pPr>
            <w:r>
              <w:rPr>
                <w:bCs/>
              </w:rPr>
              <w:t>"saper fare"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33F8" w:rsidRDefault="005F33F8">
            <w:pPr>
              <w:rPr>
                <w:i/>
                <w:iCs/>
              </w:rPr>
            </w:pPr>
          </w:p>
          <w:p w:rsidR="005F33F8" w:rsidRDefault="005F33F8">
            <w:pPr>
              <w:rPr>
                <w:b/>
                <w:bCs/>
              </w:rPr>
            </w:pPr>
            <w:r>
              <w:rPr>
                <w:b/>
              </w:rPr>
              <w:t>Metodologia / Sussidi</w:t>
            </w:r>
          </w:p>
          <w:p w:rsidR="005F33F8" w:rsidRDefault="005F33F8">
            <w:pPr>
              <w:rPr>
                <w:bCs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33F8" w:rsidRDefault="005F33F8">
            <w:pPr>
              <w:rPr>
                <w:b/>
                <w:bCs/>
              </w:rPr>
            </w:pPr>
            <w:r>
              <w:rPr>
                <w:b/>
                <w:bCs/>
              </w:rPr>
              <w:t>Tempo utilizzato</w:t>
            </w:r>
          </w:p>
          <w:p w:rsidR="005F33F8" w:rsidRDefault="005F33F8">
            <w:pPr>
              <w:rPr>
                <w:bCs/>
                <w:i/>
                <w:iCs/>
              </w:rPr>
            </w:pPr>
          </w:p>
          <w:p w:rsidR="005F33F8" w:rsidRDefault="005F33F8">
            <w:pPr>
              <w:rPr>
                <w:bCs/>
              </w:rPr>
            </w:pPr>
          </w:p>
          <w:p w:rsidR="005F33F8" w:rsidRDefault="005F33F8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F8" w:rsidRDefault="005F33F8">
            <w:pPr>
              <w:rPr>
                <w:b/>
                <w:bCs/>
              </w:rPr>
            </w:pPr>
            <w:r>
              <w:rPr>
                <w:b/>
              </w:rPr>
              <w:t>Risultati in termini di apprendimento</w:t>
            </w:r>
          </w:p>
          <w:p w:rsidR="005F33F8" w:rsidRDefault="005F33F8">
            <w:pPr>
              <w:rPr>
                <w:bCs/>
              </w:rPr>
            </w:pPr>
          </w:p>
        </w:tc>
      </w:tr>
      <w:tr w:rsidR="005F33F8" w:rsidTr="00D51C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 MOTORI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condizionali sulle capacità di forza resistenza, velocità e flessibilità. Valori antropometrici. Valutazioni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individuale, Corpo libero </w:t>
            </w:r>
          </w:p>
          <w:p w:rsidR="005F33F8" w:rsidRDefault="005F33F8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26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pStyle w:val="xl22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5F33F8" w:rsidTr="00D51C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GINNASTICA GENERALE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Esercizi di stretching, mobilità generale, esercizi di </w:t>
            </w:r>
            <w:proofErr w:type="spellStart"/>
            <w:r>
              <w:rPr>
                <w:sz w:val="18"/>
                <w:szCs w:val="18"/>
              </w:rPr>
              <w:t>coordinaz</w:t>
            </w:r>
            <w:proofErr w:type="spellEnd"/>
            <w:r>
              <w:rPr>
                <w:sz w:val="18"/>
                <w:szCs w:val="18"/>
              </w:rPr>
              <w:t xml:space="preserve">. generale a corpo libero, potenziamento a carico naturale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Ricerca guidata</w:t>
            </w:r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8F0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5F33F8" w:rsidTr="00D51C21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GIOCHI COORDINATIVI E </w:t>
            </w:r>
          </w:p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CONDIZIONALI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Palla tutto, palla pugno, </w:t>
            </w:r>
            <w:proofErr w:type="spellStart"/>
            <w:r>
              <w:rPr>
                <w:sz w:val="18"/>
                <w:szCs w:val="18"/>
              </w:rPr>
              <w:t>handball</w:t>
            </w:r>
            <w:proofErr w:type="spellEnd"/>
            <w:r>
              <w:rPr>
                <w:sz w:val="18"/>
                <w:szCs w:val="18"/>
              </w:rPr>
              <w:t xml:space="preserve">, minibaseball </w:t>
            </w:r>
            <w:proofErr w:type="spellStart"/>
            <w:r>
              <w:rPr>
                <w:sz w:val="18"/>
                <w:szCs w:val="18"/>
              </w:rPr>
              <w:t>Dogball</w:t>
            </w:r>
            <w:proofErr w:type="spellEnd"/>
            <w:r>
              <w:rPr>
                <w:sz w:val="18"/>
                <w:szCs w:val="18"/>
              </w:rPr>
              <w:t>, ecc.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Esercit.collettiva</w:t>
            </w:r>
            <w:proofErr w:type="spellEnd"/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5F33F8" w:rsidRDefault="005F33F8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D5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5F33F8" w:rsidTr="00D51C21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tabs>
                <w:tab w:val="right" w:pos="3876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 TRAINING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Esercizi statici e dinamici. </w:t>
            </w:r>
            <w:proofErr w:type="spellStart"/>
            <w:r>
              <w:rPr>
                <w:sz w:val="18"/>
                <w:szCs w:val="18"/>
              </w:rPr>
              <w:t>Core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ability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Circuit training Station training</w:t>
            </w:r>
          </w:p>
          <w:p w:rsidR="005F33F8" w:rsidRPr="005F33F8" w:rsidRDefault="005F33F8">
            <w:pPr>
              <w:rPr>
                <w:sz w:val="18"/>
                <w:szCs w:val="18"/>
                <w:lang w:val="en-US"/>
              </w:rPr>
            </w:pPr>
            <w:r w:rsidRPr="005F33F8">
              <w:rPr>
                <w:sz w:val="18"/>
                <w:szCs w:val="18"/>
                <w:lang w:val="en-US"/>
              </w:rPr>
              <w:t>Cardio training</w:t>
            </w:r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D5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5F33F8" w:rsidTr="00D51C21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tabs>
                <w:tab w:val="right" w:pos="3876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PROPRIOCETTIVA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Piani instabili, </w:t>
            </w:r>
            <w:proofErr w:type="spellStart"/>
            <w:r>
              <w:rPr>
                <w:sz w:val="18"/>
                <w:szCs w:val="18"/>
              </w:rPr>
              <w:t>swuiss-ball</w:t>
            </w:r>
            <w:proofErr w:type="spellEnd"/>
            <w:r>
              <w:rPr>
                <w:sz w:val="18"/>
                <w:szCs w:val="18"/>
              </w:rPr>
              <w:t xml:space="preserve">, tavolette </w:t>
            </w:r>
            <w:proofErr w:type="spellStart"/>
            <w:r>
              <w:rPr>
                <w:sz w:val="18"/>
                <w:szCs w:val="18"/>
              </w:rPr>
              <w:t>propriocettive</w:t>
            </w:r>
            <w:proofErr w:type="spellEnd"/>
            <w:r>
              <w:rPr>
                <w:sz w:val="18"/>
                <w:szCs w:val="18"/>
              </w:rPr>
              <w:t xml:space="preserve"> in legno plastica, trave d’equilibrio, manubri, skateboard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Circuit training. Station </w:t>
            </w:r>
            <w:proofErr w:type="spellStart"/>
            <w:r>
              <w:rPr>
                <w:sz w:val="18"/>
                <w:szCs w:val="18"/>
                <w:lang w:val="en-US"/>
              </w:rPr>
              <w:t>training.Cardio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</w:t>
            </w:r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8F0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5F33F8" w:rsidTr="00D51C21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tabs>
                <w:tab w:val="right" w:pos="3876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PICCOLI ATTREZZI                     Funicelle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Salti a piedi pari o </w:t>
            </w:r>
            <w:proofErr w:type="spellStart"/>
            <w:r>
              <w:rPr>
                <w:sz w:val="18"/>
                <w:szCs w:val="18"/>
              </w:rPr>
              <w:t>altern</w:t>
            </w:r>
            <w:proofErr w:type="spellEnd"/>
            <w:r>
              <w:rPr>
                <w:sz w:val="18"/>
                <w:szCs w:val="18"/>
              </w:rPr>
              <w:t xml:space="preserve">.,su un  piede, incrocio,fune doppia,fune girata al contrario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5F33F8" w:rsidTr="00D51C21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tabs>
                <w:tab w:val="center" w:pos="3944"/>
                <w:tab w:val="right" w:pos="7889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Palle mediche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Lanci e </w:t>
            </w:r>
            <w:proofErr w:type="spellStart"/>
            <w:r>
              <w:rPr>
                <w:sz w:val="18"/>
                <w:szCs w:val="18"/>
              </w:rPr>
              <w:t>prese.Es.</w:t>
            </w:r>
            <w:proofErr w:type="spellEnd"/>
            <w:r>
              <w:rPr>
                <w:sz w:val="18"/>
                <w:szCs w:val="18"/>
              </w:rPr>
              <w:t xml:space="preserve"> di potenziamento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a coppie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5F33F8" w:rsidTr="00D51C21"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Trampolino elastico 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Giri, capovolte, salto avanti, raccolto, divaricato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5F33F8" w:rsidTr="00D51C21"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tecnici e condizionali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C21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Stazioni, in circuito-</w:t>
            </w:r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Tempo</w:t>
            </w:r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Staffette in percorsi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</w:t>
            </w:r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D5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5F33F8" w:rsidTr="00D51C21"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1A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PALLAVOLO          </w:t>
            </w:r>
          </w:p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Fondamentali individuali  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Palleggio, </w:t>
            </w:r>
            <w:proofErr w:type="spellStart"/>
            <w:r>
              <w:rPr>
                <w:sz w:val="18"/>
                <w:szCs w:val="18"/>
              </w:rPr>
              <w:t>Bagher</w:t>
            </w:r>
            <w:proofErr w:type="spellEnd"/>
            <w:r>
              <w:rPr>
                <w:sz w:val="18"/>
                <w:szCs w:val="18"/>
              </w:rPr>
              <w:t>, Battuta (cl. prima)                Schiacciata, muro , pallonetto (cl. seconda)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Esercizi globali d analitici , gioco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5F33F8" w:rsidTr="00D51C21"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Fondamentali di squadra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Palleggiatore  in zona 3 a rotazione , ricezione e difesa  con schieramento a </w:t>
            </w:r>
            <w:r>
              <w:rPr>
                <w:sz w:val="18"/>
                <w:szCs w:val="18"/>
              </w:rPr>
              <w:lastRenderedPageBreak/>
              <w:t>W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Gioco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8F0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5F33F8" w:rsidTr="00D51C21"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21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PALLACANESTRO  </w:t>
            </w:r>
          </w:p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Fondamentali individuali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Palleggio, arresti 1-2 tempi, passaggio, tiro, cambio di mano, cambio di fronte, terzo tempo,Possesso palla,passaggi. Ruba palla. Arresto e tiro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gruppo. 1&gt;1 3 &lt;3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5F33F8" w:rsidTr="00D51C21"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tabs>
                <w:tab w:val="left" w:pos="285"/>
                <w:tab w:val="right" w:pos="7889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GIOCHI COORDINATIVI CON LA PALLA</w:t>
            </w:r>
          </w:p>
          <w:p w:rsidR="0053426E" w:rsidRDefault="0053426E">
            <w:pPr>
              <w:tabs>
                <w:tab w:val="left" w:pos="285"/>
                <w:tab w:val="right" w:pos="7889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SENZA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D5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F33F8">
              <w:rPr>
                <w:sz w:val="18"/>
                <w:szCs w:val="18"/>
              </w:rPr>
              <w:t xml:space="preserve">ercorsi con la palla. Percorsi </w:t>
            </w:r>
            <w:proofErr w:type="spellStart"/>
            <w:r w:rsidR="005F33F8">
              <w:rPr>
                <w:sz w:val="18"/>
                <w:szCs w:val="18"/>
              </w:rPr>
              <w:t>psicocinetici</w:t>
            </w:r>
            <w:proofErr w:type="spellEnd"/>
            <w:r w:rsidR="005F33F8">
              <w:rPr>
                <w:sz w:val="18"/>
                <w:szCs w:val="18"/>
              </w:rPr>
              <w:t xml:space="preserve">. Colori. Possesso palla 5/10 </w:t>
            </w:r>
            <w:proofErr w:type="spellStart"/>
            <w:r w:rsidR="005F33F8">
              <w:rPr>
                <w:sz w:val="18"/>
                <w:szCs w:val="18"/>
              </w:rPr>
              <w:t>passaggi.Palla</w:t>
            </w:r>
            <w:proofErr w:type="spellEnd"/>
            <w:r w:rsidR="005F33F8">
              <w:rPr>
                <w:sz w:val="18"/>
                <w:szCs w:val="18"/>
              </w:rPr>
              <w:t xml:space="preserve"> avvelenata, Palla battaglia, svuota campo, </w:t>
            </w:r>
            <w:proofErr w:type="spellStart"/>
            <w:r w:rsidR="005F33F8">
              <w:rPr>
                <w:sz w:val="18"/>
                <w:szCs w:val="18"/>
              </w:rPr>
              <w:t>Pallatutto</w:t>
            </w:r>
            <w:proofErr w:type="spellEnd"/>
            <w:r w:rsidR="005F33F8">
              <w:rPr>
                <w:sz w:val="18"/>
                <w:szCs w:val="18"/>
              </w:rPr>
              <w:t xml:space="preserve"> </w:t>
            </w:r>
            <w:proofErr w:type="spellStart"/>
            <w:r w:rsidR="005F33F8">
              <w:rPr>
                <w:sz w:val="18"/>
                <w:szCs w:val="18"/>
              </w:rPr>
              <w:t>Dodgball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individuale o in </w:t>
            </w:r>
            <w:proofErr w:type="spellStart"/>
            <w:r>
              <w:rPr>
                <w:sz w:val="18"/>
                <w:szCs w:val="18"/>
              </w:rPr>
              <w:t>gruppo.Gioco</w:t>
            </w:r>
            <w:proofErr w:type="spellEnd"/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5F33F8" w:rsidTr="00D51C21"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1A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CALCIO                            </w:t>
            </w:r>
          </w:p>
          <w:p w:rsidR="005F33F8" w:rsidRDefault="005F33F8">
            <w:pPr>
              <w:ind w:right="-355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Fond</w:t>
            </w:r>
            <w:proofErr w:type="spellEnd"/>
            <w:r>
              <w:rPr>
                <w:sz w:val="18"/>
                <w:szCs w:val="18"/>
              </w:rPr>
              <w:t>. individuali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Didattica elementare. La conduzione, lo stop, il passaggio, il </w:t>
            </w:r>
            <w:proofErr w:type="spellStart"/>
            <w:r>
              <w:rPr>
                <w:sz w:val="18"/>
                <w:szCs w:val="18"/>
              </w:rPr>
              <w:t>tiro.Lavoro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psicocinetico</w:t>
            </w:r>
            <w:proofErr w:type="spellEnd"/>
            <w:r>
              <w:rPr>
                <w:sz w:val="18"/>
                <w:szCs w:val="18"/>
              </w:rPr>
              <w:t xml:space="preserve"> (colori)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individuale o in </w:t>
            </w:r>
            <w:proofErr w:type="spellStart"/>
            <w:r>
              <w:rPr>
                <w:sz w:val="18"/>
                <w:szCs w:val="18"/>
              </w:rPr>
              <w:t>gruppo.Gioco</w:t>
            </w:r>
            <w:proofErr w:type="spellEnd"/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5F33F8" w:rsidTr="00D51C21"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LOTTA GRECO ROMANA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Difesa e attacco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a coppie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7B1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Discreto</w:t>
            </w:r>
          </w:p>
        </w:tc>
      </w:tr>
      <w:tr w:rsidR="00AA1DDE" w:rsidTr="00D51C21"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DE" w:rsidRDefault="00AA1DDE" w:rsidP="00AA1DDE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FASE D'ISTITUTO DEI TORNEI </w:t>
            </w:r>
          </w:p>
          <w:p w:rsidR="00AA1DDE" w:rsidRDefault="00AA1DDE" w:rsidP="00AA1DDE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SPORTIVI PER ELIMINAZIONE</w:t>
            </w:r>
          </w:p>
          <w:p w:rsidR="00AA1DDE" w:rsidRDefault="00AA1DDE" w:rsidP="00AA1DDE">
            <w:pPr>
              <w:ind w:right="-3559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DIRETTA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DDE" w:rsidRPr="0080639D" w:rsidRDefault="0080639D" w:rsidP="008063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Calcio-Volley-Basket-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Corsa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Campestre-Atletica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pista (giornata dedicata alla fase di istituto)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M.Bike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DDE" w:rsidRDefault="0080639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Partita ad eliminazione e gare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DDE" w:rsidRDefault="00AA1DD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DDE" w:rsidRDefault="00806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5F33F8" w:rsidTr="00D51C21"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426E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TAMBURELLO</w:t>
            </w:r>
            <w:r w:rsidR="0053426E">
              <w:rPr>
                <w:sz w:val="18"/>
                <w:szCs w:val="18"/>
              </w:rPr>
              <w:t>-UNIHOKEY-</w:t>
            </w:r>
          </w:p>
          <w:p w:rsidR="005F33F8" w:rsidRDefault="0053426E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BADMINTON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 elementare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33F8" w:rsidRDefault="00D5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</w:t>
            </w:r>
            <w:proofErr w:type="spellStart"/>
            <w:r>
              <w:rPr>
                <w:sz w:val="18"/>
                <w:szCs w:val="18"/>
              </w:rPr>
              <w:t>ind</w:t>
            </w:r>
            <w:proofErr w:type="spellEnd"/>
            <w:r>
              <w:rPr>
                <w:sz w:val="18"/>
                <w:szCs w:val="18"/>
              </w:rPr>
              <w:t xml:space="preserve">. o a </w:t>
            </w:r>
            <w:proofErr w:type="spellStart"/>
            <w:r>
              <w:rPr>
                <w:sz w:val="18"/>
                <w:szCs w:val="18"/>
              </w:rPr>
              <w:t>coppie</w:t>
            </w:r>
            <w:r w:rsidR="005F33F8">
              <w:rPr>
                <w:sz w:val="18"/>
                <w:szCs w:val="18"/>
              </w:rPr>
              <w:t>.Gioco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33F8" w:rsidRDefault="00C90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366F52" w:rsidTr="00D51C21"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52" w:rsidRDefault="00366F52">
            <w:pPr>
              <w:ind w:right="-3559"/>
              <w:rPr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</w:tr>
      <w:tr w:rsidR="005F33F8" w:rsidTr="00D51C21">
        <w:trPr>
          <w:trHeight w:val="661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ATLETICA LEGGERA                Mezzofondo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Tecnica di corsa, andature tecniche, corsa di resistenza (lavoro generale)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individuale o in </w:t>
            </w:r>
            <w:proofErr w:type="spellStart"/>
            <w:r>
              <w:rPr>
                <w:sz w:val="18"/>
                <w:szCs w:val="18"/>
              </w:rPr>
              <w:t>gruppo.Gioco</w:t>
            </w:r>
            <w:proofErr w:type="spellEnd"/>
            <w:r>
              <w:rPr>
                <w:sz w:val="18"/>
                <w:szCs w:val="18"/>
              </w:rPr>
              <w:t xml:space="preserve"> staffette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5F33F8" w:rsidTr="00D51C21"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Velocità</w:t>
            </w:r>
          </w:p>
          <w:p w:rsidR="005F33F8" w:rsidRDefault="005F33F8">
            <w:pPr>
              <w:tabs>
                <w:tab w:val="left" w:pos="33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Partenza dai blocchi, accelerazioni, es. d’impulso andature specifiche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5F33F8" w:rsidTr="00D51C21"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tabs>
                <w:tab w:val="left" w:pos="234"/>
                <w:tab w:val="right" w:pos="7896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Salto in lungo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1C21" w:rsidRDefault="00D5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Impostazione </w:t>
            </w:r>
            <w:r w:rsidR="005F33F8">
              <w:rPr>
                <w:sz w:val="18"/>
                <w:szCs w:val="18"/>
              </w:rPr>
              <w:t>Lungo</w:t>
            </w:r>
          </w:p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Tecnica elementare di stacco, volo e chiusura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5F33F8" w:rsidTr="00D51C21"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Lanci</w:t>
            </w:r>
          </w:p>
          <w:p w:rsidR="005F33F8" w:rsidRDefault="005F33F8">
            <w:pPr>
              <w:tabs>
                <w:tab w:val="left" w:pos="9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                        Getto del Peso</w:t>
            </w:r>
          </w:p>
          <w:p w:rsidR="00D51C21" w:rsidRDefault="00D51C21">
            <w:pPr>
              <w:tabs>
                <w:tab w:val="left" w:pos="9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Disco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Impostazione elementare, getto del peso </w:t>
            </w:r>
          </w:p>
          <w:p w:rsidR="00D51C21" w:rsidRDefault="00D5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Lancio del disco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33F8" w:rsidRDefault="005F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AA1DDE" w:rsidTr="00D51C21"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DDE" w:rsidRDefault="00AA1DDE">
            <w:pPr>
              <w:ind w:right="-3559"/>
              <w:rPr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1DDE" w:rsidRDefault="00AA1DDE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1DDE" w:rsidRDefault="00AA1DDE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1DDE" w:rsidRDefault="00AA1DD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1DDE" w:rsidRDefault="00AA1DDE">
            <w:pPr>
              <w:rPr>
                <w:sz w:val="18"/>
                <w:szCs w:val="18"/>
              </w:rPr>
            </w:pPr>
          </w:p>
        </w:tc>
      </w:tr>
      <w:tr w:rsidR="00366F52" w:rsidTr="00D51C21"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ind w:right="-3559"/>
              <w:rPr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</w:tr>
      <w:tr w:rsidR="00366F52" w:rsidTr="00D51C21"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ind w:right="-3559"/>
              <w:rPr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F52" w:rsidRDefault="00366F52">
            <w:pPr>
              <w:rPr>
                <w:sz w:val="18"/>
                <w:szCs w:val="18"/>
              </w:rPr>
            </w:pPr>
          </w:p>
        </w:tc>
      </w:tr>
      <w:tr w:rsidR="005F33F8" w:rsidTr="00D51C21"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F8" w:rsidRDefault="005F33F8">
            <w:pPr>
              <w:ind w:right="-3559"/>
              <w:rPr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8" w:rsidRDefault="005F33F8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8" w:rsidRDefault="005F33F8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8" w:rsidRDefault="005F33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3F8" w:rsidRDefault="005F33F8">
            <w:pPr>
              <w:rPr>
                <w:sz w:val="18"/>
                <w:szCs w:val="18"/>
              </w:rPr>
            </w:pPr>
          </w:p>
        </w:tc>
      </w:tr>
    </w:tbl>
    <w:p w:rsidR="005F33F8" w:rsidRDefault="005F33F8" w:rsidP="005F33F8">
      <w:pPr>
        <w:rPr>
          <w:vanish/>
        </w:rPr>
      </w:pPr>
    </w:p>
    <w:tbl>
      <w:tblPr>
        <w:tblW w:w="14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"/>
        <w:gridCol w:w="3495"/>
        <w:gridCol w:w="2993"/>
        <w:gridCol w:w="1560"/>
        <w:gridCol w:w="3011"/>
        <w:gridCol w:w="94"/>
        <w:gridCol w:w="3077"/>
      </w:tblGrid>
      <w:tr w:rsidR="005F33F8" w:rsidTr="005F33F8">
        <w:trPr>
          <w:hidden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3F8" w:rsidRDefault="005F33F8">
            <w:pPr>
              <w:ind w:right="-3559"/>
              <w:rPr>
                <w:vanish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3F8" w:rsidRDefault="005F33F8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3F8" w:rsidRDefault="005F33F8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3F8" w:rsidRDefault="005F33F8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3F8" w:rsidRDefault="005F33F8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3F8" w:rsidRDefault="005F33F8">
            <w:pPr>
              <w:rPr>
                <w:vanish/>
                <w:sz w:val="24"/>
                <w:szCs w:val="24"/>
              </w:rPr>
            </w:pPr>
          </w:p>
        </w:tc>
      </w:tr>
      <w:tr w:rsidR="005F33F8" w:rsidTr="005F33F8">
        <w:trPr>
          <w:gridAfter w:val="6"/>
          <w:wAfter w:w="14225" w:type="dxa"/>
          <w:trHeight w:val="65"/>
        </w:trPr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33F8" w:rsidRDefault="005F3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33F8" w:rsidRDefault="005F33F8" w:rsidP="005F33F8">
      <w:pPr>
        <w:rPr>
          <w:sz w:val="24"/>
        </w:rPr>
      </w:pPr>
      <w:r>
        <w:rPr>
          <w:sz w:val="24"/>
        </w:rPr>
        <w:t>I criteri di valutazione adottati sono conformi a quanto riportato nel POF. Sono stati inoltre considerati come elementi di valutazione</w:t>
      </w:r>
    </w:p>
    <w:p w:rsidR="005F33F8" w:rsidRDefault="005F33F8" w:rsidP="005F33F8">
      <w:pPr>
        <w:rPr>
          <w:sz w:val="24"/>
        </w:rPr>
      </w:pPr>
      <w:r>
        <w:rPr>
          <w:sz w:val="24"/>
        </w:rPr>
        <w:t xml:space="preserve">l’impegno, la partecipazione attiva alle lezioni, le eventuali assenze ingiustificate dall’attività pratica, il miglioramento tecnico nelle </w:t>
      </w:r>
    </w:p>
    <w:p w:rsidR="005F33F8" w:rsidRDefault="005F33F8" w:rsidP="005F33F8">
      <w:pPr>
        <w:rPr>
          <w:sz w:val="24"/>
        </w:rPr>
      </w:pPr>
      <w:r>
        <w:rPr>
          <w:sz w:val="24"/>
        </w:rPr>
        <w:t>singole discipline, il grado di collaborazione evidenziato nelle esercitazioni proposte.</w:t>
      </w:r>
    </w:p>
    <w:p w:rsidR="005F33F8" w:rsidRDefault="005F33F8" w:rsidP="005F33F8">
      <w:pPr>
        <w:rPr>
          <w:sz w:val="24"/>
        </w:rPr>
      </w:pPr>
      <w:r>
        <w:rPr>
          <w:sz w:val="24"/>
        </w:rPr>
        <w:t>Sono state svolte mediamente 8 verifiche pratiche e due orali.</w:t>
      </w:r>
    </w:p>
    <w:p w:rsidR="005F33F8" w:rsidRDefault="005F33F8" w:rsidP="005F33F8">
      <w:pPr>
        <w:rPr>
          <w:sz w:val="24"/>
        </w:rPr>
      </w:pPr>
      <w:r>
        <w:rPr>
          <w:sz w:val="24"/>
        </w:rPr>
        <w:t>Nelle verifiche orali è stata considerata la capacità di uso del linguaggio tecnico.</w:t>
      </w:r>
    </w:p>
    <w:p w:rsidR="005F33F8" w:rsidRDefault="005F33F8" w:rsidP="005F33F8">
      <w:pPr>
        <w:rPr>
          <w:sz w:val="24"/>
        </w:rPr>
      </w:pPr>
    </w:p>
    <w:p w:rsidR="005F33F8" w:rsidRDefault="005F33F8" w:rsidP="005F33F8">
      <w:pPr>
        <w:rPr>
          <w:sz w:val="24"/>
        </w:rPr>
      </w:pPr>
    </w:p>
    <w:p w:rsidR="005F33F8" w:rsidRDefault="005F33F8" w:rsidP="005F33F8">
      <w:pPr>
        <w:rPr>
          <w:sz w:val="24"/>
        </w:rPr>
      </w:pPr>
      <w:r>
        <w:rPr>
          <w:sz w:val="24"/>
        </w:rPr>
        <w:t>Bergamo,        6/06/2016</w:t>
      </w:r>
    </w:p>
    <w:p w:rsidR="005F33F8" w:rsidRDefault="005F33F8" w:rsidP="005F33F8">
      <w:pPr>
        <w:rPr>
          <w:sz w:val="24"/>
        </w:rPr>
      </w:pPr>
      <w:r>
        <w:rPr>
          <w:sz w:val="24"/>
        </w:rPr>
        <w:lastRenderedPageBreak/>
        <w:t>Il docente</w:t>
      </w:r>
      <w:r>
        <w:rPr>
          <w:sz w:val="24"/>
        </w:rPr>
        <w:tab/>
        <w:t xml:space="preserve">Sergio  </w:t>
      </w:r>
      <w:proofErr w:type="spellStart"/>
      <w:r>
        <w:rPr>
          <w:sz w:val="24"/>
        </w:rPr>
        <w:t>Bizioli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Gli studenti </w:t>
      </w:r>
      <w:r>
        <w:rPr>
          <w:sz w:val="24"/>
        </w:rPr>
        <w:tab/>
        <w:t>_________________________                                    _______________________</w:t>
      </w:r>
    </w:p>
    <w:p w:rsidR="005F33F8" w:rsidRDefault="005F33F8" w:rsidP="005F33F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_______________________</w:t>
      </w:r>
    </w:p>
    <w:p w:rsidR="005F33F8" w:rsidRDefault="005F33F8" w:rsidP="005F33F8">
      <w:pPr>
        <w:pStyle w:val="Titolo6"/>
        <w:rPr>
          <w:sz w:val="28"/>
        </w:rPr>
      </w:pPr>
    </w:p>
    <w:p w:rsidR="005F33F8" w:rsidRDefault="005F33F8" w:rsidP="005F33F8">
      <w:pPr>
        <w:rPr>
          <w:sz w:val="24"/>
          <w:szCs w:val="24"/>
        </w:rPr>
      </w:pPr>
    </w:p>
    <w:p w:rsidR="005F33F8" w:rsidRDefault="005F33F8">
      <w:pPr>
        <w:jc w:val="center"/>
        <w:rPr>
          <w:b/>
          <w:sz w:val="24"/>
          <w:szCs w:val="24"/>
          <w:u w:val="single"/>
        </w:rPr>
      </w:pPr>
    </w:p>
    <w:p w:rsidR="00D1625B" w:rsidRDefault="00D1625B">
      <w:pPr>
        <w:rPr>
          <w:u w:val="single"/>
        </w:rPr>
      </w:pPr>
    </w:p>
    <w:p w:rsidR="00D1625B" w:rsidRDefault="00D1625B">
      <w:pPr>
        <w:rPr>
          <w:sz w:val="24"/>
          <w:szCs w:val="24"/>
        </w:rPr>
      </w:pPr>
    </w:p>
    <w:sectPr w:rsidR="00D1625B" w:rsidSect="00537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E4" w:rsidRDefault="008909E4" w:rsidP="00286586">
      <w:r>
        <w:separator/>
      </w:r>
    </w:p>
  </w:endnote>
  <w:endnote w:type="continuationSeparator" w:id="0">
    <w:p w:rsidR="008909E4" w:rsidRDefault="008909E4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DE" w:rsidRDefault="006B276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1D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1DD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A1DDE" w:rsidRDefault="00AA1D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DE" w:rsidRPr="00B72602" w:rsidRDefault="00AA1DDE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AA1DDE" w:rsidRPr="001375F9" w:rsidRDefault="00AA1DDE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6B2767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6B2767" w:rsidRPr="001375F9">
      <w:rPr>
        <w:sz w:val="16"/>
        <w:szCs w:val="16"/>
      </w:rPr>
      <w:fldChar w:fldCharType="separate"/>
    </w:r>
    <w:r w:rsidR="00D51C21">
      <w:rPr>
        <w:noProof/>
        <w:sz w:val="16"/>
        <w:szCs w:val="16"/>
      </w:rPr>
      <w:t>2</w:t>
    </w:r>
    <w:r w:rsidR="006B2767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6B2767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6B2767" w:rsidRPr="001375F9">
      <w:rPr>
        <w:sz w:val="16"/>
        <w:szCs w:val="16"/>
      </w:rPr>
      <w:fldChar w:fldCharType="separate"/>
    </w:r>
    <w:r w:rsidR="00D51C21">
      <w:rPr>
        <w:noProof/>
        <w:sz w:val="16"/>
        <w:szCs w:val="16"/>
      </w:rPr>
      <w:t>3</w:t>
    </w:r>
    <w:r w:rsidR="006B2767" w:rsidRPr="001375F9">
      <w:rPr>
        <w:sz w:val="16"/>
        <w:szCs w:val="16"/>
      </w:rPr>
      <w:fldChar w:fldCharType="end"/>
    </w:r>
  </w:p>
  <w:p w:rsidR="00AA1DDE" w:rsidRPr="001375F9" w:rsidRDefault="00AA1DDE">
    <w:pPr>
      <w:pStyle w:val="Pidipagina"/>
      <w:rPr>
        <w:sz w:val="16"/>
        <w:szCs w:val="16"/>
      </w:rPr>
    </w:pPr>
  </w:p>
  <w:p w:rsidR="00AA1DDE" w:rsidRDefault="00AA1DDE">
    <w:pPr>
      <w:pStyle w:val="Pidipagina"/>
      <w:jc w:val="center"/>
    </w:pPr>
  </w:p>
  <w:p w:rsidR="00AA1DDE" w:rsidRDefault="00AA1DD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DE" w:rsidRDefault="00AA1D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E4" w:rsidRDefault="008909E4" w:rsidP="00286586">
      <w:r>
        <w:separator/>
      </w:r>
    </w:p>
  </w:footnote>
  <w:footnote w:type="continuationSeparator" w:id="0">
    <w:p w:rsidR="008909E4" w:rsidRDefault="008909E4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DE" w:rsidRDefault="00AA1DD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AA1DDE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A1DDE" w:rsidRPr="00045915" w:rsidRDefault="00AA1DDE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AA1DDE" w:rsidRPr="00045915" w:rsidRDefault="00AA1DDE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A1DDE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AA1DDE" w:rsidRPr="00E21266" w:rsidRDefault="00AA1DDE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AA1DDE" w:rsidRPr="004A39D4" w:rsidRDefault="00AA1DDE" w:rsidP="004A39D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DE" w:rsidRDefault="00AA1D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0E2F60"/>
    <w:rsid w:val="00120088"/>
    <w:rsid w:val="001375F9"/>
    <w:rsid w:val="00185D90"/>
    <w:rsid w:val="00194C9B"/>
    <w:rsid w:val="001F3D61"/>
    <w:rsid w:val="002626AF"/>
    <w:rsid w:val="00283E08"/>
    <w:rsid w:val="00286586"/>
    <w:rsid w:val="00296FF3"/>
    <w:rsid w:val="0035344C"/>
    <w:rsid w:val="00355A90"/>
    <w:rsid w:val="00366F52"/>
    <w:rsid w:val="003D3CB2"/>
    <w:rsid w:val="00415B8E"/>
    <w:rsid w:val="00433CB1"/>
    <w:rsid w:val="004A39D4"/>
    <w:rsid w:val="0053426E"/>
    <w:rsid w:val="00537C77"/>
    <w:rsid w:val="005C7AC2"/>
    <w:rsid w:val="005F33F8"/>
    <w:rsid w:val="00650940"/>
    <w:rsid w:val="00660B8E"/>
    <w:rsid w:val="006B2767"/>
    <w:rsid w:val="006D04D3"/>
    <w:rsid w:val="006D75D2"/>
    <w:rsid w:val="006E16A2"/>
    <w:rsid w:val="00706C66"/>
    <w:rsid w:val="007B19E1"/>
    <w:rsid w:val="0080639D"/>
    <w:rsid w:val="008309BA"/>
    <w:rsid w:val="00835F01"/>
    <w:rsid w:val="00846F1A"/>
    <w:rsid w:val="008909E4"/>
    <w:rsid w:val="008A3B25"/>
    <w:rsid w:val="008F0ECB"/>
    <w:rsid w:val="0097608D"/>
    <w:rsid w:val="009B446D"/>
    <w:rsid w:val="00AA1DDE"/>
    <w:rsid w:val="00AE7BD0"/>
    <w:rsid w:val="00B72602"/>
    <w:rsid w:val="00B7350B"/>
    <w:rsid w:val="00C9070D"/>
    <w:rsid w:val="00D1625B"/>
    <w:rsid w:val="00D32D46"/>
    <w:rsid w:val="00D41468"/>
    <w:rsid w:val="00D50A7C"/>
    <w:rsid w:val="00D51C21"/>
    <w:rsid w:val="00DC283A"/>
    <w:rsid w:val="00DE2703"/>
    <w:rsid w:val="00DF675D"/>
    <w:rsid w:val="00E03DB6"/>
    <w:rsid w:val="00E4554B"/>
    <w:rsid w:val="00E7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del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5F33F8"/>
    <w:rPr>
      <w:b/>
      <w:sz w:val="32"/>
    </w:rPr>
  </w:style>
  <w:style w:type="paragraph" w:customStyle="1" w:styleId="xl22">
    <w:name w:val="xl22"/>
    <w:basedOn w:val="Normale"/>
    <w:rsid w:val="005F33F8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70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</cp:lastModifiedBy>
  <cp:revision>13</cp:revision>
  <cp:lastPrinted>2004-07-15T10:08:00Z</cp:lastPrinted>
  <dcterms:created xsi:type="dcterms:W3CDTF">2016-01-15T18:24:00Z</dcterms:created>
  <dcterms:modified xsi:type="dcterms:W3CDTF">2016-05-08T19:05:00Z</dcterms:modified>
</cp:coreProperties>
</file>