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ED0A58">
        <w:rPr>
          <w:b/>
          <w:sz w:val="22"/>
          <w:szCs w:val="22"/>
        </w:rPr>
        <w:t xml:space="preserve">                 CLASSE    3 AP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2B398A" w:rsidRDefault="002B398A" w:rsidP="002B398A">
      <w:pPr>
        <w:jc w:val="both"/>
        <w:rPr>
          <w:bCs/>
          <w:u w:val="single"/>
        </w:rPr>
      </w:pPr>
    </w:p>
    <w:p w:rsidR="00783AEC" w:rsidRDefault="00783AEC" w:rsidP="00783AEC">
      <w:pPr>
        <w:jc w:val="both"/>
        <w:rPr>
          <w:bCs/>
          <w:u w:val="single"/>
        </w:rPr>
      </w:pPr>
      <w:r>
        <w:rPr>
          <w:bCs/>
          <w:u w:val="single"/>
        </w:rPr>
        <w:t>Magia e sette sataniche.</w:t>
      </w:r>
    </w:p>
    <w:p w:rsidR="00783AEC" w:rsidRPr="00046495" w:rsidRDefault="00783AEC" w:rsidP="00046495">
      <w:pPr>
        <w:pStyle w:val="Corpodeltesto"/>
        <w:rPr>
          <w:bCs/>
          <w:szCs w:val="24"/>
        </w:rPr>
      </w:pPr>
      <w:r>
        <w:rPr>
          <w:bCs/>
          <w:szCs w:val="24"/>
        </w:rPr>
        <w:t>Definizione di magia. Tipologie di magia (bianca, nera, rossa, contagiosa, imitativa).</w:t>
      </w:r>
      <w:r>
        <w:rPr>
          <w:bCs/>
        </w:rPr>
        <w:t>Perché nella nostra società molti si rivolgono ai maghi? L’insicurezza e il bisogno di certezze.</w:t>
      </w:r>
    </w:p>
    <w:p w:rsidR="00783AEC" w:rsidRDefault="00783AEC" w:rsidP="00783AEC">
      <w:pPr>
        <w:jc w:val="both"/>
        <w:rPr>
          <w:bCs/>
        </w:rPr>
      </w:pPr>
      <w:r>
        <w:rPr>
          <w:bCs/>
        </w:rPr>
        <w:t>Imbrogli e raggiri: alcune modalità.</w:t>
      </w:r>
    </w:p>
    <w:p w:rsidR="00783AEC" w:rsidRDefault="00783AEC" w:rsidP="00783AEC">
      <w:pPr>
        <w:jc w:val="both"/>
        <w:rPr>
          <w:bCs/>
        </w:rPr>
      </w:pPr>
      <w:r>
        <w:rPr>
          <w:bCs/>
        </w:rPr>
        <w:t>La mancanza del Sacro e la ricerca del sacro.</w:t>
      </w:r>
    </w:p>
    <w:p w:rsidR="00783AEC" w:rsidRDefault="00783AEC" w:rsidP="00783AEC">
      <w:pPr>
        <w:jc w:val="both"/>
        <w:rPr>
          <w:bCs/>
        </w:rPr>
      </w:pPr>
      <w:r>
        <w:rPr>
          <w:bCs/>
        </w:rPr>
        <w:t>Esistenza di Satana: realtà o fantasia?</w:t>
      </w:r>
    </w:p>
    <w:p w:rsidR="00783AEC" w:rsidRDefault="00783AEC" w:rsidP="00783AEC">
      <w:pPr>
        <w:jc w:val="both"/>
        <w:rPr>
          <w:bCs/>
        </w:rPr>
      </w:pPr>
      <w:r>
        <w:rPr>
          <w:bCs/>
        </w:rPr>
        <w:t xml:space="preserve">Lucifero e </w:t>
      </w:r>
      <w:smartTag w:uri="urn:schemas-microsoft-com:office:smarttags" w:element="PersonName">
        <w:smartTagPr>
          <w:attr w:name="ProductID" w:val="La Bibbia"/>
        </w:smartTagPr>
        <w:r>
          <w:rPr>
            <w:bCs/>
          </w:rPr>
          <w:t>la Bibbia</w:t>
        </w:r>
      </w:smartTag>
      <w:r>
        <w:rPr>
          <w:bCs/>
        </w:rPr>
        <w:t>: genesi di una divinità.</w:t>
      </w:r>
    </w:p>
    <w:p w:rsidR="00783AEC" w:rsidRDefault="00783AEC" w:rsidP="00783AEC">
      <w:pPr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</w:p>
    <w:p w:rsidR="00783AEC" w:rsidRDefault="00783AEC" w:rsidP="00783AEC">
      <w:pPr>
        <w:jc w:val="both"/>
        <w:rPr>
          <w:bCs/>
        </w:rPr>
      </w:pPr>
      <w:r>
        <w:rPr>
          <w:bCs/>
        </w:rPr>
        <w:t xml:space="preserve">La possessione diabolica: perché Satana agisce attraverso queste modalità. Gli esorcismi. Gli esorcisti: chi sono e come interagiscono con la divinità Satana. </w:t>
      </w:r>
    </w:p>
    <w:p w:rsidR="00783AEC" w:rsidRDefault="00783AEC" w:rsidP="00783AEC">
      <w:pPr>
        <w:jc w:val="both"/>
        <w:rPr>
          <w:bCs/>
        </w:rPr>
      </w:pPr>
      <w:r>
        <w:rPr>
          <w:bCs/>
        </w:rPr>
        <w:t>La tranquillità e la serenità che proviene dall’adesione a Dio nel quotidiano.</w:t>
      </w:r>
    </w:p>
    <w:p w:rsidR="00783AEC" w:rsidRDefault="00783AEC" w:rsidP="00783AEC">
      <w:pPr>
        <w:jc w:val="both"/>
        <w:rPr>
          <w:bCs/>
        </w:rPr>
      </w:pPr>
    </w:p>
    <w:p w:rsidR="00843655" w:rsidRDefault="00843655" w:rsidP="00A079E5">
      <w:pPr>
        <w:rPr>
          <w:b/>
          <w:sz w:val="24"/>
          <w:szCs w:val="24"/>
          <w:u w:val="single"/>
        </w:rPr>
      </w:pPr>
    </w:p>
    <w:p w:rsidR="00ED0A58" w:rsidRDefault="00ED0A58" w:rsidP="00ED0A58">
      <w:pPr>
        <w:jc w:val="both"/>
        <w:rPr>
          <w:bCs/>
          <w:u w:val="single"/>
        </w:rPr>
      </w:pPr>
      <w:r>
        <w:rPr>
          <w:bCs/>
          <w:u w:val="single"/>
        </w:rPr>
        <w:t>Crescita psicosessuale equilibrata.</w:t>
      </w:r>
    </w:p>
    <w:p w:rsidR="00ED0A58" w:rsidRDefault="00ED0A58" w:rsidP="00ED0A58">
      <w:pPr>
        <w:pStyle w:val="Corpodeltesto"/>
        <w:rPr>
          <w:bCs/>
          <w:szCs w:val="24"/>
        </w:rPr>
      </w:pPr>
      <w:r>
        <w:rPr>
          <w:bCs/>
          <w:szCs w:val="24"/>
        </w:rPr>
        <w:t>Definizione di sessualità. Identità di genere e di ruolo.</w:t>
      </w:r>
    </w:p>
    <w:p w:rsidR="00ED0A58" w:rsidRDefault="00ED0A58" w:rsidP="00ED0A58">
      <w:pPr>
        <w:jc w:val="both"/>
        <w:rPr>
          <w:bCs/>
        </w:rPr>
      </w:pPr>
      <w:r>
        <w:rPr>
          <w:bCs/>
        </w:rPr>
        <w:t>La sessualità in riferimento alla teoria della differenziazione psicosessuale e psicoanalitica.</w:t>
      </w:r>
    </w:p>
    <w:p w:rsidR="00ED0A58" w:rsidRDefault="00ED0A58" w:rsidP="00ED0A58">
      <w:pPr>
        <w:jc w:val="both"/>
        <w:rPr>
          <w:bCs/>
        </w:rPr>
      </w:pPr>
      <w:r>
        <w:rPr>
          <w:bCs/>
        </w:rPr>
        <w:t>Le devianze, in particolar modo l’omosessualità: la cultura laica e la cultura religiosa (due realtà a confronto).</w:t>
      </w:r>
    </w:p>
    <w:p w:rsidR="00ED0A58" w:rsidRDefault="00ED0A58" w:rsidP="00ED0A58">
      <w:pPr>
        <w:jc w:val="both"/>
        <w:rPr>
          <w:bCs/>
        </w:rPr>
      </w:pPr>
      <w:smartTag w:uri="urn:schemas-microsoft-com:office:smarttags" w:element="PersonName">
        <w:smartTagPr>
          <w:attr w:name="ProductID" w:val="La Bibbia"/>
        </w:smartTagPr>
        <w:r>
          <w:rPr>
            <w:bCs/>
          </w:rPr>
          <w:t>La Bibbia</w:t>
        </w:r>
      </w:smartTag>
      <w:r>
        <w:rPr>
          <w:bCs/>
        </w:rPr>
        <w:t xml:space="preserve"> e </w:t>
      </w:r>
      <w:smartTag w:uri="urn:schemas-microsoft-com:office:smarttags" w:element="PersonName">
        <w:smartTagPr>
          <w:attr w:name="ProductID" w:val="la Chiesa"/>
        </w:smartTagPr>
        <w:r>
          <w:rPr>
            <w:bCs/>
          </w:rPr>
          <w:t>la Chiesa</w:t>
        </w:r>
      </w:smartTag>
      <w:r>
        <w:rPr>
          <w:bCs/>
        </w:rPr>
        <w:t xml:space="preserve"> come ragionano nei confronti della sessualità (alcuni riferimenti al libro della Genesi e al Cantico dei Cantici, alle lettere di Paolo apostolo e ai Vangeli).</w:t>
      </w:r>
    </w:p>
    <w:p w:rsidR="00ED0A58" w:rsidRDefault="00ED0A58" w:rsidP="00ED0A58">
      <w:pPr>
        <w:jc w:val="both"/>
        <w:rPr>
          <w:bCs/>
        </w:rPr>
      </w:pPr>
      <w:r>
        <w:rPr>
          <w:bCs/>
        </w:rPr>
        <w:t>Quali valori possibili ancora in riferimento alla sessualità? La castità e la verginità.</w:t>
      </w:r>
    </w:p>
    <w:p w:rsidR="00ED0A58" w:rsidRDefault="00ED0A58" w:rsidP="00ED0A58">
      <w:pPr>
        <w:jc w:val="both"/>
        <w:rPr>
          <w:bCs/>
        </w:rPr>
      </w:pPr>
      <w:r>
        <w:rPr>
          <w:bCs/>
        </w:rPr>
        <w:t xml:space="preserve">Analisi di alcuni comportamenti giovanili stereotipati all’interno della nostra cultura (egoismo, egocentrismo, soddisfazione dei propri bisogni personali, </w:t>
      </w:r>
      <w:proofErr w:type="spellStart"/>
      <w:r>
        <w:rPr>
          <w:bCs/>
        </w:rPr>
        <w:t>conformismo…</w:t>
      </w:r>
      <w:proofErr w:type="spellEnd"/>
      <w:r>
        <w:rPr>
          <w:bCs/>
        </w:rPr>
        <w:t xml:space="preserve">). </w:t>
      </w:r>
    </w:p>
    <w:p w:rsidR="00843655" w:rsidRDefault="00843655" w:rsidP="00843655">
      <w:pPr>
        <w:jc w:val="both"/>
        <w:rPr>
          <w:bCs/>
        </w:rPr>
      </w:pPr>
    </w:p>
    <w:p w:rsidR="00843655" w:rsidRDefault="00843655" w:rsidP="00843655">
      <w:pPr>
        <w:jc w:val="both"/>
        <w:rPr>
          <w:b/>
          <w:sz w:val="24"/>
          <w:szCs w:val="24"/>
          <w:u w:val="single"/>
        </w:rPr>
      </w:pPr>
    </w:p>
    <w:p w:rsidR="003260C6" w:rsidRDefault="003260C6" w:rsidP="00A079E5">
      <w:pPr>
        <w:rPr>
          <w:u w:val="single"/>
        </w:rPr>
      </w:pPr>
    </w:p>
    <w:p w:rsidR="00A079E5" w:rsidRDefault="00BC5DAB" w:rsidP="00A079E5">
      <w:pPr>
        <w:rPr>
          <w:sz w:val="22"/>
          <w:szCs w:val="22"/>
        </w:rPr>
      </w:pPr>
      <w:r>
        <w:rPr>
          <w:sz w:val="22"/>
          <w:szCs w:val="22"/>
        </w:rPr>
        <w:t>Bergamo,  28 maggio</w:t>
      </w:r>
      <w:r w:rsidR="00783AEC">
        <w:rPr>
          <w:sz w:val="22"/>
          <w:szCs w:val="22"/>
        </w:rPr>
        <w:t xml:space="preserve"> 2016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AB39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AB3995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AB3995" w:rsidRPr="001375F9">
      <w:rPr>
        <w:sz w:val="16"/>
        <w:szCs w:val="16"/>
      </w:rPr>
      <w:fldChar w:fldCharType="separate"/>
    </w:r>
    <w:r w:rsidR="00BC5DAB">
      <w:rPr>
        <w:noProof/>
        <w:sz w:val="16"/>
        <w:szCs w:val="16"/>
      </w:rPr>
      <w:t>1</w:t>
    </w:r>
    <w:r w:rsidR="00AB3995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AB3995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AB3995" w:rsidRPr="001375F9">
      <w:rPr>
        <w:sz w:val="16"/>
        <w:szCs w:val="16"/>
      </w:rPr>
      <w:fldChar w:fldCharType="separate"/>
    </w:r>
    <w:r w:rsidR="00BC5DAB">
      <w:rPr>
        <w:noProof/>
        <w:sz w:val="16"/>
        <w:szCs w:val="16"/>
      </w:rPr>
      <w:t>1</w:t>
    </w:r>
    <w:r w:rsidR="00AB3995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AB3995" w:rsidP="000164C1">
          <w:pPr>
            <w:jc w:val="center"/>
            <w:rPr>
              <w:color w:val="000000"/>
            </w:rPr>
          </w:pPr>
          <w:r w:rsidRPr="00AB3995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 w:rsidRPr="00AB3995"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14741"/>
    <w:rsid w:val="00046495"/>
    <w:rsid w:val="001375F9"/>
    <w:rsid w:val="00194559"/>
    <w:rsid w:val="001F3D61"/>
    <w:rsid w:val="0023789A"/>
    <w:rsid w:val="0025137C"/>
    <w:rsid w:val="00283E08"/>
    <w:rsid w:val="00286586"/>
    <w:rsid w:val="00296FF3"/>
    <w:rsid w:val="002B398A"/>
    <w:rsid w:val="003260C6"/>
    <w:rsid w:val="0035344C"/>
    <w:rsid w:val="00415B8E"/>
    <w:rsid w:val="004345E8"/>
    <w:rsid w:val="00462988"/>
    <w:rsid w:val="00545776"/>
    <w:rsid w:val="006C09AB"/>
    <w:rsid w:val="0072204B"/>
    <w:rsid w:val="00783AEC"/>
    <w:rsid w:val="00843655"/>
    <w:rsid w:val="00920A76"/>
    <w:rsid w:val="00966FE8"/>
    <w:rsid w:val="009B446D"/>
    <w:rsid w:val="009F0068"/>
    <w:rsid w:val="00A07596"/>
    <w:rsid w:val="00A079E5"/>
    <w:rsid w:val="00A625EF"/>
    <w:rsid w:val="00AB3995"/>
    <w:rsid w:val="00B72602"/>
    <w:rsid w:val="00B7350B"/>
    <w:rsid w:val="00BA2256"/>
    <w:rsid w:val="00BC5DAB"/>
    <w:rsid w:val="00C72789"/>
    <w:rsid w:val="00D1625B"/>
    <w:rsid w:val="00D41468"/>
    <w:rsid w:val="00DC4A9E"/>
    <w:rsid w:val="00DE2703"/>
    <w:rsid w:val="00DF675D"/>
    <w:rsid w:val="00E03DB6"/>
    <w:rsid w:val="00ED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778BB-56C3-4FDD-9F28-59EB5F42B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34</TotalTime>
  <Pages>1</Pages>
  <Words>239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1781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15</cp:revision>
  <cp:lastPrinted>2004-07-15T09:08:00Z</cp:lastPrinted>
  <dcterms:created xsi:type="dcterms:W3CDTF">2014-04-28T03:03:00Z</dcterms:created>
  <dcterms:modified xsi:type="dcterms:W3CDTF">2016-05-09T14:15:00Z</dcterms:modified>
</cp:coreProperties>
</file>