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2A" w:rsidRDefault="0044172A" w:rsidP="0044172A">
      <w:pPr>
        <w:pStyle w:val="Titolo4"/>
        <w:jc w:val="center"/>
        <w:rPr>
          <w:b/>
        </w:rPr>
      </w:pPr>
      <w:r>
        <w:rPr>
          <w:b/>
        </w:rPr>
        <w:t xml:space="preserve">DOCENTE </w:t>
      </w:r>
      <w:r>
        <w:rPr>
          <w:b/>
        </w:rPr>
        <w:tab/>
        <w:t>FAZIO ROBERTO  - BLONDA GIOVANVITO</w:t>
      </w:r>
    </w:p>
    <w:p w:rsidR="0044172A" w:rsidRDefault="0044172A" w:rsidP="0044172A">
      <w:pPr>
        <w:pStyle w:val="Titolo4"/>
        <w:jc w:val="center"/>
        <w:rPr>
          <w:b/>
        </w:rPr>
      </w:pPr>
      <w:r>
        <w:rPr>
          <w:b/>
        </w:rPr>
        <w:t xml:space="preserve">MATERIA </w:t>
      </w:r>
      <w:r>
        <w:rPr>
          <w:b/>
        </w:rPr>
        <w:tab/>
        <w:t>PRODUZIONI VEGETALI  CLASSE 5 A</w:t>
      </w:r>
    </w:p>
    <w:p w:rsidR="0044172A" w:rsidRDefault="0044172A" w:rsidP="0044172A"/>
    <w:p w:rsidR="0044172A" w:rsidRDefault="0044172A" w:rsidP="0044172A"/>
    <w:p w:rsidR="0044172A" w:rsidRPr="002D2F06" w:rsidRDefault="0044172A" w:rsidP="0044172A">
      <w:pPr>
        <w:numPr>
          <w:ilvl w:val="0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MORFOLOGIA DELLA PIANTA</w:t>
      </w:r>
    </w:p>
    <w:p w:rsidR="0044172A" w:rsidRPr="002D2F06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Apparato radicale: Funzioni e morfologia del sistema radicale. Antagonismi radicali</w:t>
      </w:r>
    </w:p>
    <w:p w:rsidR="0044172A" w:rsidRPr="002D2F06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Apparato aereo: foglie e gemme. Organografia</w:t>
      </w:r>
    </w:p>
    <w:p w:rsidR="0044172A" w:rsidRPr="002D2F06" w:rsidRDefault="0044172A" w:rsidP="0044172A">
      <w:pPr>
        <w:rPr>
          <w:sz w:val="24"/>
          <w:szCs w:val="24"/>
        </w:rPr>
      </w:pPr>
      <w:r w:rsidRPr="002D2F06">
        <w:rPr>
          <w:sz w:val="24"/>
          <w:szCs w:val="24"/>
        </w:rPr>
        <w:t xml:space="preserve"> </w:t>
      </w:r>
    </w:p>
    <w:p w:rsidR="0044172A" w:rsidRPr="002D2F06" w:rsidRDefault="0044172A" w:rsidP="0044172A">
      <w:pPr>
        <w:numPr>
          <w:ilvl w:val="0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FISIOLOGIA DELLA PIANTA</w:t>
      </w:r>
    </w:p>
    <w:p w:rsidR="0044172A" w:rsidRPr="002D2F06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Sviluppo delle gemme a legno e a fiore. Cicli delle piante, dominanza apicale, differenziazione delle gemme, dormienza, fabbisogno in freddo</w:t>
      </w:r>
    </w:p>
    <w:p w:rsidR="0044172A" w:rsidRPr="002D2F06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 xml:space="preserve">Fruttificazione, impollinazione, fecondazione, </w:t>
      </w:r>
      <w:proofErr w:type="spellStart"/>
      <w:r w:rsidRPr="002D2F06">
        <w:rPr>
          <w:sz w:val="24"/>
          <w:szCs w:val="24"/>
        </w:rPr>
        <w:t>allegagione</w:t>
      </w:r>
      <w:proofErr w:type="spellEnd"/>
      <w:r w:rsidRPr="002D2F06">
        <w:rPr>
          <w:sz w:val="24"/>
          <w:szCs w:val="24"/>
        </w:rPr>
        <w:t>.</w:t>
      </w:r>
    </w:p>
    <w:p w:rsidR="0044172A" w:rsidRPr="002D2F06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Tipi di sterilità, partenocarpia, cas</w:t>
      </w:r>
      <w:r>
        <w:rPr>
          <w:sz w:val="24"/>
          <w:szCs w:val="24"/>
        </w:rPr>
        <w:t>cola, alternanza di produzione.</w:t>
      </w:r>
    </w:p>
    <w:p w:rsidR="0044172A" w:rsidRPr="002D2F06" w:rsidRDefault="0044172A" w:rsidP="0044172A">
      <w:pPr>
        <w:rPr>
          <w:sz w:val="24"/>
          <w:szCs w:val="24"/>
        </w:rPr>
      </w:pPr>
    </w:p>
    <w:p w:rsidR="0044172A" w:rsidRPr="002D2F06" w:rsidRDefault="0044172A" w:rsidP="0044172A">
      <w:pPr>
        <w:numPr>
          <w:ilvl w:val="0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PROPAGAZIONE</w:t>
      </w:r>
      <w:r>
        <w:rPr>
          <w:sz w:val="24"/>
          <w:szCs w:val="24"/>
        </w:rPr>
        <w:t xml:space="preserve"> (svolto durante le ore di esercitazioni dall’insegnante tecnico pratico)</w:t>
      </w:r>
    </w:p>
    <w:p w:rsidR="0044172A" w:rsidRPr="002D2F06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Impiego del seme e suoi limiti</w:t>
      </w:r>
    </w:p>
    <w:p w:rsidR="0044172A" w:rsidRPr="002D2F06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Moltiplicazione: margotta, propaggine, talea, micropropagazione ed innesto</w:t>
      </w:r>
    </w:p>
    <w:p w:rsidR="0044172A" w:rsidRDefault="0044172A" w:rsidP="0044172A">
      <w:pPr>
        <w:rPr>
          <w:sz w:val="24"/>
          <w:szCs w:val="24"/>
        </w:rPr>
      </w:pPr>
    </w:p>
    <w:p w:rsidR="0044172A" w:rsidRPr="002D2F06" w:rsidRDefault="0044172A" w:rsidP="0044172A">
      <w:pPr>
        <w:rPr>
          <w:sz w:val="24"/>
          <w:szCs w:val="24"/>
        </w:rPr>
      </w:pPr>
    </w:p>
    <w:p w:rsidR="0044172A" w:rsidRPr="002D2F06" w:rsidRDefault="0044172A" w:rsidP="0044172A">
      <w:pPr>
        <w:numPr>
          <w:ilvl w:val="0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IMPIANTO</w:t>
      </w:r>
    </w:p>
    <w:p w:rsidR="0044172A" w:rsidRPr="002D2F06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Tecnica di impianto,  criteri di scelta della cultivar, operazioni pratiche, concimazione di impianto, sesti e strutture di sostegno</w:t>
      </w:r>
    </w:p>
    <w:p w:rsidR="0044172A" w:rsidRPr="002D2F06" w:rsidRDefault="0044172A" w:rsidP="0044172A">
      <w:pPr>
        <w:rPr>
          <w:sz w:val="24"/>
          <w:szCs w:val="24"/>
        </w:rPr>
      </w:pPr>
    </w:p>
    <w:p w:rsidR="0044172A" w:rsidRPr="002D2F06" w:rsidRDefault="0044172A" w:rsidP="0044172A">
      <w:pPr>
        <w:numPr>
          <w:ilvl w:val="0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TECNICA COLTURALE DEL FRUTTETO</w:t>
      </w:r>
    </w:p>
    <w:p w:rsidR="0044172A" w:rsidRPr="002D2F06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Lavorazioni, inerbimento, diserbo e pacciamatura.</w:t>
      </w:r>
    </w:p>
    <w:p w:rsidR="0044172A" w:rsidRPr="002D2F06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Effetti degli elementi nutritivi e concimazione. Elementi diagnostici</w:t>
      </w:r>
    </w:p>
    <w:p w:rsidR="0044172A" w:rsidRPr="002D2F06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Irrigazione e determinazione del fabbisogno</w:t>
      </w:r>
    </w:p>
    <w:p w:rsidR="0044172A" w:rsidRPr="002D2F06" w:rsidRDefault="0044172A" w:rsidP="0044172A">
      <w:pPr>
        <w:rPr>
          <w:sz w:val="24"/>
          <w:szCs w:val="24"/>
        </w:rPr>
      </w:pPr>
    </w:p>
    <w:p w:rsidR="0044172A" w:rsidRPr="002D2F06" w:rsidRDefault="0044172A" w:rsidP="0044172A">
      <w:pPr>
        <w:numPr>
          <w:ilvl w:val="0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 xml:space="preserve">POTATURA E SISTEMI </w:t>
      </w:r>
      <w:proofErr w:type="spellStart"/>
      <w:r w:rsidRPr="002D2F06">
        <w:rPr>
          <w:sz w:val="24"/>
          <w:szCs w:val="24"/>
        </w:rPr>
        <w:t>DI</w:t>
      </w:r>
      <w:proofErr w:type="spellEnd"/>
      <w:r w:rsidRPr="002D2F06">
        <w:rPr>
          <w:sz w:val="24"/>
          <w:szCs w:val="24"/>
        </w:rPr>
        <w:t xml:space="preserve"> ALLEVAMENTO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 xml:space="preserve">Fisiologia della potatura. </w:t>
      </w:r>
    </w:p>
    <w:p w:rsidR="0044172A" w:rsidRPr="003218F0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Operazioni  di potatura</w:t>
      </w:r>
      <w:r>
        <w:rPr>
          <w:sz w:val="24"/>
          <w:szCs w:val="24"/>
        </w:rPr>
        <w:t xml:space="preserve">: classificazione delle operazioni di potatura in funzione delle modalità di intervento </w:t>
      </w:r>
    </w:p>
    <w:p w:rsidR="0044172A" w:rsidRDefault="0044172A" w:rsidP="0044172A">
      <w:pPr>
        <w:ind w:left="426"/>
        <w:rPr>
          <w:sz w:val="24"/>
          <w:szCs w:val="24"/>
        </w:rPr>
      </w:pPr>
      <w:r>
        <w:rPr>
          <w:sz w:val="24"/>
          <w:szCs w:val="24"/>
        </w:rPr>
        <w:t>interventi del 1° gruppo: inclinazione, piegatura. curvatura</w:t>
      </w:r>
    </w:p>
    <w:p w:rsidR="0044172A" w:rsidRDefault="0044172A" w:rsidP="0044172A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interventi del 2° gruppo: incisione, intaccatura </w:t>
      </w:r>
    </w:p>
    <w:p w:rsidR="0044172A" w:rsidRDefault="0044172A" w:rsidP="0044172A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interventi del 3° gruppo: spollonatura, </w:t>
      </w:r>
      <w:proofErr w:type="spellStart"/>
      <w:r>
        <w:rPr>
          <w:sz w:val="24"/>
          <w:szCs w:val="24"/>
        </w:rPr>
        <w:t>desucchionatura</w:t>
      </w:r>
      <w:proofErr w:type="spellEnd"/>
      <w:r>
        <w:rPr>
          <w:sz w:val="24"/>
          <w:szCs w:val="24"/>
        </w:rPr>
        <w:t>, scacchiatura,cimatura, diradamento dei rami, raccorciamento, diradamento dei frutti, taglio di ritorno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Potatura di allevamento: scopi e modalità di esecuzione. La potatura a </w:t>
      </w:r>
      <w:proofErr w:type="spellStart"/>
      <w:r>
        <w:rPr>
          <w:sz w:val="24"/>
          <w:szCs w:val="24"/>
        </w:rPr>
        <w:t>tuttacima</w:t>
      </w:r>
      <w:proofErr w:type="spellEnd"/>
    </w:p>
    <w:p w:rsidR="0044172A" w:rsidRPr="003218F0" w:rsidRDefault="0044172A" w:rsidP="0044172A">
      <w:pPr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Potatura di </w:t>
      </w:r>
      <w:r w:rsidRPr="002D2F06">
        <w:rPr>
          <w:sz w:val="24"/>
          <w:szCs w:val="24"/>
        </w:rPr>
        <w:t>produzione</w:t>
      </w:r>
      <w:r>
        <w:rPr>
          <w:sz w:val="24"/>
          <w:szCs w:val="24"/>
        </w:rPr>
        <w:t>: scopi e modalità di esecuzione. La potatura secca e la potatura verde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Principali forme di allevamento appiattite ed in volume</w:t>
      </w:r>
    </w:p>
    <w:p w:rsidR="0044172A" w:rsidRDefault="0044172A" w:rsidP="0044172A">
      <w:pPr>
        <w:ind w:left="340"/>
        <w:rPr>
          <w:sz w:val="24"/>
          <w:szCs w:val="24"/>
        </w:rPr>
      </w:pPr>
      <w:r>
        <w:rPr>
          <w:sz w:val="24"/>
          <w:szCs w:val="24"/>
        </w:rPr>
        <w:t>Vaso classico e le sue varianti: vaso californiano, vaso veronese, vasetto anticipato e ritardato</w:t>
      </w:r>
    </w:p>
    <w:p w:rsidR="0044172A" w:rsidRDefault="0044172A" w:rsidP="0044172A">
      <w:pPr>
        <w:ind w:left="340"/>
        <w:rPr>
          <w:sz w:val="24"/>
          <w:szCs w:val="24"/>
        </w:rPr>
      </w:pPr>
      <w:r>
        <w:rPr>
          <w:sz w:val="24"/>
          <w:szCs w:val="24"/>
        </w:rPr>
        <w:t xml:space="preserve">Piramide e le sue varianti: piramide classica, </w:t>
      </w:r>
      <w:proofErr w:type="spellStart"/>
      <w:r>
        <w:rPr>
          <w:sz w:val="24"/>
          <w:szCs w:val="24"/>
        </w:rPr>
        <w:t>fusetto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slender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spindle</w:t>
      </w:r>
      <w:proofErr w:type="spellEnd"/>
      <w:r>
        <w:rPr>
          <w:sz w:val="24"/>
          <w:szCs w:val="24"/>
        </w:rPr>
        <w:t>.</w:t>
      </w:r>
    </w:p>
    <w:p w:rsidR="0044172A" w:rsidRDefault="0044172A" w:rsidP="0044172A">
      <w:pPr>
        <w:ind w:left="340"/>
        <w:rPr>
          <w:sz w:val="24"/>
          <w:szCs w:val="24"/>
        </w:rPr>
      </w:pPr>
      <w:r>
        <w:rPr>
          <w:sz w:val="24"/>
          <w:szCs w:val="24"/>
        </w:rPr>
        <w:t>Palmetta regolare e anticipata</w:t>
      </w:r>
    </w:p>
    <w:p w:rsidR="0044172A" w:rsidRDefault="0044172A" w:rsidP="0044172A">
      <w:pPr>
        <w:ind w:left="340"/>
        <w:rPr>
          <w:sz w:val="24"/>
          <w:szCs w:val="24"/>
        </w:rPr>
      </w:pPr>
      <w:r>
        <w:rPr>
          <w:sz w:val="24"/>
          <w:szCs w:val="24"/>
        </w:rPr>
        <w:t xml:space="preserve">Forme a V , forme a Y e Y trasversale, </w:t>
      </w:r>
      <w:proofErr w:type="spellStart"/>
      <w:r>
        <w:rPr>
          <w:sz w:val="24"/>
          <w:szCs w:val="24"/>
        </w:rPr>
        <w:t>Bibaum</w:t>
      </w:r>
      <w:proofErr w:type="spellEnd"/>
      <w:r>
        <w:rPr>
          <w:sz w:val="24"/>
          <w:szCs w:val="24"/>
        </w:rPr>
        <w:t>.</w:t>
      </w:r>
    </w:p>
    <w:p w:rsidR="0044172A" w:rsidRDefault="0044172A" w:rsidP="0044172A">
      <w:pPr>
        <w:rPr>
          <w:sz w:val="24"/>
          <w:szCs w:val="24"/>
        </w:rPr>
      </w:pPr>
    </w:p>
    <w:p w:rsidR="0044172A" w:rsidRPr="002D2F06" w:rsidRDefault="0044172A" w:rsidP="0044172A">
      <w:pPr>
        <w:rPr>
          <w:sz w:val="24"/>
          <w:szCs w:val="24"/>
        </w:rPr>
      </w:pPr>
    </w:p>
    <w:p w:rsidR="0044172A" w:rsidRPr="002D2F06" w:rsidRDefault="0044172A" w:rsidP="0044172A">
      <w:pPr>
        <w:numPr>
          <w:ilvl w:val="0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lastRenderedPageBreak/>
        <w:t>RACCOLTA</w:t>
      </w:r>
    </w:p>
    <w:p w:rsidR="0044172A" w:rsidRPr="002D2F06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Maturazione. Indici di maturità. Conservazione dei frutti</w:t>
      </w:r>
    </w:p>
    <w:p w:rsidR="0044172A" w:rsidRDefault="0044172A" w:rsidP="0044172A">
      <w:pPr>
        <w:rPr>
          <w:sz w:val="24"/>
          <w:szCs w:val="24"/>
        </w:rPr>
      </w:pPr>
    </w:p>
    <w:p w:rsidR="0044172A" w:rsidRPr="002D2F06" w:rsidRDefault="0044172A" w:rsidP="0044172A">
      <w:pPr>
        <w:numPr>
          <w:ilvl w:val="0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 xml:space="preserve">VITE 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Classificazione botanica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 xml:space="preserve">Caratteristiche </w:t>
      </w:r>
      <w:r>
        <w:rPr>
          <w:sz w:val="24"/>
          <w:szCs w:val="24"/>
        </w:rPr>
        <w:t>morfologiche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Ciclo biologico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 xml:space="preserve">Esigenze </w:t>
      </w:r>
      <w:proofErr w:type="spellStart"/>
      <w:r w:rsidRPr="002D2F06">
        <w:rPr>
          <w:sz w:val="24"/>
          <w:szCs w:val="24"/>
        </w:rPr>
        <w:t>pedoclimatiche</w:t>
      </w:r>
      <w:proofErr w:type="spellEnd"/>
      <w:r w:rsidRPr="002D2F06">
        <w:rPr>
          <w:sz w:val="24"/>
          <w:szCs w:val="24"/>
        </w:rPr>
        <w:t>.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Impianto </w:t>
      </w:r>
      <w:r w:rsidRPr="002D2F06">
        <w:rPr>
          <w:sz w:val="24"/>
          <w:szCs w:val="24"/>
        </w:rPr>
        <w:t xml:space="preserve">  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Portinnesti</w:t>
      </w:r>
      <w:proofErr w:type="spellEnd"/>
      <w:r>
        <w:rPr>
          <w:sz w:val="24"/>
          <w:szCs w:val="24"/>
        </w:rPr>
        <w:t xml:space="preserve"> caratteristiche dei principali </w:t>
      </w:r>
      <w:proofErr w:type="spellStart"/>
      <w:r>
        <w:rPr>
          <w:sz w:val="24"/>
          <w:szCs w:val="24"/>
        </w:rPr>
        <w:t>portinnesti</w:t>
      </w:r>
      <w:proofErr w:type="spellEnd"/>
      <w:r>
        <w:rPr>
          <w:sz w:val="24"/>
          <w:szCs w:val="24"/>
        </w:rPr>
        <w:t xml:space="preserve"> utilizzati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Berlandieri</w:t>
      </w:r>
      <w:proofErr w:type="spellEnd"/>
      <w:r>
        <w:rPr>
          <w:sz w:val="24"/>
          <w:szCs w:val="24"/>
        </w:rPr>
        <w:t xml:space="preserve"> x Riparia: 420 A, </w:t>
      </w:r>
      <w:proofErr w:type="spellStart"/>
      <w:r>
        <w:rPr>
          <w:sz w:val="24"/>
          <w:szCs w:val="24"/>
        </w:rPr>
        <w:t>Kober</w:t>
      </w:r>
      <w:proofErr w:type="spellEnd"/>
      <w:r>
        <w:rPr>
          <w:sz w:val="24"/>
          <w:szCs w:val="24"/>
        </w:rPr>
        <w:t xml:space="preserve"> 5 BB, SO4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Berlandieri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Rupestris</w:t>
      </w:r>
      <w:proofErr w:type="spellEnd"/>
      <w:r>
        <w:rPr>
          <w:sz w:val="24"/>
          <w:szCs w:val="24"/>
        </w:rPr>
        <w:t xml:space="preserve"> 140 Ruggeri, 1103 P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Cenni sulle caratteristiche del gruppo Riparia x </w:t>
      </w:r>
      <w:proofErr w:type="spellStart"/>
      <w:r>
        <w:rPr>
          <w:sz w:val="24"/>
          <w:szCs w:val="24"/>
        </w:rPr>
        <w:t>Rupestris</w:t>
      </w:r>
      <w:proofErr w:type="spellEnd"/>
    </w:p>
    <w:p w:rsidR="0044172A" w:rsidRPr="001B16C5" w:rsidRDefault="0044172A" w:rsidP="0044172A">
      <w:pPr>
        <w:numPr>
          <w:ilvl w:val="1"/>
          <w:numId w:val="44"/>
        </w:numPr>
        <w:rPr>
          <w:sz w:val="24"/>
          <w:szCs w:val="24"/>
          <w:lang w:val="en-US"/>
        </w:rPr>
      </w:pPr>
      <w:proofErr w:type="spellStart"/>
      <w:r w:rsidRPr="001B16C5">
        <w:rPr>
          <w:sz w:val="24"/>
          <w:szCs w:val="24"/>
          <w:lang w:val="en-US"/>
        </w:rPr>
        <w:t>Vitigni</w:t>
      </w:r>
      <w:proofErr w:type="spellEnd"/>
      <w:r w:rsidRPr="001B16C5">
        <w:rPr>
          <w:sz w:val="24"/>
          <w:szCs w:val="24"/>
          <w:lang w:val="en-US"/>
        </w:rPr>
        <w:t xml:space="preserve">: Pinot, Merlot, Cabernet, </w:t>
      </w:r>
      <w:proofErr w:type="spellStart"/>
      <w:r w:rsidRPr="001B16C5">
        <w:rPr>
          <w:sz w:val="24"/>
          <w:szCs w:val="24"/>
          <w:lang w:val="en-US"/>
        </w:rPr>
        <w:t>Barbera</w:t>
      </w:r>
      <w:proofErr w:type="spellEnd"/>
      <w:r w:rsidRPr="001B16C5">
        <w:rPr>
          <w:sz w:val="24"/>
          <w:szCs w:val="24"/>
          <w:lang w:val="en-US"/>
        </w:rPr>
        <w:t>, Chardonnay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Sistemi di allevamento e potatura.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Guyot</w:t>
      </w:r>
      <w:proofErr w:type="spellEnd"/>
      <w:r>
        <w:rPr>
          <w:sz w:val="24"/>
          <w:szCs w:val="24"/>
        </w:rPr>
        <w:t xml:space="preserve"> e capovolto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Sylvoz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Casarsa</w:t>
      </w:r>
      <w:proofErr w:type="spellEnd"/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r>
        <w:rPr>
          <w:sz w:val="24"/>
          <w:szCs w:val="24"/>
        </w:rPr>
        <w:t>Cordone speronato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r>
        <w:rPr>
          <w:sz w:val="24"/>
          <w:szCs w:val="24"/>
        </w:rPr>
        <w:t>Pergola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r>
        <w:rPr>
          <w:sz w:val="24"/>
          <w:szCs w:val="24"/>
        </w:rPr>
        <w:t>GDC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Tendone 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 xml:space="preserve">Impianto e tecnica colturale. 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r>
        <w:rPr>
          <w:sz w:val="24"/>
          <w:szCs w:val="24"/>
        </w:rPr>
        <w:t>Operazioni di impianto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r>
        <w:rPr>
          <w:sz w:val="24"/>
          <w:szCs w:val="24"/>
        </w:rPr>
        <w:t>Cure colturali: concimazione irrigazione, gestione del terreno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r>
        <w:rPr>
          <w:sz w:val="24"/>
          <w:szCs w:val="24"/>
        </w:rPr>
        <w:t>Potatura secca e verde (</w:t>
      </w:r>
      <w:proofErr w:type="spellStart"/>
      <w:r>
        <w:rPr>
          <w:sz w:val="24"/>
          <w:szCs w:val="24"/>
        </w:rPr>
        <w:t>sfemminellatura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palizzatura</w:t>
      </w:r>
      <w:proofErr w:type="spellEnd"/>
      <w:r>
        <w:rPr>
          <w:sz w:val="24"/>
          <w:szCs w:val="24"/>
        </w:rPr>
        <w:t>, cimatura, sfogliatura, diradamento dei grappoli)</w:t>
      </w:r>
    </w:p>
    <w:p w:rsidR="0044172A" w:rsidRPr="002D2F06" w:rsidRDefault="0044172A" w:rsidP="0044172A">
      <w:pPr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Raccolta  con riferimento alle vendemmiatrici a scuotimento orizzontale e verticale</w:t>
      </w:r>
    </w:p>
    <w:p w:rsidR="0044172A" w:rsidRPr="002D2F06" w:rsidRDefault="0044172A" w:rsidP="0044172A">
      <w:pPr>
        <w:rPr>
          <w:sz w:val="24"/>
          <w:szCs w:val="24"/>
        </w:rPr>
      </w:pPr>
    </w:p>
    <w:p w:rsidR="0044172A" w:rsidRDefault="0044172A" w:rsidP="0044172A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MELO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Classificazione botanica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 xml:space="preserve">Caratteristiche </w:t>
      </w:r>
      <w:r>
        <w:rPr>
          <w:sz w:val="24"/>
          <w:szCs w:val="24"/>
        </w:rPr>
        <w:t>morfologiche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Ciclo biologico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 xml:space="preserve">Esigenze </w:t>
      </w:r>
      <w:proofErr w:type="spellStart"/>
      <w:r w:rsidRPr="002D2F06">
        <w:rPr>
          <w:sz w:val="24"/>
          <w:szCs w:val="24"/>
        </w:rPr>
        <w:t>pedoclimatiche</w:t>
      </w:r>
      <w:proofErr w:type="spellEnd"/>
      <w:r w:rsidRPr="002D2F06">
        <w:rPr>
          <w:sz w:val="24"/>
          <w:szCs w:val="24"/>
        </w:rPr>
        <w:t>.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Impianto </w:t>
      </w:r>
      <w:r w:rsidRPr="002D2F06">
        <w:rPr>
          <w:sz w:val="24"/>
          <w:szCs w:val="24"/>
        </w:rPr>
        <w:t xml:space="preserve">  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Caratteristiche dei principali </w:t>
      </w:r>
      <w:proofErr w:type="spellStart"/>
      <w:r>
        <w:rPr>
          <w:sz w:val="24"/>
          <w:szCs w:val="24"/>
        </w:rPr>
        <w:t>portinnesti</w:t>
      </w:r>
      <w:proofErr w:type="spellEnd"/>
      <w:r>
        <w:rPr>
          <w:sz w:val="24"/>
          <w:szCs w:val="24"/>
        </w:rPr>
        <w:t xml:space="preserve"> utilizzati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Portinnesti</w:t>
      </w:r>
      <w:proofErr w:type="spellEnd"/>
      <w:r>
        <w:rPr>
          <w:sz w:val="24"/>
          <w:szCs w:val="24"/>
        </w:rPr>
        <w:t xml:space="preserve"> franchi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Portinnesti</w:t>
      </w:r>
      <w:proofErr w:type="spellEnd"/>
      <w:r>
        <w:rPr>
          <w:sz w:val="24"/>
          <w:szCs w:val="24"/>
        </w:rPr>
        <w:t xml:space="preserve"> clonali (M9, M26, M27, MM106)</w:t>
      </w:r>
    </w:p>
    <w:p w:rsidR="0044172A" w:rsidRPr="00D910D9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D910D9">
        <w:rPr>
          <w:sz w:val="24"/>
          <w:szCs w:val="24"/>
        </w:rPr>
        <w:t xml:space="preserve">Varietà: </w:t>
      </w:r>
      <w:proofErr w:type="spellStart"/>
      <w:r w:rsidRPr="00D910D9">
        <w:rPr>
          <w:sz w:val="24"/>
          <w:szCs w:val="24"/>
        </w:rPr>
        <w:t>Annurca</w:t>
      </w:r>
      <w:proofErr w:type="spellEnd"/>
      <w:r w:rsidRPr="00D910D9">
        <w:rPr>
          <w:sz w:val="24"/>
          <w:szCs w:val="24"/>
        </w:rPr>
        <w:t xml:space="preserve">, Fuji, Gala, Golden, Red </w:t>
      </w:r>
      <w:proofErr w:type="spellStart"/>
      <w:r w:rsidRPr="00D910D9">
        <w:rPr>
          <w:sz w:val="24"/>
          <w:szCs w:val="24"/>
        </w:rPr>
        <w:t>delicious</w:t>
      </w:r>
      <w:proofErr w:type="spellEnd"/>
      <w:r w:rsidRPr="00D910D9">
        <w:rPr>
          <w:sz w:val="24"/>
          <w:szCs w:val="24"/>
        </w:rPr>
        <w:t xml:space="preserve">, </w:t>
      </w:r>
      <w:proofErr w:type="spellStart"/>
      <w:r w:rsidRPr="00D910D9">
        <w:rPr>
          <w:sz w:val="24"/>
          <w:szCs w:val="24"/>
        </w:rPr>
        <w:t>Granny</w:t>
      </w:r>
      <w:proofErr w:type="spellEnd"/>
      <w:r w:rsidRPr="00D910D9">
        <w:rPr>
          <w:sz w:val="24"/>
          <w:szCs w:val="24"/>
        </w:rPr>
        <w:t xml:space="preserve"> Smith, </w:t>
      </w:r>
      <w:r w:rsidRPr="00FE03CB">
        <w:rPr>
          <w:sz w:val="24"/>
          <w:szCs w:val="24"/>
        </w:rPr>
        <w:t>Imperatore</w:t>
      </w:r>
      <w:r w:rsidRPr="00D910D9">
        <w:rPr>
          <w:sz w:val="24"/>
          <w:szCs w:val="24"/>
        </w:rPr>
        <w:t xml:space="preserve">, </w:t>
      </w:r>
      <w:proofErr w:type="spellStart"/>
      <w:r w:rsidRPr="00D910D9">
        <w:rPr>
          <w:sz w:val="24"/>
          <w:szCs w:val="24"/>
        </w:rPr>
        <w:t>Florina</w:t>
      </w:r>
      <w:proofErr w:type="spellEnd"/>
      <w:r w:rsidRPr="00D910D9">
        <w:rPr>
          <w:sz w:val="24"/>
          <w:szCs w:val="24"/>
        </w:rPr>
        <w:t xml:space="preserve"> </w:t>
      </w:r>
      <w:r>
        <w:rPr>
          <w:sz w:val="24"/>
          <w:szCs w:val="24"/>
        </w:rPr>
        <w:t>e altre varietà resistenti alla ticchiolatura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Sistemi di allevamento e potatura.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r>
        <w:rPr>
          <w:sz w:val="24"/>
          <w:szCs w:val="24"/>
        </w:rPr>
        <w:t>Vasetto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Fusetto</w:t>
      </w:r>
      <w:proofErr w:type="spellEnd"/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r>
        <w:rPr>
          <w:sz w:val="24"/>
          <w:szCs w:val="24"/>
        </w:rPr>
        <w:t>Ipsilon trasversale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 xml:space="preserve">Impianto e tecnica colturale. 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r>
        <w:rPr>
          <w:sz w:val="24"/>
          <w:szCs w:val="24"/>
        </w:rPr>
        <w:lastRenderedPageBreak/>
        <w:t>Operazioni di impianto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r>
        <w:rPr>
          <w:sz w:val="24"/>
          <w:szCs w:val="24"/>
        </w:rPr>
        <w:t>Cure colturali: concimazione, irrigazione, gestione del terreno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7949DA">
        <w:rPr>
          <w:sz w:val="24"/>
          <w:szCs w:val="24"/>
        </w:rPr>
        <w:t xml:space="preserve">Potatura secca e verde </w:t>
      </w:r>
    </w:p>
    <w:p w:rsidR="0044172A" w:rsidRPr="007949D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Raccolta  e conservazione. Principali parametri  e strumenti per la valutazione del grado di maturazione (durezza della polpa, contenuto in amido, contenuto in zuccheri solubili, colorazione della buccia)</w:t>
      </w:r>
    </w:p>
    <w:p w:rsidR="0044172A" w:rsidRDefault="0044172A" w:rsidP="0044172A">
      <w:pPr>
        <w:rPr>
          <w:sz w:val="24"/>
          <w:szCs w:val="24"/>
        </w:rPr>
      </w:pPr>
    </w:p>
    <w:p w:rsidR="0044172A" w:rsidRDefault="0044172A" w:rsidP="0044172A">
      <w:pPr>
        <w:ind w:left="360"/>
        <w:rPr>
          <w:sz w:val="24"/>
          <w:szCs w:val="24"/>
        </w:rPr>
      </w:pPr>
    </w:p>
    <w:p w:rsidR="0044172A" w:rsidRDefault="0044172A" w:rsidP="0044172A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PESCO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Classificazione botanica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 xml:space="preserve">Caratteristiche </w:t>
      </w:r>
      <w:r>
        <w:rPr>
          <w:sz w:val="24"/>
          <w:szCs w:val="24"/>
        </w:rPr>
        <w:t>morfologiche</w:t>
      </w:r>
    </w:p>
    <w:p w:rsidR="0044172A" w:rsidRPr="00075E8D" w:rsidRDefault="0044172A" w:rsidP="0044172A">
      <w:pPr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Ciclo biologico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 xml:space="preserve">Esigenze </w:t>
      </w:r>
      <w:proofErr w:type="spellStart"/>
      <w:r w:rsidRPr="002D2F06">
        <w:rPr>
          <w:sz w:val="24"/>
          <w:szCs w:val="24"/>
        </w:rPr>
        <w:t>pedoclimatiche</w:t>
      </w:r>
      <w:proofErr w:type="spellEnd"/>
      <w:r w:rsidRPr="002D2F06">
        <w:rPr>
          <w:sz w:val="24"/>
          <w:szCs w:val="24"/>
        </w:rPr>
        <w:t>.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Impianto </w:t>
      </w:r>
      <w:r w:rsidRPr="002D2F06">
        <w:rPr>
          <w:sz w:val="24"/>
          <w:szCs w:val="24"/>
        </w:rPr>
        <w:t xml:space="preserve">  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Caratteristiche dei principali </w:t>
      </w:r>
      <w:proofErr w:type="spellStart"/>
      <w:r>
        <w:rPr>
          <w:sz w:val="24"/>
          <w:szCs w:val="24"/>
        </w:rPr>
        <w:t>portinnesti</w:t>
      </w:r>
      <w:proofErr w:type="spellEnd"/>
      <w:r>
        <w:rPr>
          <w:sz w:val="24"/>
          <w:szCs w:val="24"/>
        </w:rPr>
        <w:t xml:space="preserve"> utilizzati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Portinnesti</w:t>
      </w:r>
      <w:proofErr w:type="spellEnd"/>
      <w:r>
        <w:rPr>
          <w:sz w:val="24"/>
          <w:szCs w:val="24"/>
        </w:rPr>
        <w:t xml:space="preserve"> franchi e sue selezioni (</w:t>
      </w:r>
      <w:proofErr w:type="spellStart"/>
      <w:r>
        <w:rPr>
          <w:sz w:val="24"/>
          <w:szCs w:val="24"/>
        </w:rPr>
        <w:t>Missour</w:t>
      </w:r>
      <w:proofErr w:type="spellEnd"/>
      <w:r>
        <w:rPr>
          <w:sz w:val="24"/>
          <w:szCs w:val="24"/>
        </w:rPr>
        <w:t>, GF305)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r>
        <w:rPr>
          <w:sz w:val="24"/>
          <w:szCs w:val="24"/>
        </w:rPr>
        <w:t>Ibridi pesco-mandorlo (GF677)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Susini (Damasco 1869,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2/5)</w:t>
      </w:r>
    </w:p>
    <w:p w:rsidR="0044172A" w:rsidRPr="00075E8D" w:rsidRDefault="0044172A" w:rsidP="0044172A">
      <w:pPr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Varietà: pesche comuni</w:t>
      </w:r>
      <w:r w:rsidRPr="00075E8D">
        <w:rPr>
          <w:sz w:val="24"/>
          <w:szCs w:val="24"/>
        </w:rPr>
        <w:t xml:space="preserve">, nettarine e </w:t>
      </w:r>
      <w:proofErr w:type="spellStart"/>
      <w:r w:rsidRPr="00075E8D">
        <w:rPr>
          <w:sz w:val="24"/>
          <w:szCs w:val="24"/>
        </w:rPr>
        <w:t>percoche</w:t>
      </w:r>
      <w:proofErr w:type="spellEnd"/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>Sistemi di allevamento e potatura.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r>
        <w:rPr>
          <w:sz w:val="24"/>
          <w:szCs w:val="24"/>
        </w:rPr>
        <w:t>Vasetto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Fusetto</w:t>
      </w:r>
      <w:proofErr w:type="spellEnd"/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r>
        <w:rPr>
          <w:sz w:val="24"/>
          <w:szCs w:val="24"/>
        </w:rPr>
        <w:t>Ipsilon trasversale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2D2F06">
        <w:rPr>
          <w:sz w:val="24"/>
          <w:szCs w:val="24"/>
        </w:rPr>
        <w:t xml:space="preserve">Impianto e tecnica colturale. 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r>
        <w:rPr>
          <w:sz w:val="24"/>
          <w:szCs w:val="24"/>
        </w:rPr>
        <w:t>Operazioni di impianto</w:t>
      </w:r>
    </w:p>
    <w:p w:rsidR="0044172A" w:rsidRDefault="0044172A" w:rsidP="0044172A">
      <w:pPr>
        <w:numPr>
          <w:ilvl w:val="0"/>
          <w:numId w:val="45"/>
        </w:numPr>
        <w:ind w:left="567" w:hanging="141"/>
        <w:rPr>
          <w:sz w:val="24"/>
          <w:szCs w:val="24"/>
        </w:rPr>
      </w:pPr>
      <w:r>
        <w:rPr>
          <w:sz w:val="24"/>
          <w:szCs w:val="24"/>
        </w:rPr>
        <w:t>Cure colturali: concimazione, irrigazione, gestione del terreno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7949DA">
        <w:rPr>
          <w:sz w:val="24"/>
          <w:szCs w:val="24"/>
        </w:rPr>
        <w:t xml:space="preserve">Potatura secca e verde </w:t>
      </w:r>
    </w:p>
    <w:p w:rsidR="0044172A" w:rsidRDefault="0044172A" w:rsidP="0044172A">
      <w:pPr>
        <w:numPr>
          <w:ilvl w:val="1"/>
          <w:numId w:val="44"/>
        </w:numPr>
        <w:rPr>
          <w:sz w:val="24"/>
          <w:szCs w:val="24"/>
        </w:rPr>
      </w:pPr>
      <w:r w:rsidRPr="00075E8D">
        <w:rPr>
          <w:sz w:val="24"/>
          <w:szCs w:val="24"/>
        </w:rPr>
        <w:t xml:space="preserve">Raccolta  e conservazione. Principali parametri  e strumenti per la valutazione del grado di maturazione (durezza della polpa, contenuto in zuccheri solubili, </w:t>
      </w:r>
      <w:r>
        <w:rPr>
          <w:sz w:val="24"/>
          <w:szCs w:val="24"/>
        </w:rPr>
        <w:t>colorazione di fondo della buccia)</w:t>
      </w:r>
    </w:p>
    <w:p w:rsidR="0044172A" w:rsidRDefault="0044172A" w:rsidP="0044172A">
      <w:pPr>
        <w:ind w:left="360"/>
        <w:rPr>
          <w:sz w:val="24"/>
          <w:szCs w:val="24"/>
        </w:rPr>
      </w:pPr>
    </w:p>
    <w:p w:rsidR="0044172A" w:rsidRDefault="0044172A" w:rsidP="0044172A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COLTURE DA BIOMASSA</w:t>
      </w:r>
    </w:p>
    <w:p w:rsidR="0044172A" w:rsidRDefault="0044172A" w:rsidP="0044172A">
      <w:pPr>
        <w:pStyle w:val="Paragrafoelenco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Il pioppo da biomassa</w:t>
      </w:r>
    </w:p>
    <w:p w:rsidR="0044172A" w:rsidRDefault="0044172A" w:rsidP="0044172A">
      <w:pPr>
        <w:pStyle w:val="Paragrafoelenco"/>
        <w:numPr>
          <w:ilvl w:val="1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Possibili utilizzi della biomassa</w:t>
      </w:r>
    </w:p>
    <w:p w:rsidR="0044172A" w:rsidRPr="00D910D9" w:rsidRDefault="0044172A" w:rsidP="0044172A">
      <w:pPr>
        <w:pStyle w:val="Paragrafoelenco"/>
        <w:numPr>
          <w:ilvl w:val="1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Tecnica colturale (impianto, gestione, raccolta)</w:t>
      </w:r>
    </w:p>
    <w:p w:rsidR="0044172A" w:rsidRDefault="0044172A" w:rsidP="0044172A">
      <w:pPr>
        <w:rPr>
          <w:u w:val="single"/>
        </w:rPr>
      </w:pPr>
    </w:p>
    <w:p w:rsidR="0044172A" w:rsidRDefault="0044172A" w:rsidP="0044172A">
      <w:pPr>
        <w:rPr>
          <w:sz w:val="22"/>
        </w:rPr>
      </w:pPr>
      <w:r>
        <w:rPr>
          <w:sz w:val="22"/>
        </w:rPr>
        <w:t>Ber</w:t>
      </w:r>
      <w:r w:rsidR="00734829">
        <w:rPr>
          <w:sz w:val="22"/>
        </w:rPr>
        <w:t>gamo, 5 giugno 2016</w:t>
      </w:r>
    </w:p>
    <w:p w:rsidR="0044172A" w:rsidRDefault="0044172A" w:rsidP="0044172A">
      <w:pPr>
        <w:rPr>
          <w:sz w:val="22"/>
        </w:rPr>
      </w:pPr>
    </w:p>
    <w:p w:rsidR="0044172A" w:rsidRDefault="0044172A" w:rsidP="0044172A">
      <w:pPr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degli allievi  </w:t>
      </w:r>
      <w:r>
        <w:rPr>
          <w:sz w:val="24"/>
          <w:szCs w:val="24"/>
        </w:rPr>
        <w:tab/>
        <w:t>1) ___________________</w:t>
      </w:r>
    </w:p>
    <w:p w:rsidR="0044172A" w:rsidRDefault="0044172A" w:rsidP="00441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p w:rsidR="000F0966" w:rsidRPr="0044172A" w:rsidRDefault="000F0966" w:rsidP="0044172A"/>
    <w:sectPr w:rsidR="000F0966" w:rsidRPr="0044172A" w:rsidSect="001A7BBA">
      <w:headerReference w:type="default" r:id="rId7"/>
      <w:footerReference w:type="even" r:id="rId8"/>
      <w:footerReference w:type="default" r:id="rId9"/>
      <w:pgSz w:w="11906" w:h="16838"/>
      <w:pgMar w:top="794" w:right="851" w:bottom="794" w:left="851" w:header="720" w:footer="4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62" w:rsidRDefault="00805162" w:rsidP="00286586">
      <w:r>
        <w:separator/>
      </w:r>
    </w:p>
  </w:endnote>
  <w:endnote w:type="continuationSeparator" w:id="0">
    <w:p w:rsidR="00805162" w:rsidRDefault="00805162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CD720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CD720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CD720E" w:rsidRPr="001375F9">
      <w:rPr>
        <w:sz w:val="16"/>
        <w:szCs w:val="16"/>
      </w:rPr>
      <w:fldChar w:fldCharType="separate"/>
    </w:r>
    <w:r w:rsidR="00983742">
      <w:rPr>
        <w:noProof/>
        <w:sz w:val="16"/>
        <w:szCs w:val="16"/>
      </w:rPr>
      <w:t>3</w:t>
    </w:r>
    <w:r w:rsidR="00CD720E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CD720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CD720E" w:rsidRPr="001375F9">
      <w:rPr>
        <w:sz w:val="16"/>
        <w:szCs w:val="16"/>
      </w:rPr>
      <w:fldChar w:fldCharType="separate"/>
    </w:r>
    <w:r w:rsidR="00983742">
      <w:rPr>
        <w:noProof/>
        <w:sz w:val="16"/>
        <w:szCs w:val="16"/>
      </w:rPr>
      <w:t>3</w:t>
    </w:r>
    <w:r w:rsidR="00CD720E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62" w:rsidRDefault="00805162" w:rsidP="00286586">
      <w:r>
        <w:separator/>
      </w:r>
    </w:p>
  </w:footnote>
  <w:footnote w:type="continuationSeparator" w:id="0">
    <w:p w:rsidR="00805162" w:rsidRDefault="00805162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20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3A5E6E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F1F"/>
    <w:multiLevelType w:val="hybridMultilevel"/>
    <w:tmpl w:val="A942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06883D70"/>
    <w:multiLevelType w:val="hybridMultilevel"/>
    <w:tmpl w:val="E4DA3AB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E662A7"/>
    <w:multiLevelType w:val="hybridMultilevel"/>
    <w:tmpl w:val="1DC8C42C"/>
    <w:lvl w:ilvl="0" w:tplc="C2E8DFD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D2CAA"/>
    <w:multiLevelType w:val="hybridMultilevel"/>
    <w:tmpl w:val="22B0FC42"/>
    <w:lvl w:ilvl="0" w:tplc="5228383E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</w:lvl>
    <w:lvl w:ilvl="1" w:tplc="5ED0D4A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Times New Roman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A16647"/>
    <w:multiLevelType w:val="hybridMultilevel"/>
    <w:tmpl w:val="BCB622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A2BBBA">
      <w:start w:val="718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29215D"/>
    <w:multiLevelType w:val="hybridMultilevel"/>
    <w:tmpl w:val="546AB68A"/>
    <w:lvl w:ilvl="0" w:tplc="0AAE0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12826FF"/>
    <w:multiLevelType w:val="hybridMultilevel"/>
    <w:tmpl w:val="8B7A2ECA"/>
    <w:lvl w:ilvl="0" w:tplc="7E4ED9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216D7BCB"/>
    <w:multiLevelType w:val="hybridMultilevel"/>
    <w:tmpl w:val="79D43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D17CAA"/>
    <w:multiLevelType w:val="hybridMultilevel"/>
    <w:tmpl w:val="AF4811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A5182E"/>
    <w:multiLevelType w:val="hybridMultilevel"/>
    <w:tmpl w:val="BD0C15FA"/>
    <w:lvl w:ilvl="0" w:tplc="FDA2BBBA">
      <w:start w:val="718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4A63F42"/>
    <w:multiLevelType w:val="hybridMultilevel"/>
    <w:tmpl w:val="41002B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9950649"/>
    <w:multiLevelType w:val="hybridMultilevel"/>
    <w:tmpl w:val="792C2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BA70B2"/>
    <w:multiLevelType w:val="hybridMultilevel"/>
    <w:tmpl w:val="7182ED34"/>
    <w:lvl w:ilvl="0" w:tplc="C2E8DFD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312DB3"/>
    <w:multiLevelType w:val="hybridMultilevel"/>
    <w:tmpl w:val="51A0E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4AC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C052F"/>
    <w:multiLevelType w:val="hybridMultilevel"/>
    <w:tmpl w:val="3BC0A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82812"/>
    <w:multiLevelType w:val="hybridMultilevel"/>
    <w:tmpl w:val="F572D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50F46D68"/>
    <w:multiLevelType w:val="hybridMultilevel"/>
    <w:tmpl w:val="F03E0DA8"/>
    <w:lvl w:ilvl="0" w:tplc="707A873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DA020C"/>
    <w:multiLevelType w:val="hybridMultilevel"/>
    <w:tmpl w:val="31D29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97EBF"/>
    <w:multiLevelType w:val="hybridMultilevel"/>
    <w:tmpl w:val="4F0E5294"/>
    <w:lvl w:ilvl="0" w:tplc="6F1294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5FC84875"/>
    <w:multiLevelType w:val="hybridMultilevel"/>
    <w:tmpl w:val="C794F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6E364D82"/>
    <w:multiLevelType w:val="hybridMultilevel"/>
    <w:tmpl w:val="84C4DB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A2BBBA">
      <w:start w:val="718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74B05479"/>
    <w:multiLevelType w:val="hybridMultilevel"/>
    <w:tmpl w:val="B6263E82"/>
    <w:lvl w:ilvl="0" w:tplc="3086CD22">
      <w:start w:val="1"/>
      <w:numFmt w:val="bullet"/>
      <w:lvlText w:val="-"/>
      <w:lvlJc w:val="left"/>
      <w:pPr>
        <w:ind w:left="1080" w:hanging="360"/>
      </w:pPr>
      <w:rPr>
        <w:rFonts w:ascii="Palatino Linotype" w:hAnsi="Palatino Linotype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3">
    <w:nsid w:val="78010631"/>
    <w:multiLevelType w:val="hybridMultilevel"/>
    <w:tmpl w:val="7EA4DB4C"/>
    <w:lvl w:ilvl="0" w:tplc="3086CD2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Palatino Linotype" w:hAnsi="Palatino Linotype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581A45"/>
    <w:multiLevelType w:val="hybridMultilevel"/>
    <w:tmpl w:val="1788F9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13"/>
  </w:num>
  <w:num w:numId="5">
    <w:abstractNumId w:val="16"/>
  </w:num>
  <w:num w:numId="6">
    <w:abstractNumId w:val="1"/>
  </w:num>
  <w:num w:numId="7">
    <w:abstractNumId w:val="26"/>
  </w:num>
  <w:num w:numId="8">
    <w:abstractNumId w:val="23"/>
  </w:num>
  <w:num w:numId="9">
    <w:abstractNumId w:val="7"/>
  </w:num>
  <w:num w:numId="10">
    <w:abstractNumId w:val="27"/>
  </w:num>
  <w:num w:numId="11">
    <w:abstractNumId w:val="2"/>
  </w:num>
  <w:num w:numId="12">
    <w:abstractNumId w:val="42"/>
  </w:num>
  <w:num w:numId="13">
    <w:abstractNumId w:val="25"/>
  </w:num>
  <w:num w:numId="14">
    <w:abstractNumId w:val="35"/>
  </w:num>
  <w:num w:numId="15">
    <w:abstractNumId w:val="10"/>
  </w:num>
  <w:num w:numId="16">
    <w:abstractNumId w:val="45"/>
  </w:num>
  <w:num w:numId="17">
    <w:abstractNumId w:val="40"/>
  </w:num>
  <w:num w:numId="18">
    <w:abstractNumId w:val="38"/>
  </w:num>
  <w:num w:numId="19">
    <w:abstractNumId w:val="11"/>
  </w:num>
  <w:num w:numId="20">
    <w:abstractNumId w:val="34"/>
  </w:num>
  <w:num w:numId="21">
    <w:abstractNumId w:val="36"/>
  </w:num>
  <w:num w:numId="22">
    <w:abstractNumId w:val="19"/>
  </w:num>
  <w:num w:numId="23">
    <w:abstractNumId w:val="43"/>
  </w:num>
  <w:num w:numId="24">
    <w:abstractNumId w:val="5"/>
  </w:num>
  <w:num w:numId="25">
    <w:abstractNumId w:val="33"/>
  </w:num>
  <w:num w:numId="26">
    <w:abstractNumId w:val="12"/>
  </w:num>
  <w:num w:numId="27">
    <w:abstractNumId w:val="9"/>
  </w:num>
  <w:num w:numId="28">
    <w:abstractNumId w:val="31"/>
  </w:num>
  <w:num w:numId="29">
    <w:abstractNumId w:val="41"/>
  </w:num>
  <w:num w:numId="30">
    <w:abstractNumId w:val="20"/>
  </w:num>
  <w:num w:numId="31">
    <w:abstractNumId w:val="18"/>
  </w:num>
  <w:num w:numId="32">
    <w:abstractNumId w:val="15"/>
  </w:num>
  <w:num w:numId="33">
    <w:abstractNumId w:val="14"/>
  </w:num>
  <w:num w:numId="34">
    <w:abstractNumId w:val="8"/>
  </w:num>
  <w:num w:numId="35">
    <w:abstractNumId w:val="39"/>
  </w:num>
  <w:num w:numId="36">
    <w:abstractNumId w:val="28"/>
  </w:num>
  <w:num w:numId="37">
    <w:abstractNumId w:val="4"/>
  </w:num>
  <w:num w:numId="38">
    <w:abstractNumId w:val="30"/>
  </w:num>
  <w:num w:numId="39">
    <w:abstractNumId w:val="37"/>
  </w:num>
  <w:num w:numId="40">
    <w:abstractNumId w:val="29"/>
  </w:num>
  <w:num w:numId="41">
    <w:abstractNumId w:val="21"/>
  </w:num>
  <w:num w:numId="42">
    <w:abstractNumId w:val="44"/>
  </w:num>
  <w:num w:numId="43">
    <w:abstractNumId w:val="32"/>
  </w:num>
  <w:num w:numId="44">
    <w:abstractNumId w:val="3"/>
  </w:num>
  <w:num w:numId="45">
    <w:abstractNumId w:val="17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F675D"/>
    <w:rsid w:val="000A47E4"/>
    <w:rsid w:val="000F0966"/>
    <w:rsid w:val="00131020"/>
    <w:rsid w:val="001375F9"/>
    <w:rsid w:val="001755A1"/>
    <w:rsid w:val="00185D90"/>
    <w:rsid w:val="001A7BBA"/>
    <w:rsid w:val="001F3D61"/>
    <w:rsid w:val="00283E08"/>
    <w:rsid w:val="00286586"/>
    <w:rsid w:val="00296FF3"/>
    <w:rsid w:val="002C2EA1"/>
    <w:rsid w:val="0035344C"/>
    <w:rsid w:val="003536B0"/>
    <w:rsid w:val="003A5E6E"/>
    <w:rsid w:val="00415B8E"/>
    <w:rsid w:val="0044172A"/>
    <w:rsid w:val="004A39D4"/>
    <w:rsid w:val="004F29F0"/>
    <w:rsid w:val="00511658"/>
    <w:rsid w:val="0062533E"/>
    <w:rsid w:val="006822C8"/>
    <w:rsid w:val="00686F17"/>
    <w:rsid w:val="006C63B4"/>
    <w:rsid w:val="006D75D2"/>
    <w:rsid w:val="006E5079"/>
    <w:rsid w:val="00734829"/>
    <w:rsid w:val="007719A9"/>
    <w:rsid w:val="007B169B"/>
    <w:rsid w:val="00805162"/>
    <w:rsid w:val="008309BA"/>
    <w:rsid w:val="00835F01"/>
    <w:rsid w:val="00983742"/>
    <w:rsid w:val="009B446D"/>
    <w:rsid w:val="009C0DBF"/>
    <w:rsid w:val="009F0AD6"/>
    <w:rsid w:val="00A109AA"/>
    <w:rsid w:val="00B72602"/>
    <w:rsid w:val="00B7350B"/>
    <w:rsid w:val="00C75668"/>
    <w:rsid w:val="00C95E3B"/>
    <w:rsid w:val="00CD720E"/>
    <w:rsid w:val="00D1625B"/>
    <w:rsid w:val="00D21D65"/>
    <w:rsid w:val="00D279B9"/>
    <w:rsid w:val="00D41468"/>
    <w:rsid w:val="00D50A7C"/>
    <w:rsid w:val="00DD4F29"/>
    <w:rsid w:val="00DE2703"/>
    <w:rsid w:val="00DF675D"/>
    <w:rsid w:val="00E03DB6"/>
    <w:rsid w:val="00E52982"/>
    <w:rsid w:val="00EA03C0"/>
    <w:rsid w:val="00F0396D"/>
    <w:rsid w:val="00F32E05"/>
    <w:rsid w:val="00FB7348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19A9"/>
  </w:style>
  <w:style w:type="paragraph" w:styleId="Titolo1">
    <w:name w:val="heading 1"/>
    <w:basedOn w:val="Normale"/>
    <w:next w:val="Normale"/>
    <w:qFormat/>
    <w:rsid w:val="007719A9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7719A9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7719A9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7719A9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7719A9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7719A9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7719A9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7719A9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7719A9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719A9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7719A9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7719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719A9"/>
  </w:style>
  <w:style w:type="paragraph" w:styleId="Rientrocorpodeltesto">
    <w:name w:val="Body Text Indent"/>
    <w:basedOn w:val="Normale"/>
    <w:rsid w:val="007719A9"/>
    <w:pPr>
      <w:spacing w:after="120"/>
      <w:ind w:left="283"/>
    </w:pPr>
  </w:style>
  <w:style w:type="character" w:styleId="Collegamentoipertestuale">
    <w:name w:val="Hyperlink"/>
    <w:rsid w:val="007719A9"/>
    <w:rPr>
      <w:color w:val="0000FF"/>
      <w:u w:val="single"/>
    </w:rPr>
  </w:style>
  <w:style w:type="paragraph" w:styleId="Intestazione">
    <w:name w:val="header"/>
    <w:basedOn w:val="Normale"/>
    <w:rsid w:val="007719A9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link w:val="Titolo4"/>
    <w:rsid w:val="000F0966"/>
    <w:rPr>
      <w:snapToGrid w:val="0"/>
      <w:sz w:val="24"/>
    </w:rPr>
  </w:style>
  <w:style w:type="paragraph" w:styleId="Testofumetto">
    <w:name w:val="Balloon Text"/>
    <w:basedOn w:val="Normale"/>
    <w:semiHidden/>
    <w:rsid w:val="007719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0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2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User</cp:lastModifiedBy>
  <cp:revision>5</cp:revision>
  <cp:lastPrinted>2016-05-29T08:52:00Z</cp:lastPrinted>
  <dcterms:created xsi:type="dcterms:W3CDTF">2016-05-29T08:13:00Z</dcterms:created>
  <dcterms:modified xsi:type="dcterms:W3CDTF">2016-05-29T08:53:00Z</dcterms:modified>
</cp:coreProperties>
</file>