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3B" w:rsidRDefault="00820D3B">
      <w:pPr>
        <w:pStyle w:val="Standard"/>
        <w:jc w:val="center"/>
      </w:pPr>
      <w:bookmarkStart w:id="0" w:name="_GoBack"/>
      <w:bookmarkEnd w:id="0"/>
    </w:p>
    <w:p w:rsidR="00820D3B" w:rsidRDefault="00820D3B">
      <w:pPr>
        <w:pStyle w:val="Titolo4"/>
        <w:numPr>
          <w:ilvl w:val="3"/>
          <w:numId w:val="2"/>
        </w:numPr>
        <w:jc w:val="center"/>
      </w:pPr>
    </w:p>
    <w:p w:rsidR="00820D3B" w:rsidRDefault="00B85482">
      <w:pPr>
        <w:pStyle w:val="Titolo4"/>
        <w:numPr>
          <w:ilvl w:val="3"/>
          <w:numId w:val="2"/>
        </w:numPr>
        <w:jc w:val="center"/>
      </w:pPr>
      <w:r>
        <w:t>PIANOPIANO DI LAVORO DISCIPLINARE        A.S. 2016-2017</w:t>
      </w:r>
    </w:p>
    <w:p w:rsidR="00820D3B" w:rsidRDefault="00820D3B">
      <w:pPr>
        <w:pStyle w:val="Standard"/>
        <w:numPr>
          <w:ilvl w:val="0"/>
          <w:numId w:val="2"/>
        </w:numPr>
        <w:jc w:val="center"/>
      </w:pPr>
    </w:p>
    <w:p w:rsidR="00820D3B" w:rsidRDefault="00820D3B">
      <w:pPr>
        <w:pStyle w:val="Standard"/>
        <w:numPr>
          <w:ilvl w:val="0"/>
          <w:numId w:val="2"/>
        </w:numPr>
      </w:pPr>
    </w:p>
    <w:tbl>
      <w:tblPr>
        <w:tblW w:w="9180" w:type="dxa"/>
        <w:jc w:val="center"/>
        <w:tblLayout w:type="fixed"/>
        <w:tblCellMar>
          <w:left w:w="10" w:type="dxa"/>
          <w:right w:w="10" w:type="dxa"/>
        </w:tblCellMar>
        <w:tblLook w:val="0000" w:firstRow="0" w:lastRow="0" w:firstColumn="0" w:lastColumn="0" w:noHBand="0" w:noVBand="0"/>
      </w:tblPr>
      <w:tblGrid>
        <w:gridCol w:w="2450"/>
        <w:gridCol w:w="1254"/>
        <w:gridCol w:w="2451"/>
        <w:gridCol w:w="1253"/>
        <w:gridCol w:w="1772"/>
      </w:tblGrid>
      <w:tr w:rsidR="00820D3B">
        <w:tblPrEx>
          <w:tblCellMar>
            <w:top w:w="0" w:type="dxa"/>
            <w:bottom w:w="0" w:type="dxa"/>
          </w:tblCellMar>
        </w:tblPrEx>
        <w:trPr>
          <w:jc w:val="center"/>
        </w:trPr>
        <w:tc>
          <w:tcPr>
            <w:tcW w:w="2450" w:type="dxa"/>
            <w:tcMar>
              <w:top w:w="0" w:type="dxa"/>
              <w:left w:w="108" w:type="dxa"/>
              <w:bottom w:w="0" w:type="dxa"/>
              <w:right w:w="108" w:type="dxa"/>
            </w:tcMar>
          </w:tcPr>
          <w:p w:rsidR="00820D3B" w:rsidRDefault="00B85482">
            <w:pPr>
              <w:pStyle w:val="Standard"/>
              <w:numPr>
                <w:ilvl w:val="0"/>
                <w:numId w:val="2"/>
              </w:numPr>
              <w:tabs>
                <w:tab w:val="left" w:pos="1119"/>
                <w:tab w:val="center" w:pos="4961"/>
                <w:tab w:val="left" w:pos="8455"/>
              </w:tabs>
            </w:pPr>
            <w:r>
              <w:t xml:space="preserve">  DOCENTE</w:t>
            </w:r>
          </w:p>
        </w:tc>
        <w:tc>
          <w:tcPr>
            <w:tcW w:w="1254" w:type="dxa"/>
            <w:tcMar>
              <w:top w:w="0" w:type="dxa"/>
              <w:left w:w="108" w:type="dxa"/>
              <w:bottom w:w="0" w:type="dxa"/>
              <w:right w:w="108" w:type="dxa"/>
            </w:tcMar>
          </w:tcPr>
          <w:p w:rsidR="00820D3B" w:rsidRDefault="00820D3B">
            <w:pPr>
              <w:pStyle w:val="Standard"/>
              <w:numPr>
                <w:ilvl w:val="0"/>
                <w:numId w:val="2"/>
              </w:numPr>
              <w:tabs>
                <w:tab w:val="left" w:pos="1119"/>
                <w:tab w:val="center" w:pos="4961"/>
                <w:tab w:val="left" w:pos="8455"/>
              </w:tabs>
              <w:snapToGrid w:val="0"/>
              <w:rPr>
                <w:b/>
                <w:bCs/>
              </w:rPr>
            </w:pPr>
          </w:p>
        </w:tc>
        <w:tc>
          <w:tcPr>
            <w:tcW w:w="2451" w:type="dxa"/>
            <w:tcMar>
              <w:top w:w="0" w:type="dxa"/>
              <w:left w:w="108" w:type="dxa"/>
              <w:bottom w:w="0" w:type="dxa"/>
              <w:right w:w="108" w:type="dxa"/>
            </w:tcMar>
          </w:tcPr>
          <w:p w:rsidR="00820D3B" w:rsidRDefault="00B85482">
            <w:pPr>
              <w:pStyle w:val="Standard"/>
              <w:numPr>
                <w:ilvl w:val="0"/>
                <w:numId w:val="2"/>
              </w:numPr>
              <w:tabs>
                <w:tab w:val="left" w:pos="1119"/>
                <w:tab w:val="center" w:pos="4961"/>
                <w:tab w:val="left" w:pos="8455"/>
              </w:tabs>
            </w:pPr>
            <w:r>
              <w:t>MATERIA</w:t>
            </w:r>
          </w:p>
        </w:tc>
        <w:tc>
          <w:tcPr>
            <w:tcW w:w="1253" w:type="dxa"/>
            <w:tcMar>
              <w:top w:w="0" w:type="dxa"/>
              <w:left w:w="108" w:type="dxa"/>
              <w:bottom w:w="0" w:type="dxa"/>
              <w:right w:w="108" w:type="dxa"/>
            </w:tcMar>
          </w:tcPr>
          <w:p w:rsidR="00820D3B" w:rsidRDefault="00B85482">
            <w:pPr>
              <w:pStyle w:val="Standard"/>
              <w:numPr>
                <w:ilvl w:val="0"/>
                <w:numId w:val="2"/>
              </w:numPr>
              <w:tabs>
                <w:tab w:val="left" w:pos="1119"/>
                <w:tab w:val="center" w:pos="4961"/>
                <w:tab w:val="left" w:pos="8455"/>
              </w:tabs>
            </w:pPr>
            <w:r>
              <w:t xml:space="preserve">        </w:t>
            </w:r>
          </w:p>
        </w:tc>
        <w:tc>
          <w:tcPr>
            <w:tcW w:w="1772" w:type="dxa"/>
            <w:tcMar>
              <w:top w:w="0" w:type="dxa"/>
              <w:left w:w="108" w:type="dxa"/>
              <w:bottom w:w="0" w:type="dxa"/>
              <w:right w:w="108" w:type="dxa"/>
            </w:tcMar>
          </w:tcPr>
          <w:p w:rsidR="00820D3B" w:rsidRDefault="00B85482">
            <w:pPr>
              <w:pStyle w:val="Standard"/>
              <w:numPr>
                <w:ilvl w:val="0"/>
                <w:numId w:val="2"/>
              </w:numPr>
              <w:tabs>
                <w:tab w:val="left" w:pos="567"/>
                <w:tab w:val="left" w:pos="1134"/>
                <w:tab w:val="left" w:pos="1701"/>
                <w:tab w:val="left" w:pos="2268"/>
                <w:tab w:val="left" w:pos="3312"/>
                <w:tab w:val="left" w:pos="6552"/>
                <w:tab w:val="left" w:pos="7360"/>
              </w:tabs>
            </w:pPr>
            <w:r>
              <w:t>CLASSE</w:t>
            </w:r>
          </w:p>
        </w:tc>
      </w:tr>
      <w:tr w:rsidR="00820D3B">
        <w:tblPrEx>
          <w:tblCellMar>
            <w:top w:w="0" w:type="dxa"/>
            <w:bottom w:w="0" w:type="dxa"/>
          </w:tblCellMar>
        </w:tblPrEx>
        <w:trPr>
          <w:jc w:val="center"/>
        </w:trPr>
        <w:tc>
          <w:tcPr>
            <w:tcW w:w="2450" w:type="dxa"/>
            <w:tcMar>
              <w:top w:w="0" w:type="dxa"/>
              <w:left w:w="108" w:type="dxa"/>
              <w:bottom w:w="0" w:type="dxa"/>
              <w:right w:w="108" w:type="dxa"/>
            </w:tcMar>
          </w:tcPr>
          <w:p w:rsidR="00820D3B" w:rsidRDefault="00B85482">
            <w:pPr>
              <w:pStyle w:val="Standard"/>
              <w:numPr>
                <w:ilvl w:val="0"/>
                <w:numId w:val="2"/>
              </w:numPr>
              <w:tabs>
                <w:tab w:val="left" w:pos="1119"/>
                <w:tab w:val="center" w:pos="4961"/>
                <w:tab w:val="left" w:pos="8455"/>
              </w:tabs>
              <w:rPr>
                <w:b/>
                <w:bCs/>
              </w:rPr>
            </w:pPr>
            <w:r>
              <w:rPr>
                <w:b/>
                <w:bCs/>
              </w:rPr>
              <w:t>- RIZZI A.</w:t>
            </w:r>
          </w:p>
          <w:p w:rsidR="00820D3B" w:rsidRDefault="00B85482">
            <w:pPr>
              <w:pStyle w:val="Standard"/>
              <w:numPr>
                <w:ilvl w:val="0"/>
                <w:numId w:val="2"/>
              </w:numPr>
              <w:tabs>
                <w:tab w:val="left" w:pos="1119"/>
                <w:tab w:val="center" w:pos="4961"/>
                <w:tab w:val="left" w:pos="8455"/>
              </w:tabs>
              <w:rPr>
                <w:b/>
                <w:bCs/>
              </w:rPr>
            </w:pPr>
            <w:r>
              <w:rPr>
                <w:b/>
                <w:bCs/>
              </w:rPr>
              <w:t>- DELLA TORRE O.</w:t>
            </w:r>
          </w:p>
          <w:p w:rsidR="00820D3B" w:rsidRDefault="00B85482">
            <w:pPr>
              <w:pStyle w:val="Standard"/>
              <w:numPr>
                <w:ilvl w:val="0"/>
                <w:numId w:val="2"/>
              </w:numPr>
              <w:tabs>
                <w:tab w:val="left" w:pos="1119"/>
                <w:tab w:val="center" w:pos="4961"/>
                <w:tab w:val="left" w:pos="8455"/>
              </w:tabs>
              <w:rPr>
                <w:b/>
                <w:bCs/>
              </w:rPr>
            </w:pPr>
            <w:r>
              <w:rPr>
                <w:b/>
                <w:bCs/>
              </w:rPr>
              <w:t>- BONACINA L.</w:t>
            </w:r>
          </w:p>
          <w:p w:rsidR="00820D3B" w:rsidRDefault="00B85482">
            <w:pPr>
              <w:pStyle w:val="Standard"/>
              <w:numPr>
                <w:ilvl w:val="0"/>
                <w:numId w:val="2"/>
              </w:numPr>
              <w:tabs>
                <w:tab w:val="left" w:pos="1119"/>
                <w:tab w:val="center" w:pos="4961"/>
                <w:tab w:val="left" w:pos="8455"/>
              </w:tabs>
              <w:rPr>
                <w:b/>
                <w:bCs/>
              </w:rPr>
            </w:pPr>
            <w:r>
              <w:rPr>
                <w:b/>
                <w:bCs/>
              </w:rPr>
              <w:t>- MONTARULI A.</w:t>
            </w:r>
          </w:p>
          <w:p w:rsidR="00820D3B" w:rsidRDefault="00B85482">
            <w:pPr>
              <w:pStyle w:val="Standard"/>
              <w:numPr>
                <w:ilvl w:val="0"/>
                <w:numId w:val="2"/>
              </w:numPr>
              <w:tabs>
                <w:tab w:val="left" w:pos="1119"/>
                <w:tab w:val="center" w:pos="4961"/>
                <w:tab w:val="left" w:pos="8455"/>
              </w:tabs>
              <w:rPr>
                <w:b/>
                <w:bCs/>
              </w:rPr>
            </w:pPr>
            <w:r>
              <w:rPr>
                <w:b/>
                <w:bCs/>
              </w:rPr>
              <w:t xml:space="preserve">- CIALDELLA D.  </w:t>
            </w:r>
          </w:p>
          <w:p w:rsidR="00820D3B" w:rsidRDefault="00B85482">
            <w:pPr>
              <w:pStyle w:val="Standard"/>
              <w:numPr>
                <w:ilvl w:val="0"/>
                <w:numId w:val="2"/>
              </w:numPr>
              <w:tabs>
                <w:tab w:val="left" w:pos="1119"/>
                <w:tab w:val="center" w:pos="4961"/>
                <w:tab w:val="left" w:pos="8455"/>
              </w:tabs>
              <w:rPr>
                <w:b/>
                <w:bCs/>
              </w:rPr>
            </w:pPr>
            <w:r>
              <w:rPr>
                <w:b/>
                <w:bCs/>
              </w:rPr>
              <w:t xml:space="preserve">- COSENTINO </w:t>
            </w:r>
            <w:r>
              <w:rPr>
                <w:b/>
                <w:bCs/>
              </w:rPr>
              <w:t>O.</w:t>
            </w:r>
          </w:p>
          <w:p w:rsidR="00820D3B" w:rsidRDefault="00B85482">
            <w:pPr>
              <w:pStyle w:val="Standard"/>
              <w:numPr>
                <w:ilvl w:val="0"/>
                <w:numId w:val="2"/>
              </w:numPr>
              <w:tabs>
                <w:tab w:val="left" w:pos="1119"/>
                <w:tab w:val="center" w:pos="4961"/>
                <w:tab w:val="left" w:pos="8455"/>
              </w:tabs>
              <w:rPr>
                <w:b/>
                <w:bCs/>
              </w:rPr>
            </w:pPr>
            <w:r>
              <w:rPr>
                <w:b/>
                <w:bCs/>
              </w:rPr>
              <w:t>- SUARDI</w:t>
            </w:r>
          </w:p>
        </w:tc>
        <w:tc>
          <w:tcPr>
            <w:tcW w:w="1254" w:type="dxa"/>
            <w:tcMar>
              <w:top w:w="0" w:type="dxa"/>
              <w:left w:w="108" w:type="dxa"/>
              <w:bottom w:w="0" w:type="dxa"/>
              <w:right w:w="108" w:type="dxa"/>
            </w:tcMar>
          </w:tcPr>
          <w:p w:rsidR="00820D3B" w:rsidRDefault="00820D3B">
            <w:pPr>
              <w:pStyle w:val="Standard"/>
              <w:numPr>
                <w:ilvl w:val="0"/>
                <w:numId w:val="2"/>
              </w:numPr>
              <w:tabs>
                <w:tab w:val="left" w:pos="1119"/>
                <w:tab w:val="center" w:pos="4961"/>
                <w:tab w:val="left" w:pos="8455"/>
              </w:tabs>
              <w:snapToGrid w:val="0"/>
              <w:rPr>
                <w:b/>
                <w:bCs/>
              </w:rPr>
            </w:pPr>
          </w:p>
        </w:tc>
        <w:tc>
          <w:tcPr>
            <w:tcW w:w="2451" w:type="dxa"/>
            <w:tcMar>
              <w:top w:w="0" w:type="dxa"/>
              <w:left w:w="108" w:type="dxa"/>
              <w:bottom w:w="0" w:type="dxa"/>
              <w:right w:w="108" w:type="dxa"/>
            </w:tcMar>
          </w:tcPr>
          <w:p w:rsidR="00820D3B" w:rsidRDefault="00B85482">
            <w:pPr>
              <w:pStyle w:val="Standard"/>
              <w:numPr>
                <w:ilvl w:val="0"/>
                <w:numId w:val="2"/>
              </w:numPr>
              <w:tabs>
                <w:tab w:val="left" w:pos="1119"/>
                <w:tab w:val="center" w:pos="4961"/>
                <w:tab w:val="left" w:pos="8455"/>
              </w:tabs>
              <w:rPr>
                <w:b/>
                <w:bCs/>
              </w:rPr>
            </w:pPr>
            <w:r>
              <w:rPr>
                <w:b/>
                <w:bCs/>
              </w:rPr>
              <w:t>ITALIANO - STORIA</w:t>
            </w:r>
          </w:p>
          <w:p w:rsidR="00820D3B" w:rsidRDefault="00B85482">
            <w:pPr>
              <w:pStyle w:val="Standard"/>
              <w:numPr>
                <w:ilvl w:val="0"/>
                <w:numId w:val="2"/>
              </w:numPr>
              <w:rPr>
                <w:b/>
                <w:bCs/>
              </w:rPr>
            </w:pPr>
            <w:r>
              <w:rPr>
                <w:b/>
                <w:bCs/>
              </w:rPr>
              <w:t>ITALIANO - STORIA</w:t>
            </w:r>
          </w:p>
          <w:p w:rsidR="00820D3B" w:rsidRDefault="00B85482">
            <w:pPr>
              <w:pStyle w:val="Standard"/>
              <w:numPr>
                <w:ilvl w:val="0"/>
                <w:numId w:val="2"/>
              </w:numPr>
              <w:rPr>
                <w:b/>
                <w:bCs/>
              </w:rPr>
            </w:pPr>
            <w:r>
              <w:rPr>
                <w:b/>
                <w:bCs/>
              </w:rPr>
              <w:t>ITALIANO - STORIA</w:t>
            </w:r>
          </w:p>
          <w:p w:rsidR="00820D3B" w:rsidRDefault="00B85482">
            <w:pPr>
              <w:pStyle w:val="Standard"/>
              <w:numPr>
                <w:ilvl w:val="0"/>
                <w:numId w:val="2"/>
              </w:numPr>
              <w:rPr>
                <w:b/>
                <w:bCs/>
              </w:rPr>
            </w:pPr>
            <w:r>
              <w:rPr>
                <w:b/>
                <w:bCs/>
              </w:rPr>
              <w:t>ITALIANO – STORIA</w:t>
            </w:r>
          </w:p>
          <w:p w:rsidR="00820D3B" w:rsidRDefault="00B85482">
            <w:pPr>
              <w:pStyle w:val="Standard"/>
              <w:numPr>
                <w:ilvl w:val="0"/>
                <w:numId w:val="2"/>
              </w:numPr>
              <w:rPr>
                <w:b/>
                <w:bCs/>
              </w:rPr>
            </w:pPr>
            <w:r>
              <w:rPr>
                <w:b/>
                <w:bCs/>
              </w:rPr>
              <w:t>ITALIANO – STORIA</w:t>
            </w:r>
          </w:p>
          <w:p w:rsidR="00820D3B" w:rsidRDefault="00B85482">
            <w:pPr>
              <w:pStyle w:val="Standard"/>
              <w:numPr>
                <w:ilvl w:val="0"/>
                <w:numId w:val="2"/>
              </w:numPr>
              <w:rPr>
                <w:b/>
                <w:bCs/>
              </w:rPr>
            </w:pPr>
            <w:r>
              <w:rPr>
                <w:b/>
                <w:bCs/>
              </w:rPr>
              <w:t>ITALIANO – STORIA</w:t>
            </w:r>
          </w:p>
          <w:p w:rsidR="00820D3B" w:rsidRDefault="00B85482">
            <w:pPr>
              <w:pStyle w:val="Standard"/>
              <w:numPr>
                <w:ilvl w:val="0"/>
                <w:numId w:val="2"/>
              </w:numPr>
              <w:rPr>
                <w:b/>
                <w:bCs/>
              </w:rPr>
            </w:pPr>
            <w:r>
              <w:rPr>
                <w:b/>
                <w:bCs/>
              </w:rPr>
              <w:t>ITALIANO -  STORIA</w:t>
            </w:r>
          </w:p>
        </w:tc>
        <w:tc>
          <w:tcPr>
            <w:tcW w:w="1253" w:type="dxa"/>
            <w:tcMar>
              <w:top w:w="0" w:type="dxa"/>
              <w:left w:w="108" w:type="dxa"/>
              <w:bottom w:w="0" w:type="dxa"/>
              <w:right w:w="108" w:type="dxa"/>
            </w:tcMar>
          </w:tcPr>
          <w:p w:rsidR="00820D3B" w:rsidRDefault="00820D3B">
            <w:pPr>
              <w:pStyle w:val="Standard"/>
              <w:numPr>
                <w:ilvl w:val="0"/>
                <w:numId w:val="2"/>
              </w:numPr>
              <w:tabs>
                <w:tab w:val="left" w:pos="1119"/>
                <w:tab w:val="center" w:pos="4961"/>
                <w:tab w:val="left" w:pos="8455"/>
              </w:tabs>
              <w:snapToGrid w:val="0"/>
              <w:rPr>
                <w:b/>
                <w:bCs/>
              </w:rPr>
            </w:pPr>
          </w:p>
        </w:tc>
        <w:tc>
          <w:tcPr>
            <w:tcW w:w="1772" w:type="dxa"/>
            <w:tcMar>
              <w:top w:w="0" w:type="dxa"/>
              <w:left w:w="108" w:type="dxa"/>
              <w:bottom w:w="0" w:type="dxa"/>
              <w:right w:w="108" w:type="dxa"/>
            </w:tcMar>
          </w:tcPr>
          <w:p w:rsidR="00820D3B" w:rsidRDefault="00B85482">
            <w:pPr>
              <w:pStyle w:val="Standard"/>
              <w:numPr>
                <w:ilvl w:val="0"/>
                <w:numId w:val="2"/>
              </w:numPr>
              <w:tabs>
                <w:tab w:val="left" w:pos="1119"/>
                <w:tab w:val="center" w:pos="4961"/>
                <w:tab w:val="left" w:pos="8455"/>
              </w:tabs>
              <w:rPr>
                <w:b/>
              </w:rPr>
            </w:pPr>
            <w:r>
              <w:rPr>
                <w:b/>
              </w:rPr>
              <w:t>III IV VA –IVF</w:t>
            </w:r>
          </w:p>
          <w:p w:rsidR="00820D3B" w:rsidRDefault="00B85482">
            <w:pPr>
              <w:pStyle w:val="Standard"/>
              <w:numPr>
                <w:ilvl w:val="0"/>
                <w:numId w:val="2"/>
              </w:numPr>
              <w:tabs>
                <w:tab w:val="left" w:pos="1119"/>
                <w:tab w:val="center" w:pos="4961"/>
                <w:tab w:val="left" w:pos="8455"/>
              </w:tabs>
              <w:rPr>
                <w:b/>
                <w:bCs/>
              </w:rPr>
            </w:pPr>
            <w:r>
              <w:rPr>
                <w:b/>
                <w:bCs/>
              </w:rPr>
              <w:t>IV VB VE</w:t>
            </w:r>
          </w:p>
          <w:p w:rsidR="00820D3B" w:rsidRDefault="00B85482">
            <w:pPr>
              <w:pStyle w:val="Standard"/>
              <w:numPr>
                <w:ilvl w:val="0"/>
                <w:numId w:val="2"/>
              </w:numPr>
              <w:rPr>
                <w:b/>
              </w:rPr>
            </w:pPr>
            <w:r>
              <w:rPr>
                <w:b/>
              </w:rPr>
              <w:t>III IV V C</w:t>
            </w:r>
          </w:p>
          <w:p w:rsidR="00820D3B" w:rsidRDefault="00B85482">
            <w:pPr>
              <w:pStyle w:val="Standard"/>
              <w:numPr>
                <w:ilvl w:val="0"/>
                <w:numId w:val="2"/>
              </w:numPr>
              <w:tabs>
                <w:tab w:val="left" w:pos="1119"/>
                <w:tab w:val="center" w:pos="4961"/>
                <w:tab w:val="left" w:pos="8455"/>
              </w:tabs>
              <w:rPr>
                <w:b/>
                <w:bCs/>
              </w:rPr>
            </w:pPr>
            <w:r>
              <w:rPr>
                <w:b/>
                <w:bCs/>
              </w:rPr>
              <w:t>III IV VD</w:t>
            </w:r>
          </w:p>
          <w:p w:rsidR="00820D3B" w:rsidRDefault="00B85482">
            <w:pPr>
              <w:pStyle w:val="Standard"/>
              <w:numPr>
                <w:ilvl w:val="0"/>
                <w:numId w:val="2"/>
              </w:numPr>
              <w:tabs>
                <w:tab w:val="left" w:pos="1119"/>
                <w:tab w:val="center" w:pos="4961"/>
                <w:tab w:val="left" w:pos="8455"/>
              </w:tabs>
              <w:rPr>
                <w:b/>
                <w:bCs/>
              </w:rPr>
            </w:pPr>
            <w:r>
              <w:rPr>
                <w:b/>
                <w:bCs/>
              </w:rPr>
              <w:t>III IV E</w:t>
            </w:r>
          </w:p>
          <w:p w:rsidR="00820D3B" w:rsidRDefault="00B85482">
            <w:pPr>
              <w:pStyle w:val="Standard"/>
              <w:numPr>
                <w:ilvl w:val="0"/>
                <w:numId w:val="2"/>
              </w:numPr>
              <w:rPr>
                <w:b/>
                <w:bCs/>
              </w:rPr>
            </w:pPr>
            <w:r>
              <w:rPr>
                <w:b/>
                <w:bCs/>
              </w:rPr>
              <w:t>III IV  VAP</w:t>
            </w:r>
          </w:p>
          <w:p w:rsidR="00820D3B" w:rsidRDefault="00B85482">
            <w:pPr>
              <w:pStyle w:val="Standard"/>
              <w:numPr>
                <w:ilvl w:val="0"/>
                <w:numId w:val="2"/>
              </w:numPr>
              <w:rPr>
                <w:b/>
                <w:bCs/>
              </w:rPr>
            </w:pPr>
            <w:r>
              <w:rPr>
                <w:b/>
                <w:bCs/>
              </w:rPr>
              <w:t>III B -F</w:t>
            </w:r>
          </w:p>
          <w:p w:rsidR="00820D3B" w:rsidRDefault="00820D3B">
            <w:pPr>
              <w:pStyle w:val="Standard"/>
              <w:numPr>
                <w:ilvl w:val="0"/>
                <w:numId w:val="2"/>
              </w:numPr>
            </w:pPr>
          </w:p>
        </w:tc>
      </w:tr>
    </w:tbl>
    <w:p w:rsidR="00820D3B" w:rsidRDefault="00820D3B">
      <w:pPr>
        <w:pStyle w:val="Standard"/>
        <w:numPr>
          <w:ilvl w:val="0"/>
          <w:numId w:val="2"/>
        </w:numPr>
      </w:pPr>
    </w:p>
    <w:p w:rsidR="00820D3B" w:rsidRDefault="00820D3B">
      <w:pPr>
        <w:pStyle w:val="Standard"/>
        <w:numPr>
          <w:ilvl w:val="0"/>
          <w:numId w:val="2"/>
        </w:numPr>
      </w:pPr>
    </w:p>
    <w:p w:rsidR="00820D3B" w:rsidRDefault="00B85482">
      <w:pPr>
        <w:pStyle w:val="Standard"/>
        <w:numPr>
          <w:ilvl w:val="0"/>
          <w:numId w:val="2"/>
        </w:numPr>
      </w:pPr>
      <w:r>
        <w:t>LIBRI DI TESTO IN ADOZIONE</w:t>
      </w:r>
    </w:p>
    <w:p w:rsidR="00820D3B" w:rsidRDefault="00820D3B">
      <w:pPr>
        <w:pStyle w:val="Standard"/>
        <w:numPr>
          <w:ilvl w:val="0"/>
          <w:numId w:val="2"/>
        </w:numPr>
        <w:rPr>
          <w:b/>
          <w:u w:val="single"/>
        </w:rPr>
      </w:pPr>
    </w:p>
    <w:p w:rsidR="00820D3B" w:rsidRDefault="00B85482">
      <w:pPr>
        <w:pStyle w:val="Standard"/>
        <w:numPr>
          <w:ilvl w:val="0"/>
          <w:numId w:val="2"/>
        </w:numPr>
        <w:jc w:val="both"/>
        <w:rPr>
          <w:b/>
          <w:sz w:val="18"/>
          <w:szCs w:val="18"/>
        </w:rPr>
      </w:pPr>
      <w:r>
        <w:rPr>
          <w:b/>
          <w:sz w:val="18"/>
          <w:szCs w:val="18"/>
        </w:rPr>
        <w:t>* NUOVO</w:t>
      </w:r>
      <w:r>
        <w:rPr>
          <w:b/>
          <w:sz w:val="18"/>
          <w:szCs w:val="18"/>
        </w:rPr>
        <w:t xml:space="preserve"> ORDINAMENTO TRIENNIO TECNICO : “GESTIONE AMBIENTE E TERRITORIO” e “PRODUZIONI E TRASFORMAZIONI” e  “ VITICOLTURA e ENOLOGIA”</w:t>
      </w:r>
    </w:p>
    <w:p w:rsidR="00820D3B" w:rsidRDefault="00B85482">
      <w:pPr>
        <w:pStyle w:val="Standard"/>
        <w:numPr>
          <w:ilvl w:val="0"/>
          <w:numId w:val="2"/>
        </w:numPr>
        <w:jc w:val="both"/>
      </w:pPr>
      <w:r>
        <w:rPr>
          <w:sz w:val="18"/>
          <w:szCs w:val="18"/>
        </w:rPr>
        <w:t xml:space="preserve">- </w:t>
      </w:r>
      <w:r>
        <w:rPr>
          <w:b/>
          <w:bCs/>
          <w:sz w:val="18"/>
          <w:szCs w:val="18"/>
        </w:rPr>
        <w:t xml:space="preserve">Italiano classi terze : </w:t>
      </w:r>
      <w:r>
        <w:rPr>
          <w:sz w:val="18"/>
          <w:szCs w:val="18"/>
        </w:rPr>
        <w:t>” La letteratura ieri, oggi, domani. Dalle origini all'età della Controriforma vol. I  di G. Baldi, Gius</w:t>
      </w:r>
      <w:r>
        <w:rPr>
          <w:sz w:val="18"/>
          <w:szCs w:val="18"/>
        </w:rPr>
        <w:t>so, Razetti, Zaccaria – Con antologia della Divina Commedia ), Ed. Paravia</w:t>
      </w:r>
    </w:p>
    <w:p w:rsidR="00820D3B" w:rsidRDefault="00B85482">
      <w:pPr>
        <w:pStyle w:val="Standard"/>
        <w:numPr>
          <w:ilvl w:val="0"/>
          <w:numId w:val="2"/>
        </w:numPr>
        <w:jc w:val="both"/>
      </w:pPr>
      <w:r>
        <w:rPr>
          <w:b/>
          <w:bCs/>
          <w:sz w:val="18"/>
          <w:szCs w:val="18"/>
        </w:rPr>
        <w:t>- Italiano classi quarte</w:t>
      </w:r>
      <w:r>
        <w:rPr>
          <w:sz w:val="18"/>
          <w:szCs w:val="18"/>
        </w:rPr>
        <w:t>:” Le basi della Letteratura – Plus “, di Paolo di Sacco, vol. I e vol. II, Ed. Scolastiche Bruno Mondadori</w:t>
      </w:r>
    </w:p>
    <w:p w:rsidR="00820D3B" w:rsidRDefault="00B85482">
      <w:pPr>
        <w:pStyle w:val="Standard"/>
        <w:numPr>
          <w:ilvl w:val="0"/>
          <w:numId w:val="2"/>
        </w:numPr>
        <w:jc w:val="both"/>
      </w:pPr>
      <w:r>
        <w:rPr>
          <w:b/>
          <w:sz w:val="18"/>
          <w:szCs w:val="18"/>
        </w:rPr>
        <w:t>- Italiano classi quinte</w:t>
      </w:r>
      <w:r>
        <w:rPr>
          <w:sz w:val="18"/>
          <w:szCs w:val="18"/>
        </w:rPr>
        <w:t>:” Le basi della Letterat</w:t>
      </w:r>
      <w:r>
        <w:rPr>
          <w:sz w:val="18"/>
          <w:szCs w:val="18"/>
        </w:rPr>
        <w:t>ura – Plus “, di Paolo di Sacco, vol. II e vol. III, Ed. Scolastiche Bruno Mondadori</w:t>
      </w:r>
    </w:p>
    <w:p w:rsidR="00820D3B" w:rsidRDefault="00B85482">
      <w:pPr>
        <w:pStyle w:val="Standard"/>
        <w:numPr>
          <w:ilvl w:val="0"/>
          <w:numId w:val="2"/>
        </w:numPr>
        <w:jc w:val="both"/>
      </w:pPr>
      <w:r>
        <w:rPr>
          <w:b/>
          <w:sz w:val="18"/>
          <w:szCs w:val="18"/>
        </w:rPr>
        <w:t xml:space="preserve">- Storia </w:t>
      </w:r>
      <w:r>
        <w:rPr>
          <w:b/>
          <w:bCs/>
          <w:sz w:val="18"/>
          <w:szCs w:val="18"/>
        </w:rPr>
        <w:t xml:space="preserve">classi terze : </w:t>
      </w:r>
      <w:r>
        <w:rPr>
          <w:sz w:val="18"/>
          <w:szCs w:val="18"/>
        </w:rPr>
        <w:t xml:space="preserve">"Senso storico" di M. Fossati - G. Luppi - E. Zanette,  vol. I ( Dal Medioevo alla formazione dell’Europa moderna ),Edizioni scolastiche Bruno </w:t>
      </w:r>
      <w:r>
        <w:rPr>
          <w:sz w:val="18"/>
          <w:szCs w:val="18"/>
        </w:rPr>
        <w:t>Mondadori.</w:t>
      </w:r>
    </w:p>
    <w:p w:rsidR="00820D3B" w:rsidRDefault="00B85482">
      <w:pPr>
        <w:pStyle w:val="Standard"/>
        <w:numPr>
          <w:ilvl w:val="0"/>
          <w:numId w:val="2"/>
        </w:numPr>
      </w:pPr>
      <w:r>
        <w:rPr>
          <w:b/>
          <w:sz w:val="18"/>
          <w:szCs w:val="18"/>
        </w:rPr>
        <w:t xml:space="preserve">- Storia </w:t>
      </w:r>
      <w:r>
        <w:rPr>
          <w:b/>
          <w:bCs/>
          <w:sz w:val="18"/>
          <w:szCs w:val="18"/>
        </w:rPr>
        <w:t xml:space="preserve">classi quarte : </w:t>
      </w:r>
      <w:r>
        <w:rPr>
          <w:sz w:val="18"/>
          <w:szCs w:val="18"/>
        </w:rPr>
        <w:t xml:space="preserve">"Parlare di Storia" di M. Fossati - G. Luppi - E. Zanette,  vol. I (Il Basso </w:t>
      </w:r>
      <w:r>
        <w:t>edioevo e la formazione dell'Europa moderna</w:t>
      </w:r>
      <w:r>
        <w:rPr>
          <w:sz w:val="18"/>
          <w:szCs w:val="18"/>
        </w:rPr>
        <w:t>), Bruno Mondadori, Ed. Verde , vol. II  ( Dall’Antico Regime alla società di massa )</w:t>
      </w:r>
    </w:p>
    <w:p w:rsidR="00820D3B" w:rsidRDefault="00B85482">
      <w:pPr>
        <w:pStyle w:val="Standard"/>
        <w:numPr>
          <w:ilvl w:val="0"/>
          <w:numId w:val="2"/>
        </w:numPr>
        <w:jc w:val="both"/>
      </w:pPr>
      <w:r>
        <w:rPr>
          <w:b/>
          <w:sz w:val="18"/>
          <w:szCs w:val="18"/>
        </w:rPr>
        <w:t xml:space="preserve">- Storia </w:t>
      </w:r>
      <w:r>
        <w:rPr>
          <w:b/>
          <w:bCs/>
          <w:sz w:val="18"/>
          <w:szCs w:val="18"/>
        </w:rPr>
        <w:t>class</w:t>
      </w:r>
      <w:r>
        <w:rPr>
          <w:b/>
          <w:bCs/>
          <w:sz w:val="18"/>
          <w:szCs w:val="18"/>
        </w:rPr>
        <w:t>i quinte :</w:t>
      </w:r>
      <w:r>
        <w:rPr>
          <w:sz w:val="18"/>
          <w:szCs w:val="18"/>
        </w:rPr>
        <w:t xml:space="preserve"> "Parlare di Storia" di M. Fossati - G. Luppi - E. Zanette,  vol. III, ( Il Novecento e il mondo contemporaneo) Bruno Mondadori, Ed. Verde</w:t>
      </w:r>
    </w:p>
    <w:p w:rsidR="00820D3B" w:rsidRDefault="00820D3B">
      <w:pPr>
        <w:pStyle w:val="Standard"/>
        <w:numPr>
          <w:ilvl w:val="0"/>
          <w:numId w:val="2"/>
        </w:numPr>
        <w:rPr>
          <w:b/>
          <w:smallCaps/>
          <w:sz w:val="24"/>
        </w:rPr>
      </w:pPr>
    </w:p>
    <w:p w:rsidR="00820D3B" w:rsidRDefault="00820D3B">
      <w:pPr>
        <w:pStyle w:val="Standard"/>
        <w:numPr>
          <w:ilvl w:val="0"/>
          <w:numId w:val="2"/>
        </w:numPr>
        <w:rPr>
          <w:b/>
          <w:smallCaps/>
          <w:sz w:val="24"/>
        </w:rPr>
      </w:pPr>
    </w:p>
    <w:p w:rsidR="00820D3B" w:rsidRDefault="00B85482">
      <w:pPr>
        <w:pStyle w:val="Standard"/>
        <w:numPr>
          <w:ilvl w:val="0"/>
          <w:numId w:val="2"/>
        </w:numPr>
        <w:jc w:val="both"/>
      </w:pPr>
      <w:r>
        <w:rPr>
          <w:b/>
          <w:sz w:val="18"/>
          <w:szCs w:val="18"/>
        </w:rPr>
        <w:t>* NUOVO ORDINAMENTO TRIENNIO PROFESSIONALE : “</w:t>
      </w:r>
      <w:r>
        <w:rPr>
          <w:b/>
          <w:bCs/>
          <w:sz w:val="18"/>
          <w:szCs w:val="18"/>
        </w:rPr>
        <w:t>SERVIZI PER L'AGRICOLTURA E LO SVILUPPO RURALE”</w:t>
      </w:r>
    </w:p>
    <w:p w:rsidR="00820D3B" w:rsidRDefault="00B85482">
      <w:pPr>
        <w:pStyle w:val="Standard"/>
        <w:numPr>
          <w:ilvl w:val="0"/>
          <w:numId w:val="2"/>
        </w:numPr>
        <w:autoSpaceDE w:val="0"/>
        <w:jc w:val="both"/>
      </w:pPr>
      <w:r>
        <w:rPr>
          <w:sz w:val="18"/>
          <w:szCs w:val="18"/>
        </w:rPr>
        <w:t xml:space="preserve">- </w:t>
      </w:r>
      <w:r>
        <w:rPr>
          <w:b/>
          <w:bCs/>
          <w:sz w:val="18"/>
          <w:szCs w:val="18"/>
        </w:rPr>
        <w:t xml:space="preserve">Italiano </w:t>
      </w:r>
      <w:r>
        <w:rPr>
          <w:b/>
          <w:bCs/>
          <w:sz w:val="18"/>
          <w:szCs w:val="18"/>
        </w:rPr>
        <w:t xml:space="preserve">classe terza : </w:t>
      </w:r>
      <w:r>
        <w:rPr>
          <w:bCs/>
          <w:sz w:val="18"/>
          <w:szCs w:val="18"/>
        </w:rPr>
        <w:t>“LL Laboratorio di Letteratura” di  M. Sambugar – G. Salà, vol. I + Guida all’esame 1 + Espansione web 1, La Nuova Italia Editrice</w:t>
      </w:r>
    </w:p>
    <w:p w:rsidR="00820D3B" w:rsidRDefault="00B85482">
      <w:pPr>
        <w:pStyle w:val="Standard"/>
        <w:numPr>
          <w:ilvl w:val="0"/>
          <w:numId w:val="2"/>
        </w:numPr>
        <w:autoSpaceDE w:val="0"/>
        <w:jc w:val="both"/>
      </w:pPr>
      <w:r>
        <w:rPr>
          <w:b/>
          <w:bCs/>
          <w:sz w:val="18"/>
          <w:szCs w:val="18"/>
        </w:rPr>
        <w:t>- Italiano classe quarta</w:t>
      </w:r>
      <w:r>
        <w:rPr>
          <w:bCs/>
          <w:sz w:val="18"/>
          <w:szCs w:val="18"/>
        </w:rPr>
        <w:t>:”</w:t>
      </w:r>
      <w:r>
        <w:t xml:space="preserve"> </w:t>
      </w:r>
      <w:r>
        <w:rPr>
          <w:bCs/>
          <w:sz w:val="18"/>
          <w:szCs w:val="18"/>
        </w:rPr>
        <w:t>“LL Laboratorio di Letteratura” di  M. Sambugar – G. Salà, vol. II + Guida all’esam</w:t>
      </w:r>
      <w:r>
        <w:rPr>
          <w:bCs/>
          <w:sz w:val="18"/>
          <w:szCs w:val="18"/>
        </w:rPr>
        <w:t>e 2 + Espansione web 2, La Nuova Italia Editrice</w:t>
      </w:r>
    </w:p>
    <w:p w:rsidR="00820D3B" w:rsidRDefault="00B85482">
      <w:pPr>
        <w:pStyle w:val="Standard"/>
        <w:numPr>
          <w:ilvl w:val="0"/>
          <w:numId w:val="2"/>
        </w:numPr>
        <w:autoSpaceDE w:val="0"/>
        <w:jc w:val="both"/>
      </w:pPr>
      <w:r>
        <w:rPr>
          <w:b/>
          <w:bCs/>
          <w:sz w:val="18"/>
          <w:szCs w:val="18"/>
        </w:rPr>
        <w:t>-Italiano classe quinta:”</w:t>
      </w:r>
      <w:r>
        <w:rPr>
          <w:sz w:val="18"/>
          <w:szCs w:val="18"/>
        </w:rPr>
        <w:t>LL Laboratorio di Letteratura” di  M. Sambugar – G. Salà, vol. III+ Guida all’esame 2 + Espansione</w:t>
      </w:r>
      <w:r>
        <w:rPr>
          <w:b/>
          <w:bCs/>
          <w:sz w:val="18"/>
          <w:szCs w:val="18"/>
        </w:rPr>
        <w:t xml:space="preserve"> </w:t>
      </w:r>
      <w:r>
        <w:rPr>
          <w:sz w:val="18"/>
          <w:szCs w:val="18"/>
        </w:rPr>
        <w:t>web</w:t>
      </w:r>
      <w:r>
        <w:rPr>
          <w:b/>
          <w:sz w:val="18"/>
          <w:szCs w:val="18"/>
        </w:rPr>
        <w:t xml:space="preserve"> </w:t>
      </w:r>
      <w:r>
        <w:rPr>
          <w:sz w:val="18"/>
          <w:szCs w:val="18"/>
        </w:rPr>
        <w:t>3,</w:t>
      </w:r>
      <w:r>
        <w:rPr>
          <w:b/>
          <w:sz w:val="18"/>
          <w:szCs w:val="18"/>
        </w:rPr>
        <w:t xml:space="preserve"> </w:t>
      </w:r>
      <w:r>
        <w:rPr>
          <w:sz w:val="18"/>
          <w:szCs w:val="18"/>
        </w:rPr>
        <w:t>La Nuova Italia Editrice</w:t>
      </w:r>
    </w:p>
    <w:p w:rsidR="00820D3B" w:rsidRDefault="00B85482">
      <w:pPr>
        <w:pStyle w:val="Standard"/>
        <w:numPr>
          <w:ilvl w:val="0"/>
          <w:numId w:val="2"/>
        </w:numPr>
      </w:pPr>
      <w:r>
        <w:rPr>
          <w:b/>
          <w:sz w:val="18"/>
          <w:szCs w:val="18"/>
        </w:rPr>
        <w:t xml:space="preserve">- Storia </w:t>
      </w:r>
      <w:r>
        <w:rPr>
          <w:b/>
          <w:bCs/>
          <w:sz w:val="18"/>
          <w:szCs w:val="18"/>
        </w:rPr>
        <w:t xml:space="preserve">classe terza : </w:t>
      </w:r>
      <w:r>
        <w:rPr>
          <w:bCs/>
          <w:sz w:val="18"/>
          <w:szCs w:val="18"/>
        </w:rPr>
        <w:t>“ Orizzonti dell’uomo”</w:t>
      </w:r>
      <w:r>
        <w:rPr>
          <w:sz w:val="18"/>
          <w:szCs w:val="18"/>
        </w:rPr>
        <w:t xml:space="preserve"> di M. Onnis  - L. Crippa,  vol. I, Loescher Ed.</w:t>
      </w:r>
    </w:p>
    <w:p w:rsidR="00820D3B" w:rsidRDefault="00B85482">
      <w:pPr>
        <w:pStyle w:val="Standard"/>
        <w:numPr>
          <w:ilvl w:val="0"/>
          <w:numId w:val="2"/>
        </w:numPr>
      </w:pPr>
      <w:r>
        <w:rPr>
          <w:b/>
          <w:sz w:val="18"/>
          <w:szCs w:val="18"/>
        </w:rPr>
        <w:t xml:space="preserve">- Storia classi quarte : </w:t>
      </w:r>
      <w:r>
        <w:rPr>
          <w:sz w:val="18"/>
          <w:szCs w:val="18"/>
        </w:rPr>
        <w:t>“ Orizzonti dell’uomo” di M. Onnis  - L. Crippa,  vol. II, Loescher Ed.</w:t>
      </w:r>
    </w:p>
    <w:p w:rsidR="00820D3B" w:rsidRDefault="00B85482">
      <w:pPr>
        <w:pStyle w:val="Standard"/>
        <w:numPr>
          <w:ilvl w:val="0"/>
          <w:numId w:val="2"/>
        </w:numPr>
      </w:pPr>
      <w:r>
        <w:rPr>
          <w:b/>
          <w:sz w:val="18"/>
          <w:szCs w:val="18"/>
        </w:rPr>
        <w:t xml:space="preserve">-Storia classe quinta: “ </w:t>
      </w:r>
      <w:r>
        <w:rPr>
          <w:sz w:val="18"/>
          <w:szCs w:val="18"/>
        </w:rPr>
        <w:t>Orizzo</w:t>
      </w:r>
      <w:r>
        <w:rPr>
          <w:sz w:val="18"/>
          <w:szCs w:val="18"/>
        </w:rPr>
        <w:t>nti dell’uomo” di M. Onnis  - L. Crippa,  vol. III, Loescher Ed.</w:t>
      </w:r>
    </w:p>
    <w:p w:rsidR="00820D3B" w:rsidRDefault="00B85482">
      <w:pPr>
        <w:pStyle w:val="Titolo4"/>
        <w:numPr>
          <w:ilvl w:val="3"/>
          <w:numId w:val="2"/>
        </w:numPr>
        <w:jc w:val="center"/>
      </w:pPr>
      <w:r>
        <w:t xml:space="preserve"> </w:t>
      </w:r>
    </w:p>
    <w:p w:rsidR="00820D3B" w:rsidRDefault="00820D3B">
      <w:pPr>
        <w:pStyle w:val="Standard"/>
        <w:ind w:right="-285"/>
      </w:pPr>
    </w:p>
    <w:p w:rsidR="00000000" w:rsidRDefault="00B85482">
      <w:pPr>
        <w:rPr>
          <w:rFonts w:cs="Mangal"/>
          <w:szCs w:val="21"/>
        </w:rPr>
        <w:sectPr w:rsidR="00000000">
          <w:headerReference w:type="default" r:id="rId7"/>
          <w:footerReference w:type="default" r:id="rId8"/>
          <w:pgSz w:w="11906" w:h="16838"/>
          <w:pgMar w:top="794" w:right="1134" w:bottom="794" w:left="1134" w:header="426" w:footer="720" w:gutter="0"/>
          <w:cols w:space="720"/>
        </w:sectPr>
      </w:pPr>
    </w:p>
    <w:p w:rsidR="00820D3B" w:rsidRDefault="00820D3B">
      <w:pPr>
        <w:pStyle w:val="Standard"/>
      </w:pPr>
    </w:p>
    <w:p w:rsidR="00000000" w:rsidRDefault="00B85482">
      <w:pPr>
        <w:rPr>
          <w:rFonts w:cs="Mangal"/>
          <w:szCs w:val="21"/>
        </w:rPr>
        <w:sectPr w:rsidR="00000000">
          <w:type w:val="continuous"/>
          <w:pgSz w:w="11906" w:h="16838"/>
          <w:pgMar w:top="794" w:right="1134" w:bottom="794" w:left="1134" w:header="426" w:footer="720" w:gutter="0"/>
          <w:cols w:space="0"/>
        </w:sectPr>
      </w:pPr>
    </w:p>
    <w:tbl>
      <w:tblPr>
        <w:tblW w:w="10370" w:type="dxa"/>
        <w:tblInd w:w="-290" w:type="dxa"/>
        <w:tblLayout w:type="fixed"/>
        <w:tblCellMar>
          <w:left w:w="10" w:type="dxa"/>
          <w:right w:w="10" w:type="dxa"/>
        </w:tblCellMar>
        <w:tblLook w:val="0000" w:firstRow="0" w:lastRow="0" w:firstColumn="0" w:lastColumn="0" w:noHBand="0" w:noVBand="0"/>
      </w:tblPr>
      <w:tblGrid>
        <w:gridCol w:w="10370"/>
      </w:tblGrid>
      <w:tr w:rsidR="00820D3B">
        <w:tblPrEx>
          <w:tblCellMar>
            <w:top w:w="0" w:type="dxa"/>
            <w:bottom w:w="0" w:type="dxa"/>
          </w:tblCellMar>
        </w:tblPrEx>
        <w:trPr>
          <w:trHeight w:val="3061"/>
        </w:trPr>
        <w:tc>
          <w:tcPr>
            <w:tcW w:w="10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D3B" w:rsidRDefault="00B85482">
            <w:pPr>
              <w:pStyle w:val="Standard"/>
            </w:pPr>
            <w:r>
              <w:rPr>
                <w:b/>
                <w:smallCaps/>
                <w:sz w:val="24"/>
              </w:rPr>
              <w:lastRenderedPageBreak/>
              <w:t>Situazione iniziale delle classi</w:t>
            </w:r>
            <w:r>
              <w:rPr>
                <w:rStyle w:val="EndnoteSymbol"/>
                <w:b/>
                <w:smallCaps/>
                <w:sz w:val="24"/>
              </w:rPr>
              <w:endnoteReference w:id="1"/>
            </w:r>
          </w:p>
          <w:p w:rsidR="00820D3B" w:rsidRDefault="00820D3B">
            <w:pPr>
              <w:pStyle w:val="Standard"/>
            </w:pPr>
          </w:p>
          <w:p w:rsidR="00820D3B" w:rsidRDefault="00B85482">
            <w:pPr>
              <w:pStyle w:val="Testonormale2"/>
              <w:ind w:firstLine="425"/>
              <w:jc w:val="both"/>
            </w:pPr>
            <w:r>
              <w:rPr>
                <w:rFonts w:ascii="Arial" w:hAnsi="Arial" w:cs="Arial"/>
                <w:sz w:val="18"/>
                <w:szCs w:val="18"/>
                <w:lang w:eastAsia="it-IT"/>
              </w:rPr>
              <w:t>Premesso che, nell'itinerario  didattico del  TRIENNIO,  ci  si  pone come obiettivo lo sviluppo   di capacità viste sia nello stretto ambito  disciplinare  che come  base  per  un  più personale progetto  di  formaz</w:t>
            </w:r>
            <w:r>
              <w:rPr>
                <w:rFonts w:ascii="Arial" w:hAnsi="Arial" w:cs="Arial"/>
                <w:sz w:val="18"/>
                <w:szCs w:val="18"/>
                <w:lang w:eastAsia="it-IT"/>
              </w:rPr>
              <w:t xml:space="preserve">ione  culturale,  attuabile  anche nella fase post – scolastica, si verifica l’acquisizione dei seguenti </w:t>
            </w:r>
            <w:r>
              <w:rPr>
                <w:rFonts w:ascii="Arial" w:hAnsi="Arial" w:cs="Arial"/>
                <w:sz w:val="18"/>
                <w:szCs w:val="18"/>
                <w:u w:val="single"/>
                <w:lang w:eastAsia="it-IT"/>
              </w:rPr>
              <w:t>prerequisiti</w:t>
            </w:r>
            <w:r>
              <w:rPr>
                <w:rFonts w:ascii="Arial" w:hAnsi="Arial" w:cs="Arial"/>
                <w:sz w:val="18"/>
                <w:szCs w:val="18"/>
                <w:lang w:eastAsia="it-IT"/>
              </w:rPr>
              <w:t xml:space="preserve"> fondamentali :</w:t>
            </w:r>
          </w:p>
          <w:p w:rsidR="00820D3B" w:rsidRDefault="00820D3B">
            <w:pPr>
              <w:pStyle w:val="Standard"/>
              <w:rPr>
                <w:sz w:val="18"/>
                <w:szCs w:val="18"/>
              </w:rPr>
            </w:pPr>
          </w:p>
          <w:p w:rsidR="00820D3B" w:rsidRDefault="00B85482">
            <w:pPr>
              <w:pStyle w:val="Testonormale2"/>
            </w:pPr>
            <w:r>
              <w:rPr>
                <w:rFonts w:ascii="Arial" w:hAnsi="Arial" w:cs="Arial"/>
                <w:sz w:val="18"/>
                <w:szCs w:val="18"/>
                <w:lang w:eastAsia="it-IT"/>
              </w:rPr>
              <w:t>a)</w:t>
            </w:r>
            <w:r>
              <w:rPr>
                <w:rFonts w:ascii="Arial" w:hAnsi="Arial" w:cs="Arial"/>
                <w:b/>
                <w:sz w:val="18"/>
                <w:szCs w:val="18"/>
                <w:lang w:eastAsia="it-IT"/>
              </w:rPr>
              <w:t xml:space="preserve"> *</w:t>
            </w:r>
            <w:r>
              <w:rPr>
                <w:rFonts w:ascii="Arial" w:hAnsi="Arial" w:cs="Arial"/>
                <w:sz w:val="18"/>
                <w:szCs w:val="18"/>
                <w:lang w:eastAsia="it-IT"/>
              </w:rPr>
              <w:t xml:space="preserve"> Competenze ortografiche,  lessicali e sintattiche</w:t>
            </w:r>
          </w:p>
          <w:p w:rsidR="00820D3B" w:rsidRDefault="00B85482">
            <w:pPr>
              <w:pStyle w:val="Testonormale2"/>
            </w:pPr>
            <w:r>
              <w:rPr>
                <w:rFonts w:ascii="Arial" w:hAnsi="Arial" w:cs="Arial"/>
                <w:sz w:val="18"/>
                <w:szCs w:val="18"/>
                <w:lang w:eastAsia="it-IT"/>
              </w:rPr>
              <w:t>b)</w:t>
            </w:r>
            <w:r>
              <w:rPr>
                <w:rFonts w:ascii="Arial" w:hAnsi="Arial" w:cs="Arial"/>
                <w:b/>
                <w:sz w:val="18"/>
                <w:szCs w:val="18"/>
                <w:lang w:eastAsia="it-IT"/>
              </w:rPr>
              <w:t xml:space="preserve"> *</w:t>
            </w:r>
            <w:r>
              <w:rPr>
                <w:rFonts w:ascii="Arial" w:hAnsi="Arial" w:cs="Arial"/>
                <w:sz w:val="18"/>
                <w:szCs w:val="18"/>
                <w:lang w:eastAsia="it-IT"/>
              </w:rPr>
              <w:t xml:space="preserve"> Competenze strutturali</w:t>
            </w:r>
          </w:p>
          <w:p w:rsidR="00820D3B" w:rsidRDefault="00B85482">
            <w:pPr>
              <w:pStyle w:val="Testonormale2"/>
              <w:ind w:left="426"/>
            </w:pPr>
            <w:r>
              <w:rPr>
                <w:rFonts w:ascii="Arial" w:eastAsia="Arial" w:hAnsi="Arial" w:cs="Arial"/>
                <w:sz w:val="18"/>
                <w:szCs w:val="18"/>
                <w:lang w:eastAsia="it-IT"/>
              </w:rPr>
              <w:t xml:space="preserve"> </w:t>
            </w:r>
            <w:r>
              <w:rPr>
                <w:rFonts w:ascii="Arial" w:hAnsi="Arial" w:cs="Arial"/>
                <w:sz w:val="18"/>
                <w:szCs w:val="18"/>
                <w:lang w:eastAsia="it-IT"/>
              </w:rPr>
              <w:t xml:space="preserve">-  capacità di  sintesi (saper distinguere  gli  elementi fondamentali di un testo da quelli accessori attraverso l'individuazione dei concetti - chiave e </w:t>
            </w:r>
            <w:r>
              <w:rPr>
                <w:rFonts w:ascii="Arial" w:hAnsi="Arial" w:cs="Arial"/>
                <w:sz w:val="18"/>
                <w:szCs w:val="18"/>
                <w:lang w:eastAsia="it-IT"/>
              </w:rPr>
              <w:t>l'elaborazione di scalette di sintesi )</w:t>
            </w:r>
          </w:p>
          <w:p w:rsidR="00820D3B" w:rsidRDefault="00B85482">
            <w:pPr>
              <w:pStyle w:val="Testonormale2"/>
              <w:ind w:left="426"/>
              <w:jc w:val="both"/>
              <w:rPr>
                <w:rFonts w:ascii="Arial" w:hAnsi="Arial" w:cs="Arial"/>
                <w:sz w:val="18"/>
                <w:szCs w:val="18"/>
                <w:lang w:eastAsia="it-IT"/>
              </w:rPr>
            </w:pPr>
            <w:r>
              <w:rPr>
                <w:rFonts w:ascii="Arial" w:hAnsi="Arial" w:cs="Arial"/>
                <w:sz w:val="18"/>
                <w:szCs w:val="18"/>
                <w:lang w:eastAsia="it-IT"/>
              </w:rPr>
              <w:t>-  capacità   di   analisi   (esaminare    i    ruoli   e   le caratterizzazioni  dei personaggi;  le  categorie  spazio temporali; le tematiche)</w:t>
            </w:r>
          </w:p>
          <w:p w:rsidR="00820D3B" w:rsidRDefault="00B85482">
            <w:pPr>
              <w:pStyle w:val="Testonormale2"/>
              <w:ind w:left="426"/>
              <w:jc w:val="both"/>
              <w:rPr>
                <w:rFonts w:ascii="Arial" w:hAnsi="Arial" w:cs="Arial"/>
                <w:sz w:val="18"/>
                <w:szCs w:val="18"/>
                <w:lang w:eastAsia="it-IT"/>
              </w:rPr>
            </w:pPr>
            <w:r>
              <w:rPr>
                <w:rFonts w:ascii="Arial" w:hAnsi="Arial" w:cs="Arial"/>
                <w:sz w:val="18"/>
                <w:szCs w:val="18"/>
                <w:lang w:eastAsia="it-IT"/>
              </w:rPr>
              <w:t>- capacità di confronto</w:t>
            </w:r>
          </w:p>
          <w:p w:rsidR="00820D3B" w:rsidRDefault="00B85482">
            <w:pPr>
              <w:pStyle w:val="Testonormale2"/>
              <w:ind w:left="426"/>
              <w:jc w:val="both"/>
              <w:rPr>
                <w:rFonts w:ascii="Arial" w:hAnsi="Arial" w:cs="Arial"/>
                <w:sz w:val="18"/>
                <w:szCs w:val="18"/>
                <w:lang w:eastAsia="it-IT"/>
              </w:rPr>
            </w:pPr>
            <w:r>
              <w:rPr>
                <w:rFonts w:ascii="Arial" w:hAnsi="Arial" w:cs="Arial"/>
                <w:sz w:val="18"/>
                <w:szCs w:val="18"/>
                <w:lang w:eastAsia="it-IT"/>
              </w:rPr>
              <w:t>- capacità di affrontare la lettura di testi n</w:t>
            </w:r>
            <w:r>
              <w:rPr>
                <w:rFonts w:ascii="Arial" w:hAnsi="Arial" w:cs="Arial"/>
                <w:sz w:val="18"/>
                <w:szCs w:val="18"/>
                <w:lang w:eastAsia="it-IT"/>
              </w:rPr>
              <w:t>arrativi in modo autonomo</w:t>
            </w:r>
          </w:p>
        </w:tc>
      </w:tr>
      <w:tr w:rsidR="00820D3B">
        <w:tblPrEx>
          <w:tblCellMar>
            <w:top w:w="0" w:type="dxa"/>
            <w:bottom w:w="0" w:type="dxa"/>
          </w:tblCellMar>
        </w:tblPrEx>
        <w:trPr>
          <w:trHeight w:val="8011"/>
        </w:trPr>
        <w:tc>
          <w:tcPr>
            <w:tcW w:w="10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D3B" w:rsidRDefault="00B85482">
            <w:pPr>
              <w:pStyle w:val="Standard"/>
            </w:pPr>
            <w:r>
              <w:rPr>
                <w:b/>
                <w:smallCaps/>
                <w:sz w:val="24"/>
              </w:rPr>
              <w:t>Obiettivi specifici disciplinari</w:t>
            </w:r>
            <w:r>
              <w:rPr>
                <w:rStyle w:val="EndnoteSymbol"/>
                <w:b/>
                <w:smallCaps/>
                <w:sz w:val="24"/>
              </w:rPr>
              <w:endnoteReference w:id="2"/>
            </w:r>
          </w:p>
          <w:p w:rsidR="00820D3B" w:rsidRDefault="00820D3B">
            <w:pPr>
              <w:pStyle w:val="Standard"/>
              <w:rPr>
                <w:sz w:val="24"/>
              </w:rPr>
            </w:pPr>
          </w:p>
          <w:p w:rsidR="00820D3B" w:rsidRDefault="00B85482">
            <w:pPr>
              <w:pStyle w:val="Standard"/>
              <w:jc w:val="both"/>
              <w:rPr>
                <w:rFonts w:ascii="Arial" w:hAnsi="Arial" w:cs="Arial"/>
                <w:b/>
                <w:i/>
                <w:sz w:val="16"/>
                <w:szCs w:val="16"/>
              </w:rPr>
            </w:pPr>
            <w:r>
              <w:rPr>
                <w:rFonts w:ascii="Arial" w:hAnsi="Arial" w:cs="Arial"/>
                <w:b/>
                <w:i/>
                <w:sz w:val="16"/>
                <w:szCs w:val="16"/>
              </w:rPr>
              <w:t>Gli  OBIETTIVI  didattici  ge</w:t>
            </w:r>
            <w:r>
              <w:rPr>
                <w:rFonts w:ascii="Arial" w:hAnsi="Arial" w:cs="Arial"/>
                <w:b/>
                <w:i/>
                <w:sz w:val="16"/>
                <w:szCs w:val="16"/>
              </w:rPr>
              <w:t>nerali  e  specifici, nonché le competenze da acquisire,  verranno gradualmente e  diversamente   approfonditi  nell'arco  del triennio, in  relazione  alle  esigenze   di  ogni  singolo gruppo-classe e del recupero in itinere.</w:t>
            </w:r>
          </w:p>
          <w:p w:rsidR="00820D3B" w:rsidRDefault="00820D3B">
            <w:pPr>
              <w:pStyle w:val="Standard"/>
              <w:jc w:val="both"/>
              <w:rPr>
                <w:rFonts w:ascii="Arial" w:hAnsi="Arial" w:cs="Arial"/>
                <w:b/>
                <w:i/>
                <w:sz w:val="16"/>
                <w:szCs w:val="16"/>
              </w:rPr>
            </w:pPr>
          </w:p>
          <w:p w:rsidR="00820D3B" w:rsidRDefault="00B85482">
            <w:pPr>
              <w:pStyle w:val="Standard"/>
              <w:autoSpaceDE w:val="0"/>
              <w:jc w:val="both"/>
            </w:pPr>
            <w:r>
              <w:rPr>
                <w:rFonts w:ascii="Arial" w:hAnsi="Arial" w:cs="Arial"/>
                <w:b/>
                <w:i/>
                <w:sz w:val="16"/>
                <w:szCs w:val="16"/>
                <w:u w:val="single"/>
              </w:rPr>
              <w:t xml:space="preserve">In particolare, per la </w:t>
            </w:r>
            <w:r>
              <w:rPr>
                <w:rFonts w:ascii="Arial" w:hAnsi="Arial" w:cs="Arial"/>
                <w:b/>
                <w:i/>
                <w:sz w:val="16"/>
                <w:szCs w:val="16"/>
                <w:u w:val="single"/>
              </w:rPr>
              <w:t>terza Professionale</w:t>
            </w:r>
            <w:r>
              <w:rPr>
                <w:rFonts w:ascii="Arial" w:hAnsi="Arial" w:cs="Arial"/>
                <w:b/>
                <w:i/>
                <w:sz w:val="16"/>
                <w:szCs w:val="16"/>
              </w:rPr>
              <w:t xml:space="preserve">, </w:t>
            </w:r>
            <w:r>
              <w:rPr>
                <w:rFonts w:ascii="Arial" w:hAnsi="Arial" w:cs="Arial"/>
                <w:sz w:val="16"/>
                <w:szCs w:val="16"/>
              </w:rPr>
              <w:t xml:space="preserve">si terrà presente che “i risultati di apprendimento relativi al profilo educativo, culturale e professionale dello studente prevedono una sempre più stretta integrazione tra la dimensione umanistica e quella tecnico-operativa” e che “ </w:t>
            </w:r>
            <w:r>
              <w:rPr>
                <w:rFonts w:ascii="Arial" w:hAnsi="Arial" w:cs="Arial"/>
                <w:sz w:val="16"/>
                <w:szCs w:val="16"/>
              </w:rPr>
              <w:t>l</w:t>
            </w:r>
            <w:r>
              <w:rPr>
                <w:rFonts w:ascii="Arial" w:hAnsi="Arial" w:cs="Arial"/>
                <w:iCs/>
                <w:sz w:val="16"/>
                <w:szCs w:val="16"/>
              </w:rPr>
              <w:t xml:space="preserve">e competenze linguistico-comunicative </w:t>
            </w:r>
            <w:r>
              <w:rPr>
                <w:rFonts w:ascii="Arial" w:hAnsi="Arial" w:cs="Arial"/>
                <w:sz w:val="16"/>
                <w:szCs w:val="16"/>
              </w:rPr>
              <w:t>…comuni a tutti gli indirizzi consentono allo studente di utilizzare il patrimonio lessicale ed espressivo della lingua italiana … secondo le varie esigenze comunicative e favoriscono la comprensione critica della dim</w:t>
            </w:r>
            <w:r>
              <w:rPr>
                <w:rFonts w:ascii="Arial" w:hAnsi="Arial" w:cs="Arial"/>
                <w:sz w:val="16"/>
                <w:szCs w:val="16"/>
              </w:rPr>
              <w:t>ensione teorico-culturale delle principali tematiche di tipo scientifico, tecnologico, economico con particolare riferimento ai ruoli tecnico-operativi dei settori dei servizi e delle produzioni. Tali competenze sono strumenti indispensabili per interagire</w:t>
            </w:r>
            <w:r>
              <w:rPr>
                <w:rFonts w:ascii="Arial" w:hAnsi="Arial" w:cs="Arial"/>
                <w:sz w:val="16"/>
                <w:szCs w:val="16"/>
              </w:rPr>
              <w:t xml:space="preserve"> in contesti di vita e professionali, per concertare, per negoziare, per acquisire capacità di lavorare in gruppo e in contesti operativi diversi, per risolvere problemi, per proporre soluzioni, per valutare le implicazioni dei flussi informativi rispetto </w:t>
            </w:r>
            <w:r>
              <w:rPr>
                <w:rFonts w:ascii="Arial" w:hAnsi="Arial" w:cs="Arial"/>
                <w:sz w:val="16"/>
                <w:szCs w:val="16"/>
              </w:rPr>
              <w:t>all’efficacia dei processi produttivi e per sviluppare ed esprimere le proprie qualità di relazione e comunicazione.” Inoltre, “l</w:t>
            </w:r>
            <w:r>
              <w:rPr>
                <w:rFonts w:ascii="Arial" w:hAnsi="Arial" w:cs="Arial"/>
                <w:iCs/>
                <w:sz w:val="16"/>
                <w:szCs w:val="16"/>
              </w:rPr>
              <w:t>e competenze storico-sociali…</w:t>
            </w:r>
            <w:r>
              <w:rPr>
                <w:rFonts w:ascii="Arial" w:hAnsi="Arial" w:cs="Arial"/>
                <w:sz w:val="16"/>
                <w:szCs w:val="16"/>
              </w:rPr>
              <w:t>contribuiscono alla comprensione critica della dimensione teorico-culturale dei saperi e delle con</w:t>
            </w:r>
            <w:r>
              <w:rPr>
                <w:rFonts w:ascii="Arial" w:hAnsi="Arial" w:cs="Arial"/>
                <w:sz w:val="16"/>
                <w:szCs w:val="16"/>
              </w:rPr>
              <w:t>oscenze proprie della scienza e della tecnologia attraverso lo sviluppo e l’approfondimento del rapporto fra le discipline delle Aree di indirizzo e la Storia. Consentono poi allo studente di: riconoscere nell’evoluzione dei processi dei servizi l’interdip</w:t>
            </w:r>
            <w:r>
              <w:rPr>
                <w:rFonts w:ascii="Arial" w:hAnsi="Arial" w:cs="Arial"/>
                <w:sz w:val="16"/>
                <w:szCs w:val="16"/>
              </w:rPr>
              <w:t>endenza tra fenomeni economici, sociali, istituzionali, culturali e la loro dimensione locale/globale    - comprendere le implicazioni etiche, sociali scientifiche, produttive economiche, ambientali dell’innovazione tecnologica e delle sue applicazioni ind</w:t>
            </w:r>
            <w:r>
              <w:rPr>
                <w:rFonts w:ascii="Arial" w:hAnsi="Arial" w:cs="Arial"/>
                <w:sz w:val="16"/>
                <w:szCs w:val="16"/>
              </w:rPr>
              <w:t>ustriali, artigianali ed artistiche - essere consapevole del valore sociale della propria attività, partecipando attivamente alla vita civile e culturale a livello locale.”…”Rispetto al primo biennio, l’insegnamento della Storia tende ad ampliare e rafforz</w:t>
            </w:r>
            <w:r>
              <w:rPr>
                <w:rFonts w:ascii="Arial" w:hAnsi="Arial" w:cs="Arial"/>
                <w:sz w:val="16"/>
                <w:szCs w:val="16"/>
              </w:rPr>
              <w:t xml:space="preserve">are l’acquisizione delle competenze chiave di cittadinanza, con una particolare attenzione al dialogo interculturale e allo sviluppo di una responsabilità individuale e sociale.” ( Da </w:t>
            </w:r>
            <w:r>
              <w:rPr>
                <w:rFonts w:ascii="Arial" w:hAnsi="Arial" w:cs="Arial"/>
                <w:i/>
                <w:sz w:val="16"/>
                <w:szCs w:val="16"/>
              </w:rPr>
              <w:t>LINEE GUIDA PER IL PASSAGGIO AL NUOVO ORDINAMENTO Secondo biennio e quin</w:t>
            </w:r>
            <w:r>
              <w:rPr>
                <w:rFonts w:ascii="Arial" w:hAnsi="Arial" w:cs="Arial"/>
                <w:i/>
                <w:sz w:val="16"/>
                <w:szCs w:val="16"/>
              </w:rPr>
              <w:t>to anno (D.P.R. 15 marzo 2010, n.87, articolo 8, comma 6)</w:t>
            </w:r>
          </w:p>
          <w:p w:rsidR="00820D3B" w:rsidRDefault="00820D3B">
            <w:pPr>
              <w:pStyle w:val="Standard"/>
              <w:autoSpaceDE w:val="0"/>
              <w:jc w:val="both"/>
              <w:rPr>
                <w:rFonts w:ascii="Arial" w:hAnsi="Arial" w:cs="Arial"/>
                <w:sz w:val="16"/>
                <w:szCs w:val="16"/>
              </w:rPr>
            </w:pPr>
          </w:p>
          <w:p w:rsidR="00820D3B" w:rsidRDefault="00820D3B">
            <w:pPr>
              <w:pStyle w:val="Standard"/>
              <w:autoSpaceDE w:val="0"/>
              <w:jc w:val="both"/>
              <w:rPr>
                <w:rFonts w:ascii="Arial" w:hAnsi="Arial" w:cs="Arial"/>
                <w:sz w:val="16"/>
                <w:szCs w:val="16"/>
              </w:rPr>
            </w:pPr>
          </w:p>
          <w:p w:rsidR="00820D3B" w:rsidRDefault="00B85482">
            <w:pPr>
              <w:pStyle w:val="Testonormale2"/>
              <w:rPr>
                <w:rFonts w:ascii="Arial" w:hAnsi="Arial" w:cs="Arial"/>
                <w:bCs/>
                <w:sz w:val="20"/>
                <w:lang w:eastAsia="it-IT"/>
              </w:rPr>
            </w:pPr>
            <w:r>
              <w:rPr>
                <w:rFonts w:ascii="Arial" w:hAnsi="Arial" w:cs="Arial"/>
                <w:bCs/>
                <w:sz w:val="20"/>
                <w:lang w:eastAsia="it-IT"/>
              </w:rPr>
              <w:t>Si definiscono ora prioritariamente i seguenti</w:t>
            </w:r>
          </w:p>
          <w:p w:rsidR="00820D3B" w:rsidRDefault="00820D3B">
            <w:pPr>
              <w:pStyle w:val="Testonormale2"/>
              <w:rPr>
                <w:rFonts w:ascii="Arial" w:hAnsi="Arial" w:cs="Arial"/>
                <w:bCs/>
                <w:sz w:val="20"/>
                <w:lang w:eastAsia="it-IT"/>
              </w:rPr>
            </w:pPr>
          </w:p>
          <w:p w:rsidR="00820D3B" w:rsidRDefault="00B85482">
            <w:pPr>
              <w:pStyle w:val="Testonormale2"/>
              <w:rPr>
                <w:rFonts w:ascii="Arial" w:hAnsi="Arial" w:cs="Arial"/>
                <w:b/>
                <w:sz w:val="16"/>
                <w:szCs w:val="16"/>
                <w:u w:val="single"/>
                <w:lang w:eastAsia="it-IT"/>
              </w:rPr>
            </w:pPr>
            <w:r>
              <w:rPr>
                <w:rFonts w:ascii="Arial" w:hAnsi="Arial" w:cs="Arial"/>
                <w:b/>
                <w:sz w:val="16"/>
                <w:szCs w:val="16"/>
                <w:u w:val="single"/>
                <w:lang w:eastAsia="it-IT"/>
              </w:rPr>
              <w:t>OBIETTIVI DIDATTICI GENERALI DELL’ITALIANO E DELLA STORIA E LE COMPETENZE DA ACQUISIRE</w:t>
            </w:r>
          </w:p>
          <w:p w:rsidR="00820D3B" w:rsidRDefault="00B85482">
            <w:pPr>
              <w:pStyle w:val="Testonormale2"/>
              <w:rPr>
                <w:rFonts w:ascii="Arial" w:hAnsi="Arial" w:cs="Arial"/>
                <w:sz w:val="18"/>
                <w:szCs w:val="18"/>
                <w:lang w:eastAsia="it-IT"/>
              </w:rPr>
            </w:pPr>
            <w:r>
              <w:rPr>
                <w:rFonts w:ascii="Arial" w:hAnsi="Arial" w:cs="Arial"/>
                <w:sz w:val="18"/>
                <w:szCs w:val="18"/>
                <w:lang w:eastAsia="it-IT"/>
              </w:rPr>
              <w:t>a) - Capacità di comprendere i testi</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capacità di comp</w:t>
            </w:r>
            <w:r>
              <w:rPr>
                <w:rFonts w:ascii="Arial" w:hAnsi="Arial" w:cs="Arial"/>
                <w:sz w:val="18"/>
                <w:szCs w:val="18"/>
                <w:lang w:eastAsia="it-IT"/>
              </w:rPr>
              <w:t>rendere il significato sia denotativo che connotativo dei testi</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capacità di individuare  la  specificità  di ogni messaggio relativamente al genere e alle scelte linguistiche espresse</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xml:space="preserve">-  c. di individuare nel testo dati di concreto  riferimento </w:t>
            </w:r>
            <w:r>
              <w:rPr>
                <w:rFonts w:ascii="Arial" w:hAnsi="Arial" w:cs="Arial"/>
                <w:sz w:val="18"/>
                <w:szCs w:val="18"/>
                <w:lang w:eastAsia="it-IT"/>
              </w:rPr>
              <w:t>al più generale contesto storico - culturale</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c. di cogliere il perché delle scelte contenutistiche e/o linguistiche operate dall'autore</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c.  di   organizzare   in  modo  logico  e  pertinente  le informazioni acquisite</w:t>
            </w:r>
          </w:p>
          <w:p w:rsidR="00820D3B" w:rsidRDefault="00B85482">
            <w:pPr>
              <w:pStyle w:val="Testonormale2"/>
              <w:rPr>
                <w:rFonts w:ascii="Arial" w:hAnsi="Arial" w:cs="Arial"/>
                <w:sz w:val="20"/>
                <w:lang w:eastAsia="it-IT"/>
              </w:rPr>
            </w:pPr>
            <w:r>
              <w:rPr>
                <w:rFonts w:ascii="Arial" w:hAnsi="Arial" w:cs="Arial"/>
                <w:sz w:val="20"/>
                <w:lang w:eastAsia="it-IT"/>
              </w:rPr>
              <w:t>b) - Capacità di esprime</w:t>
            </w:r>
            <w:r>
              <w:rPr>
                <w:rFonts w:ascii="Arial" w:hAnsi="Arial" w:cs="Arial"/>
                <w:sz w:val="20"/>
                <w:lang w:eastAsia="it-IT"/>
              </w:rPr>
              <w:t>rsi con proprietà di linguaggio</w:t>
            </w:r>
          </w:p>
          <w:p w:rsidR="00820D3B" w:rsidRDefault="00B85482">
            <w:pPr>
              <w:pStyle w:val="Testonormale2"/>
            </w:pPr>
            <w:r>
              <w:rPr>
                <w:rFonts w:ascii="Arial" w:eastAsia="Arial" w:hAnsi="Arial" w:cs="Arial"/>
                <w:sz w:val="20"/>
                <w:lang w:eastAsia="it-IT"/>
              </w:rPr>
              <w:t xml:space="preserve">    </w:t>
            </w:r>
            <w:r>
              <w:rPr>
                <w:rFonts w:ascii="Arial" w:hAnsi="Arial" w:cs="Arial"/>
                <w:sz w:val="18"/>
                <w:szCs w:val="18"/>
                <w:lang w:eastAsia="it-IT"/>
              </w:rPr>
              <w:t>-  c. di esporre in modo chiaro e pertinente</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c. di esaminare   con  chiarezza  di  idee  e  concreti riferimenti l'argomento proposto</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c. di attuare collegamenti tra i testi analizzati</w:t>
            </w:r>
          </w:p>
          <w:p w:rsidR="00820D3B" w:rsidRDefault="00B85482">
            <w:pPr>
              <w:pStyle w:val="Testonormale2"/>
              <w:ind w:left="142" w:hanging="142"/>
            </w:pPr>
            <w:r>
              <w:rPr>
                <w:rFonts w:ascii="Arial" w:eastAsia="Arial" w:hAnsi="Arial" w:cs="Arial"/>
                <w:sz w:val="18"/>
                <w:szCs w:val="18"/>
                <w:lang w:eastAsia="it-IT"/>
              </w:rPr>
              <w:t xml:space="preserve">    </w:t>
            </w:r>
            <w:r>
              <w:rPr>
                <w:rFonts w:ascii="Arial" w:hAnsi="Arial" w:cs="Arial"/>
                <w:sz w:val="18"/>
                <w:szCs w:val="18"/>
                <w:lang w:eastAsia="it-IT"/>
              </w:rPr>
              <w:t>-  c. di schematiz</w:t>
            </w:r>
            <w:r>
              <w:rPr>
                <w:rFonts w:ascii="Arial" w:hAnsi="Arial" w:cs="Arial"/>
                <w:sz w:val="18"/>
                <w:szCs w:val="18"/>
                <w:lang w:eastAsia="it-IT"/>
              </w:rPr>
              <w:t>zare ed eventualmente approfondire con altro materiale quanto via via appreso</w:t>
            </w:r>
          </w:p>
          <w:p w:rsidR="00820D3B" w:rsidRDefault="00820D3B">
            <w:pPr>
              <w:pStyle w:val="Testonormale2"/>
              <w:ind w:firstLine="426"/>
              <w:rPr>
                <w:rFonts w:ascii="Arial" w:hAnsi="Arial" w:cs="Arial"/>
                <w:b/>
                <w:sz w:val="16"/>
                <w:szCs w:val="16"/>
                <w:u w:val="single"/>
                <w:lang w:eastAsia="it-IT"/>
              </w:rPr>
            </w:pPr>
          </w:p>
          <w:p w:rsidR="00820D3B" w:rsidRDefault="00B85482">
            <w:pPr>
              <w:pStyle w:val="Testonormale2"/>
              <w:rPr>
                <w:rFonts w:ascii="Arial" w:hAnsi="Arial" w:cs="Arial"/>
                <w:b/>
                <w:sz w:val="16"/>
                <w:szCs w:val="16"/>
                <w:u w:val="single"/>
                <w:lang w:eastAsia="it-IT"/>
              </w:rPr>
            </w:pPr>
            <w:r>
              <w:rPr>
                <w:rFonts w:ascii="Arial" w:hAnsi="Arial" w:cs="Arial"/>
                <w:b/>
                <w:sz w:val="16"/>
                <w:szCs w:val="16"/>
                <w:u w:val="single"/>
                <w:lang w:eastAsia="it-IT"/>
              </w:rPr>
              <w:t>OBIETTIVI DIDATTICI SPECIFICI DELLO STUDIO DELLA LETTERATURA E LE COMPETENZE DA ACQUISIRE</w:t>
            </w:r>
          </w:p>
          <w:p w:rsidR="00820D3B" w:rsidRDefault="00B85482">
            <w:pPr>
              <w:pStyle w:val="Testonormale2"/>
            </w:pPr>
            <w:r>
              <w:rPr>
                <w:rFonts w:ascii="Arial" w:eastAsia="Arial" w:hAnsi="Arial" w:cs="Arial"/>
                <w:sz w:val="20"/>
                <w:lang w:eastAsia="it-IT"/>
              </w:rPr>
              <w:t xml:space="preserve">     </w:t>
            </w:r>
            <w:r>
              <w:rPr>
                <w:rFonts w:ascii="Arial" w:hAnsi="Arial" w:cs="Arial"/>
                <w:sz w:val="18"/>
                <w:szCs w:val="18"/>
                <w:lang w:eastAsia="it-IT"/>
              </w:rPr>
              <w:t>-  Capacità di evidenziare il rapporto autore/interlocutore</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c. di individu</w:t>
            </w:r>
            <w:r>
              <w:rPr>
                <w:rFonts w:ascii="Arial" w:hAnsi="Arial" w:cs="Arial"/>
                <w:sz w:val="18"/>
                <w:szCs w:val="18"/>
                <w:lang w:eastAsia="it-IT"/>
              </w:rPr>
              <w:t>are il legame tra autore e committenza</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c. di elaborare in modo sempre più autonomo l'evoluzione dei rapporti artista/potere, artista/pubblico,</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artista/ società del suo tempo</w:t>
            </w:r>
          </w:p>
          <w:p w:rsidR="00820D3B" w:rsidRDefault="00B85482">
            <w:pPr>
              <w:pStyle w:val="Testonormale2"/>
              <w:ind w:left="284"/>
              <w:rPr>
                <w:rFonts w:ascii="Arial" w:hAnsi="Arial" w:cs="Arial"/>
                <w:sz w:val="18"/>
                <w:szCs w:val="18"/>
                <w:lang w:eastAsia="it-IT"/>
              </w:rPr>
            </w:pPr>
            <w:r>
              <w:rPr>
                <w:rFonts w:ascii="Arial" w:hAnsi="Arial" w:cs="Arial"/>
                <w:sz w:val="18"/>
                <w:szCs w:val="18"/>
                <w:lang w:eastAsia="it-IT"/>
              </w:rPr>
              <w:lastRenderedPageBreak/>
              <w:t xml:space="preserve">-  c. di cogliere dai testi elementi atti  ad  evidenziare  la </w:t>
            </w:r>
            <w:r>
              <w:rPr>
                <w:rFonts w:ascii="Arial" w:hAnsi="Arial" w:cs="Arial"/>
                <w:sz w:val="18"/>
                <w:szCs w:val="18"/>
                <w:lang w:eastAsia="it-IT"/>
              </w:rPr>
              <w:t>trasformazione ,  nel  tempo,del rapporto tra l'artista e alcuni temi fondamentali  nello  sviluppo  della  cultura e della mentalità collettiva ( tempo/storia,  natura,  amore,  istituzioni,   religione, lavoro, Saper, classi sociali, Io...)</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xml:space="preserve">- c. di </w:t>
            </w:r>
            <w:r>
              <w:rPr>
                <w:rFonts w:ascii="Arial" w:hAnsi="Arial" w:cs="Arial"/>
                <w:sz w:val="18"/>
                <w:szCs w:val="18"/>
                <w:lang w:eastAsia="it-IT"/>
              </w:rPr>
              <w:t>riconoscere l'individualità artistica dell'autore</w:t>
            </w:r>
          </w:p>
          <w:p w:rsidR="00820D3B" w:rsidRDefault="00820D3B">
            <w:pPr>
              <w:pStyle w:val="Testonormale2"/>
              <w:ind w:firstLine="426"/>
              <w:rPr>
                <w:rFonts w:ascii="Arial" w:hAnsi="Arial" w:cs="Arial"/>
                <w:b/>
                <w:sz w:val="18"/>
                <w:szCs w:val="18"/>
                <w:u w:val="single"/>
                <w:lang w:eastAsia="it-IT"/>
              </w:rPr>
            </w:pPr>
          </w:p>
          <w:p w:rsidR="00820D3B" w:rsidRDefault="00B85482">
            <w:pPr>
              <w:pStyle w:val="Testonormale2"/>
              <w:rPr>
                <w:rFonts w:ascii="Arial" w:hAnsi="Arial" w:cs="Arial"/>
                <w:b/>
                <w:sz w:val="16"/>
                <w:szCs w:val="16"/>
                <w:u w:val="single"/>
                <w:lang w:eastAsia="it-IT"/>
              </w:rPr>
            </w:pPr>
            <w:r>
              <w:rPr>
                <w:rFonts w:ascii="Arial" w:hAnsi="Arial" w:cs="Arial"/>
                <w:b/>
                <w:sz w:val="16"/>
                <w:szCs w:val="16"/>
                <w:u w:val="single"/>
                <w:lang w:eastAsia="it-IT"/>
              </w:rPr>
              <w:t>OBIETTIVI SPECIFICI DELLA STORIA E LE COMPETENZE DA ACQUISIRE</w:t>
            </w:r>
          </w:p>
          <w:p w:rsidR="00820D3B" w:rsidRDefault="00B85482">
            <w:pPr>
              <w:pStyle w:val="Testonormale2"/>
              <w:jc w:val="both"/>
            </w:pPr>
            <w:r>
              <w:rPr>
                <w:rFonts w:ascii="Arial" w:eastAsia="Arial" w:hAnsi="Arial" w:cs="Arial"/>
                <w:sz w:val="18"/>
                <w:szCs w:val="18"/>
                <w:lang w:eastAsia="it-IT"/>
              </w:rPr>
              <w:t xml:space="preserve">     </w:t>
            </w:r>
            <w:r>
              <w:rPr>
                <w:rFonts w:ascii="Arial" w:hAnsi="Arial" w:cs="Arial"/>
                <w:sz w:val="18"/>
                <w:szCs w:val="18"/>
                <w:lang w:eastAsia="it-IT"/>
              </w:rPr>
              <w:t>- Capacità   di  cogliere  certe  linee   di   sviluppo   nel concatenarsi dei fenomeni e  delle loro interrelazioni</w:t>
            </w:r>
          </w:p>
          <w:p w:rsidR="00820D3B" w:rsidRDefault="00B85482">
            <w:pPr>
              <w:pStyle w:val="Testonormale2"/>
              <w:jc w:val="both"/>
            </w:pPr>
            <w:r>
              <w:rPr>
                <w:rFonts w:ascii="Arial" w:eastAsia="Arial" w:hAnsi="Arial" w:cs="Arial"/>
                <w:sz w:val="18"/>
                <w:szCs w:val="18"/>
                <w:lang w:eastAsia="it-IT"/>
              </w:rPr>
              <w:t xml:space="preserve">     </w:t>
            </w:r>
            <w:r>
              <w:rPr>
                <w:rFonts w:ascii="Arial" w:hAnsi="Arial" w:cs="Arial"/>
                <w:sz w:val="18"/>
                <w:szCs w:val="18"/>
                <w:lang w:eastAsia="it-IT"/>
              </w:rPr>
              <w:t xml:space="preserve">-  c.  di </w:t>
            </w:r>
            <w:r>
              <w:rPr>
                <w:rFonts w:ascii="Arial" w:hAnsi="Arial" w:cs="Arial"/>
                <w:sz w:val="18"/>
                <w:szCs w:val="18"/>
                <w:lang w:eastAsia="it-IT"/>
              </w:rPr>
              <w:t>comprendere rettamente il senso della continuità fra passato e presente,   individuando  dall'analisi</w:t>
            </w:r>
          </w:p>
          <w:p w:rsidR="00820D3B" w:rsidRDefault="00B85482">
            <w:pPr>
              <w:pStyle w:val="Testonormale2"/>
              <w:jc w:val="both"/>
            </w:pPr>
            <w:r>
              <w:rPr>
                <w:rFonts w:ascii="Arial" w:eastAsia="Arial" w:hAnsi="Arial" w:cs="Arial"/>
                <w:sz w:val="18"/>
                <w:szCs w:val="18"/>
                <w:lang w:eastAsia="it-IT"/>
              </w:rPr>
              <w:t xml:space="preserve">     </w:t>
            </w:r>
            <w:r>
              <w:rPr>
                <w:rFonts w:ascii="Arial" w:hAnsi="Arial" w:cs="Arial"/>
                <w:sz w:val="18"/>
                <w:szCs w:val="18"/>
                <w:lang w:eastAsia="it-IT"/>
              </w:rPr>
              <w:t>del passato problematiche e fenomeni la cui durata abbraccia  anche il nostro tempo</w:t>
            </w:r>
          </w:p>
          <w:p w:rsidR="00820D3B" w:rsidRDefault="00B85482">
            <w:pPr>
              <w:pStyle w:val="Testonormale2"/>
              <w:jc w:val="both"/>
            </w:pPr>
            <w:r>
              <w:rPr>
                <w:rFonts w:ascii="Arial" w:eastAsia="Arial" w:hAnsi="Arial" w:cs="Arial"/>
                <w:sz w:val="18"/>
                <w:szCs w:val="18"/>
                <w:lang w:eastAsia="it-IT"/>
              </w:rPr>
              <w:t xml:space="preserve">     </w:t>
            </w:r>
            <w:r>
              <w:rPr>
                <w:rFonts w:ascii="Arial" w:hAnsi="Arial" w:cs="Arial"/>
                <w:sz w:val="18"/>
                <w:szCs w:val="18"/>
                <w:lang w:eastAsia="it-IT"/>
              </w:rPr>
              <w:t>-  c.  di  percepire  il  significato degli aspetti della vi</w:t>
            </w:r>
            <w:r>
              <w:rPr>
                <w:rFonts w:ascii="Arial" w:hAnsi="Arial" w:cs="Arial"/>
                <w:sz w:val="18"/>
                <w:szCs w:val="18"/>
                <w:lang w:eastAsia="it-IT"/>
              </w:rPr>
              <w:t>ta individuale e  collettiva    appartenenti   a  diverse aree culturali e</w:t>
            </w:r>
          </w:p>
          <w:p w:rsidR="00820D3B" w:rsidRDefault="00B85482">
            <w:pPr>
              <w:pStyle w:val="Testonormale2"/>
              <w:jc w:val="both"/>
            </w:pPr>
            <w:r>
              <w:rPr>
                <w:rFonts w:ascii="Arial" w:eastAsia="Arial" w:hAnsi="Arial" w:cs="Arial"/>
                <w:sz w:val="18"/>
                <w:szCs w:val="18"/>
                <w:lang w:eastAsia="it-IT"/>
              </w:rPr>
              <w:t xml:space="preserve">     </w:t>
            </w:r>
            <w:r>
              <w:rPr>
                <w:rFonts w:ascii="Arial" w:hAnsi="Arial" w:cs="Arial"/>
                <w:sz w:val="18"/>
                <w:szCs w:val="18"/>
                <w:lang w:eastAsia="it-IT"/>
              </w:rPr>
              <w:t>sociali, contribuendo così a  superare  chiusure mentali e intolleranze</w:t>
            </w:r>
          </w:p>
          <w:p w:rsidR="00820D3B" w:rsidRDefault="00B85482">
            <w:pPr>
              <w:pStyle w:val="Testonormale2"/>
              <w:jc w:val="both"/>
            </w:pPr>
            <w:r>
              <w:rPr>
                <w:rFonts w:ascii="Arial" w:eastAsia="Arial" w:hAnsi="Arial" w:cs="Arial"/>
                <w:sz w:val="18"/>
                <w:szCs w:val="18"/>
                <w:lang w:eastAsia="it-IT"/>
              </w:rPr>
              <w:t xml:space="preserve">     </w:t>
            </w:r>
            <w:r>
              <w:rPr>
                <w:rFonts w:ascii="Arial" w:hAnsi="Arial" w:cs="Arial"/>
                <w:sz w:val="18"/>
                <w:szCs w:val="18"/>
                <w:lang w:eastAsia="it-IT"/>
              </w:rPr>
              <w:t>-  conoscenza dei termini specifici e dei caratteri peculiari della disciplina (oggettività/soggett</w:t>
            </w:r>
            <w:r>
              <w:rPr>
                <w:rFonts w:ascii="Arial" w:hAnsi="Arial" w:cs="Arial"/>
                <w:sz w:val="18"/>
                <w:szCs w:val="18"/>
                <w:lang w:eastAsia="it-IT"/>
              </w:rPr>
              <w:t>ività)</w:t>
            </w:r>
          </w:p>
          <w:p w:rsidR="00820D3B" w:rsidRDefault="00B85482">
            <w:pPr>
              <w:pStyle w:val="Testonormale2"/>
              <w:jc w:val="both"/>
            </w:pPr>
            <w:r>
              <w:rPr>
                <w:rFonts w:ascii="Arial" w:eastAsia="Arial" w:hAnsi="Arial" w:cs="Arial"/>
                <w:sz w:val="18"/>
                <w:szCs w:val="18"/>
                <w:lang w:eastAsia="it-IT"/>
              </w:rPr>
              <w:t xml:space="preserve">     </w:t>
            </w:r>
            <w:r>
              <w:rPr>
                <w:rFonts w:ascii="Arial" w:hAnsi="Arial" w:cs="Arial"/>
                <w:sz w:val="18"/>
                <w:szCs w:val="18"/>
                <w:lang w:eastAsia="it-IT"/>
              </w:rPr>
              <w:t>-c. di individuare il ricorso, da parte dello storico, alle “scienze ausiliarie”</w:t>
            </w:r>
          </w:p>
          <w:p w:rsidR="00820D3B" w:rsidRDefault="00820D3B">
            <w:pPr>
              <w:pStyle w:val="Testonormale2"/>
              <w:jc w:val="both"/>
            </w:pPr>
          </w:p>
          <w:p w:rsidR="00820D3B" w:rsidRDefault="00820D3B">
            <w:pPr>
              <w:pStyle w:val="Testonormale2"/>
              <w:rPr>
                <w:rFonts w:ascii="Arial" w:hAnsi="Arial" w:cs="Arial"/>
                <w:bCs/>
                <w:sz w:val="20"/>
                <w:lang w:eastAsia="it-IT"/>
              </w:rPr>
            </w:pPr>
          </w:p>
          <w:p w:rsidR="00820D3B" w:rsidRDefault="00B85482">
            <w:pPr>
              <w:pStyle w:val="Testonormale2"/>
              <w:rPr>
                <w:rFonts w:ascii="Arial" w:hAnsi="Arial" w:cs="Arial"/>
                <w:bCs/>
                <w:sz w:val="20"/>
                <w:lang w:eastAsia="it-IT"/>
              </w:rPr>
            </w:pPr>
            <w:r>
              <w:rPr>
                <w:rFonts w:ascii="Arial" w:hAnsi="Arial" w:cs="Arial"/>
                <w:bCs/>
                <w:sz w:val="20"/>
                <w:lang w:eastAsia="it-IT"/>
              </w:rPr>
              <w:t>* Si definiscono ora i seguenti</w:t>
            </w:r>
          </w:p>
          <w:p w:rsidR="00820D3B" w:rsidRDefault="00820D3B">
            <w:pPr>
              <w:pStyle w:val="Standard"/>
              <w:rPr>
                <w:rFonts w:ascii="Arial" w:hAnsi="Arial" w:cs="Arial"/>
                <w:b/>
                <w:sz w:val="16"/>
                <w:szCs w:val="16"/>
              </w:rPr>
            </w:pPr>
          </w:p>
          <w:p w:rsidR="00820D3B" w:rsidRDefault="00B85482">
            <w:pPr>
              <w:pStyle w:val="Testonormale2"/>
              <w:rPr>
                <w:rFonts w:ascii="Arial" w:hAnsi="Arial" w:cs="Arial"/>
                <w:b/>
                <w:sz w:val="16"/>
                <w:szCs w:val="16"/>
                <w:u w:val="single"/>
                <w:lang w:eastAsia="it-IT"/>
              </w:rPr>
            </w:pPr>
            <w:r>
              <w:rPr>
                <w:rFonts w:ascii="Arial" w:hAnsi="Arial" w:cs="Arial"/>
                <w:b/>
                <w:sz w:val="16"/>
                <w:szCs w:val="16"/>
                <w:u w:val="single"/>
                <w:lang w:eastAsia="it-IT"/>
              </w:rPr>
              <w:t>OBIETTIVI DIDATTICI MINIMI DELL’ITALIANO E DELLA STORIA E LE COMPETENZE DA ACQUISIRE</w:t>
            </w:r>
          </w:p>
          <w:p w:rsidR="00820D3B" w:rsidRDefault="00B85482">
            <w:pPr>
              <w:pStyle w:val="Testonormale2"/>
              <w:rPr>
                <w:rFonts w:ascii="Arial" w:hAnsi="Arial" w:cs="Arial"/>
                <w:sz w:val="18"/>
                <w:szCs w:val="18"/>
                <w:lang w:eastAsia="it-IT"/>
              </w:rPr>
            </w:pPr>
            <w:r>
              <w:rPr>
                <w:rFonts w:ascii="Arial" w:hAnsi="Arial" w:cs="Arial"/>
                <w:sz w:val="18"/>
                <w:szCs w:val="18"/>
                <w:lang w:eastAsia="it-IT"/>
              </w:rPr>
              <w:t>a) - Capacità di comprendere i testi</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w:t>
            </w:r>
            <w:r>
              <w:rPr>
                <w:rFonts w:ascii="Arial" w:hAnsi="Arial" w:cs="Arial"/>
                <w:sz w:val="18"/>
                <w:szCs w:val="18"/>
                <w:lang w:eastAsia="it-IT"/>
              </w:rPr>
              <w:t xml:space="preserve">  c. di individuare nel testo riferimenti agli aspetti fondamentali del contesto storico - culturale</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c. di organizzare   in  modo  logico  e  pertinente  le informazioni acquisite</w:t>
            </w:r>
          </w:p>
          <w:p w:rsidR="00820D3B" w:rsidRDefault="00B85482">
            <w:pPr>
              <w:pStyle w:val="Testonormale2"/>
              <w:rPr>
                <w:rFonts w:ascii="Arial" w:hAnsi="Arial" w:cs="Arial"/>
                <w:sz w:val="18"/>
                <w:szCs w:val="18"/>
                <w:lang w:eastAsia="it-IT"/>
              </w:rPr>
            </w:pPr>
            <w:r>
              <w:rPr>
                <w:rFonts w:ascii="Arial" w:hAnsi="Arial" w:cs="Arial"/>
                <w:sz w:val="18"/>
                <w:szCs w:val="18"/>
                <w:lang w:eastAsia="it-IT"/>
              </w:rPr>
              <w:t>b) - Capacità di esprimersi con un linguaggio  corretto</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xml:space="preserve">-  c. di </w:t>
            </w:r>
            <w:r>
              <w:rPr>
                <w:rFonts w:ascii="Arial" w:hAnsi="Arial" w:cs="Arial"/>
                <w:sz w:val="18"/>
                <w:szCs w:val="18"/>
                <w:lang w:eastAsia="it-IT"/>
              </w:rPr>
              <w:t>esporre in modo chiaro e pertinente</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c. di attuare semplici collegamenti tra i testi analizzati</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c. di schematizzare quanto appreso</w:t>
            </w:r>
          </w:p>
          <w:p w:rsidR="00820D3B" w:rsidRDefault="00B85482">
            <w:pPr>
              <w:pStyle w:val="Testonormale2"/>
              <w:rPr>
                <w:rFonts w:ascii="Arial" w:hAnsi="Arial" w:cs="Arial"/>
                <w:b/>
                <w:sz w:val="16"/>
                <w:szCs w:val="16"/>
                <w:u w:val="single"/>
                <w:lang w:eastAsia="it-IT"/>
              </w:rPr>
            </w:pPr>
            <w:r>
              <w:rPr>
                <w:rFonts w:ascii="Arial" w:hAnsi="Arial" w:cs="Arial"/>
                <w:b/>
                <w:sz w:val="16"/>
                <w:szCs w:val="16"/>
                <w:u w:val="single"/>
                <w:lang w:eastAsia="it-IT"/>
              </w:rPr>
              <w:t>OBIETTIVI DIDATTICI MINIMI SPECIFICI DELLO STUDIO DELLA LETTERATURA E LE COMPETENZE DA ACQUISIRE</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xml:space="preserve">- Capacità </w:t>
            </w:r>
            <w:r>
              <w:rPr>
                <w:rFonts w:ascii="Arial" w:hAnsi="Arial" w:cs="Arial"/>
                <w:sz w:val="18"/>
                <w:szCs w:val="18"/>
                <w:lang w:eastAsia="it-IT"/>
              </w:rPr>
              <w:t>di riconoscere i caratteri specifici di un autore</w:t>
            </w:r>
          </w:p>
          <w:p w:rsidR="00820D3B" w:rsidRDefault="00B85482">
            <w:pPr>
              <w:pStyle w:val="Testonormale2"/>
              <w:ind w:left="224" w:hanging="284"/>
            </w:pPr>
            <w:r>
              <w:rPr>
                <w:rFonts w:ascii="Arial" w:eastAsia="Arial" w:hAnsi="Arial" w:cs="Arial"/>
                <w:sz w:val="18"/>
                <w:szCs w:val="18"/>
                <w:lang w:eastAsia="it-IT"/>
              </w:rPr>
              <w:t xml:space="preserve">     </w:t>
            </w:r>
            <w:r>
              <w:rPr>
                <w:rFonts w:ascii="Arial" w:hAnsi="Arial" w:cs="Arial"/>
                <w:sz w:val="18"/>
                <w:szCs w:val="18"/>
                <w:lang w:eastAsia="it-IT"/>
              </w:rPr>
              <w:t>- c. di presentare in modo autonomo i caratteri del rapporto artista/potere, artista/pubblico, artista/società del suo tempo,</w:t>
            </w:r>
          </w:p>
          <w:p w:rsidR="00820D3B" w:rsidRDefault="00B85482">
            <w:pPr>
              <w:pStyle w:val="Testonormale2"/>
              <w:ind w:left="224" w:hanging="284"/>
            </w:pPr>
            <w:r>
              <w:rPr>
                <w:rFonts w:ascii="Arial" w:eastAsia="Arial" w:hAnsi="Arial" w:cs="Arial"/>
                <w:sz w:val="18"/>
                <w:szCs w:val="18"/>
                <w:lang w:eastAsia="it-IT"/>
              </w:rPr>
              <w:t xml:space="preserve">       </w:t>
            </w:r>
            <w:r>
              <w:rPr>
                <w:rFonts w:ascii="Arial" w:hAnsi="Arial" w:cs="Arial"/>
                <w:sz w:val="18"/>
                <w:szCs w:val="18"/>
                <w:lang w:eastAsia="it-IT"/>
              </w:rPr>
              <w:t>anche con riferimenti ai testi analizzati</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 xml:space="preserve">-  c. di presentare in </w:t>
            </w:r>
            <w:r>
              <w:rPr>
                <w:rFonts w:ascii="Arial" w:hAnsi="Arial" w:cs="Arial"/>
                <w:sz w:val="18"/>
                <w:szCs w:val="18"/>
                <w:lang w:eastAsia="it-IT"/>
              </w:rPr>
              <w:t xml:space="preserve">modo autonomo il rapporto tra l'artista e alcuni temi – cardine quali tempo/storia,  natura,  amore,  </w:t>
            </w:r>
          </w:p>
          <w:p w:rsidR="00820D3B" w:rsidRDefault="00B85482">
            <w:pPr>
              <w:pStyle w:val="Testonormale2"/>
            </w:pPr>
            <w:r>
              <w:rPr>
                <w:rFonts w:ascii="Arial" w:eastAsia="Arial" w:hAnsi="Arial" w:cs="Arial"/>
                <w:sz w:val="18"/>
                <w:szCs w:val="18"/>
                <w:lang w:eastAsia="it-IT"/>
              </w:rPr>
              <w:t xml:space="preserve">      </w:t>
            </w:r>
            <w:r>
              <w:rPr>
                <w:rFonts w:ascii="Arial" w:hAnsi="Arial" w:cs="Arial"/>
                <w:sz w:val="18"/>
                <w:szCs w:val="18"/>
                <w:lang w:eastAsia="it-IT"/>
              </w:rPr>
              <w:t>istituzioni, religione, lavoro, Saper, classi sociali, Io.. , anche con riferimenti ai testi analizzati</w:t>
            </w:r>
          </w:p>
          <w:p w:rsidR="00820D3B" w:rsidRDefault="00B85482">
            <w:pPr>
              <w:pStyle w:val="Testonormale2"/>
              <w:rPr>
                <w:rFonts w:ascii="Arial" w:hAnsi="Arial" w:cs="Arial"/>
                <w:b/>
                <w:sz w:val="16"/>
                <w:szCs w:val="16"/>
                <w:u w:val="single"/>
                <w:lang w:eastAsia="it-IT"/>
              </w:rPr>
            </w:pPr>
            <w:r>
              <w:rPr>
                <w:rFonts w:ascii="Arial" w:hAnsi="Arial" w:cs="Arial"/>
                <w:b/>
                <w:sz w:val="16"/>
                <w:szCs w:val="16"/>
                <w:u w:val="single"/>
                <w:lang w:eastAsia="it-IT"/>
              </w:rPr>
              <w:t>OBIETTIVI MINIMI SPECIFICI DELLA STORIA E L</w:t>
            </w:r>
            <w:r>
              <w:rPr>
                <w:rFonts w:ascii="Arial" w:hAnsi="Arial" w:cs="Arial"/>
                <w:b/>
                <w:sz w:val="16"/>
                <w:szCs w:val="16"/>
                <w:u w:val="single"/>
                <w:lang w:eastAsia="it-IT"/>
              </w:rPr>
              <w:t>E COMPETENZE DA ACQUISIRE</w:t>
            </w:r>
          </w:p>
          <w:p w:rsidR="00820D3B" w:rsidRDefault="00B85482">
            <w:pPr>
              <w:pStyle w:val="Testonormale2"/>
              <w:ind w:left="284"/>
              <w:jc w:val="both"/>
              <w:rPr>
                <w:rFonts w:ascii="Arial" w:hAnsi="Arial" w:cs="Arial"/>
                <w:sz w:val="18"/>
                <w:szCs w:val="18"/>
                <w:lang w:eastAsia="it-IT"/>
              </w:rPr>
            </w:pPr>
            <w:r>
              <w:rPr>
                <w:rFonts w:ascii="Arial" w:hAnsi="Arial" w:cs="Arial"/>
                <w:sz w:val="18"/>
                <w:szCs w:val="18"/>
                <w:lang w:eastAsia="it-IT"/>
              </w:rPr>
              <w:t>-  Capacità di comprendere il senso della continuità fra passato e presente</w:t>
            </w:r>
          </w:p>
          <w:p w:rsidR="00820D3B" w:rsidRDefault="00B85482">
            <w:pPr>
              <w:pStyle w:val="Testonormale2"/>
              <w:ind w:left="284"/>
              <w:jc w:val="both"/>
              <w:rPr>
                <w:rFonts w:ascii="Arial" w:hAnsi="Arial" w:cs="Arial"/>
                <w:sz w:val="18"/>
                <w:szCs w:val="18"/>
                <w:lang w:eastAsia="it-IT"/>
              </w:rPr>
            </w:pPr>
            <w:r>
              <w:rPr>
                <w:rFonts w:ascii="Arial" w:hAnsi="Arial" w:cs="Arial"/>
                <w:sz w:val="18"/>
                <w:szCs w:val="18"/>
                <w:lang w:eastAsia="it-IT"/>
              </w:rPr>
              <w:t>-  c. di comprendere ed esporre gli aspetti cardine di un’epoca, dal punto di vista politico, economico e  sociale</w:t>
            </w:r>
          </w:p>
          <w:p w:rsidR="00820D3B" w:rsidRDefault="00B85482">
            <w:pPr>
              <w:pStyle w:val="Testonormale2"/>
              <w:ind w:left="284"/>
              <w:jc w:val="both"/>
              <w:rPr>
                <w:rFonts w:ascii="Arial" w:hAnsi="Arial" w:cs="Arial"/>
                <w:sz w:val="18"/>
                <w:szCs w:val="18"/>
                <w:lang w:eastAsia="it-IT"/>
              </w:rPr>
            </w:pPr>
            <w:r>
              <w:rPr>
                <w:rFonts w:ascii="Arial" w:hAnsi="Arial" w:cs="Arial"/>
                <w:sz w:val="18"/>
                <w:szCs w:val="18"/>
                <w:lang w:eastAsia="it-IT"/>
              </w:rPr>
              <w:t>-  c. di utilizzare termini specifici d</w:t>
            </w:r>
            <w:r>
              <w:rPr>
                <w:rFonts w:ascii="Arial" w:hAnsi="Arial" w:cs="Arial"/>
                <w:sz w:val="18"/>
                <w:szCs w:val="18"/>
                <w:lang w:eastAsia="it-IT"/>
              </w:rPr>
              <w:t>ella disciplina e di spiegare semplici grafici, tabelle, immagini</w:t>
            </w:r>
          </w:p>
          <w:p w:rsidR="00820D3B" w:rsidRDefault="00B85482">
            <w:pPr>
              <w:pStyle w:val="Testonormale2"/>
              <w:ind w:firstLine="284"/>
              <w:jc w:val="both"/>
              <w:rPr>
                <w:rFonts w:ascii="Arial" w:hAnsi="Arial" w:cs="Arial"/>
                <w:sz w:val="18"/>
                <w:szCs w:val="18"/>
                <w:lang w:eastAsia="it-IT"/>
              </w:rPr>
            </w:pPr>
            <w:r>
              <w:rPr>
                <w:rFonts w:ascii="Arial" w:hAnsi="Arial" w:cs="Arial"/>
                <w:sz w:val="18"/>
                <w:szCs w:val="18"/>
                <w:lang w:eastAsia="it-IT"/>
              </w:rPr>
              <w:t>-  c. di individuare il ricorso, da parte dello storico, alle "scienze ausiliarie"</w:t>
            </w:r>
          </w:p>
          <w:p w:rsidR="00820D3B" w:rsidRDefault="00820D3B">
            <w:pPr>
              <w:pStyle w:val="Testonormale2"/>
              <w:ind w:firstLine="284"/>
              <w:jc w:val="both"/>
              <w:rPr>
                <w:rFonts w:ascii="Arial" w:hAnsi="Arial" w:cs="Arial"/>
                <w:sz w:val="18"/>
                <w:szCs w:val="18"/>
                <w:lang w:eastAsia="it-IT"/>
              </w:rPr>
            </w:pPr>
          </w:p>
          <w:p w:rsidR="00820D3B" w:rsidRDefault="00B85482">
            <w:pPr>
              <w:pStyle w:val="Standard"/>
              <w:jc w:val="both"/>
              <w:rPr>
                <w:rFonts w:ascii="Arial" w:hAnsi="Arial" w:cs="Arial"/>
                <w:b/>
                <w:sz w:val="18"/>
                <w:szCs w:val="18"/>
                <w:lang w:eastAsia="it-IT"/>
              </w:rPr>
            </w:pPr>
            <w:r>
              <w:rPr>
                <w:rFonts w:ascii="Arial" w:hAnsi="Arial" w:cs="Arial"/>
                <w:b/>
                <w:sz w:val="18"/>
                <w:szCs w:val="18"/>
                <w:lang w:eastAsia="it-IT"/>
              </w:rPr>
              <w:t>* Per gli studenti ADA o DSA, le competenze e gli obiettivi minimi saranno declinati e/o rivisti in relazi</w:t>
            </w:r>
            <w:r>
              <w:rPr>
                <w:rFonts w:ascii="Arial" w:hAnsi="Arial" w:cs="Arial"/>
                <w:b/>
                <w:sz w:val="18"/>
                <w:szCs w:val="18"/>
                <w:lang w:eastAsia="it-IT"/>
              </w:rPr>
              <w:t>one alle loro specifiche problematiche</w:t>
            </w:r>
          </w:p>
          <w:p w:rsidR="00820D3B" w:rsidRDefault="00B85482">
            <w:pPr>
              <w:pStyle w:val="Testonormale2"/>
              <w:jc w:val="both"/>
            </w:pPr>
            <w:r>
              <w:rPr>
                <w:rStyle w:val="EndnoteSymbol"/>
                <w:rFonts w:ascii="Arial" w:eastAsia="Arial" w:hAnsi="Arial" w:cs="Arial"/>
                <w:b/>
                <w:smallCaps/>
                <w:sz w:val="18"/>
                <w:szCs w:val="18"/>
                <w:lang w:eastAsia="it-IT"/>
              </w:rPr>
              <w:t xml:space="preserve">     </w:t>
            </w:r>
          </w:p>
        </w:tc>
      </w:tr>
      <w:tr w:rsidR="00820D3B">
        <w:tblPrEx>
          <w:tblCellMar>
            <w:top w:w="0" w:type="dxa"/>
            <w:bottom w:w="0" w:type="dxa"/>
          </w:tblCellMar>
        </w:tblPrEx>
        <w:trPr>
          <w:trHeight w:val="356"/>
        </w:trPr>
        <w:tc>
          <w:tcPr>
            <w:tcW w:w="10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D3B" w:rsidRDefault="00820D3B">
            <w:pPr>
              <w:pStyle w:val="Standard"/>
              <w:snapToGrid w:val="0"/>
            </w:pPr>
          </w:p>
          <w:p w:rsidR="00820D3B" w:rsidRDefault="00B85482">
            <w:pPr>
              <w:pStyle w:val="Standard"/>
            </w:pPr>
            <w:r>
              <w:rPr>
                <w:b/>
                <w:smallCaps/>
                <w:sz w:val="24"/>
              </w:rPr>
              <w:t>Contenut</w:t>
            </w:r>
            <w:r>
              <w:rPr>
                <w:smallCaps/>
                <w:sz w:val="24"/>
              </w:rPr>
              <w:t>i</w:t>
            </w:r>
            <w:r>
              <w:rPr>
                <w:rStyle w:val="Rimandonotadichiusura1"/>
                <w:smallCaps/>
                <w:sz w:val="24"/>
              </w:rPr>
              <w:endnoteReference w:id="3"/>
            </w:r>
          </w:p>
          <w:p w:rsidR="00820D3B" w:rsidRDefault="00B85482">
            <w:pPr>
              <w:pStyle w:val="Standard"/>
              <w:autoSpaceDE w:val="0"/>
              <w:jc w:val="both"/>
              <w:rPr>
                <w:rFonts w:ascii="Arial" w:hAnsi="Arial" w:cs="Arial"/>
                <w:b/>
                <w:sz w:val="16"/>
                <w:szCs w:val="16"/>
              </w:rPr>
            </w:pPr>
            <w:r>
              <w:rPr>
                <w:rFonts w:ascii="Arial" w:hAnsi="Arial" w:cs="Arial"/>
                <w:b/>
                <w:sz w:val="16"/>
                <w:szCs w:val="16"/>
              </w:rPr>
              <w:t>TRIENNIO PROFESSIONALE : “SERVIZI PER L'AGRICOLTURA E LO SVILUPPO RURALE”</w:t>
            </w:r>
          </w:p>
          <w:p w:rsidR="00820D3B" w:rsidRDefault="00B85482">
            <w:pPr>
              <w:pStyle w:val="Standard"/>
              <w:autoSpaceDE w:val="0"/>
              <w:jc w:val="both"/>
            </w:pPr>
            <w:r>
              <w:rPr>
                <w:rFonts w:ascii="Arial" w:eastAsia="Arial" w:hAnsi="Arial" w:cs="Arial"/>
                <w:sz w:val="16"/>
                <w:szCs w:val="16"/>
              </w:rPr>
              <w:t xml:space="preserve"> “ </w:t>
            </w:r>
            <w:r>
              <w:rPr>
                <w:rFonts w:ascii="Arial" w:hAnsi="Arial" w:cs="Arial"/>
                <w:sz w:val="16"/>
                <w:szCs w:val="16"/>
              </w:rPr>
              <w:t>Orizzonti dell’uomo” di M. Onnis  - L. Crippa,  vol. III, Loescher Ed.</w:t>
            </w:r>
          </w:p>
          <w:p w:rsidR="00820D3B" w:rsidRDefault="00B85482">
            <w:pPr>
              <w:pStyle w:val="Standard"/>
              <w:autoSpaceDE w:val="0"/>
              <w:jc w:val="both"/>
              <w:rPr>
                <w:rFonts w:ascii="Arial" w:hAnsi="Arial" w:cs="Arial"/>
                <w:b/>
                <w:sz w:val="16"/>
                <w:szCs w:val="16"/>
              </w:rPr>
            </w:pPr>
            <w:r>
              <w:rPr>
                <w:rFonts w:ascii="Arial" w:hAnsi="Arial" w:cs="Arial"/>
                <w:b/>
                <w:sz w:val="16"/>
                <w:szCs w:val="16"/>
              </w:rPr>
              <w:t>* NUOVO ORDINAMENTO TRIENNIO PROFESSIONALE : “SERV</w:t>
            </w:r>
            <w:r>
              <w:rPr>
                <w:rFonts w:ascii="Arial" w:hAnsi="Arial" w:cs="Arial"/>
                <w:b/>
                <w:sz w:val="16"/>
                <w:szCs w:val="16"/>
              </w:rPr>
              <w:t>IZI PER L'AGRICOLTURA E LO SVILUPPO RURALE”</w:t>
            </w:r>
          </w:p>
          <w:p w:rsidR="00820D3B" w:rsidRDefault="00B85482">
            <w:pPr>
              <w:pStyle w:val="Standard"/>
              <w:autoSpaceDE w:val="0"/>
              <w:ind w:right="-285"/>
              <w:jc w:val="both"/>
              <w:rPr>
                <w:rFonts w:ascii="Arial" w:eastAsia="Arial" w:hAnsi="Arial" w:cs="Arial"/>
                <w:sz w:val="16"/>
                <w:szCs w:val="16"/>
                <w:lang w:eastAsia="it-IT"/>
              </w:rPr>
            </w:pPr>
            <w:r>
              <w:rPr>
                <w:rFonts w:ascii="Arial" w:eastAsia="Arial" w:hAnsi="Arial" w:cs="Arial"/>
                <w:sz w:val="16"/>
                <w:szCs w:val="16"/>
                <w:lang w:eastAsia="it-IT"/>
              </w:rPr>
              <w:t xml:space="preserve"> “ Orizzonti dell’uomo” di M. Onnis  - L. Crippa,  vol. II, Loescher Ed.</w:t>
            </w:r>
          </w:p>
          <w:p w:rsidR="00820D3B" w:rsidRDefault="00820D3B">
            <w:pPr>
              <w:pStyle w:val="Standard"/>
              <w:ind w:right="-285"/>
              <w:jc w:val="both"/>
              <w:rPr>
                <w:rFonts w:ascii="Arial" w:hAnsi="Arial" w:cs="Arial"/>
                <w:sz w:val="16"/>
                <w:szCs w:val="16"/>
              </w:rPr>
            </w:pPr>
          </w:p>
          <w:p w:rsidR="00820D3B" w:rsidRDefault="00820D3B">
            <w:pPr>
              <w:pStyle w:val="Standard"/>
              <w:ind w:right="-285"/>
              <w:jc w:val="both"/>
              <w:rPr>
                <w:rFonts w:ascii="Arial" w:hAnsi="Arial" w:cs="Arial"/>
                <w:sz w:val="18"/>
                <w:szCs w:val="18"/>
                <w:lang w:eastAsia="it-IT"/>
              </w:rPr>
            </w:pPr>
          </w:p>
          <w:p w:rsidR="00820D3B" w:rsidRDefault="00B85482">
            <w:pPr>
              <w:pStyle w:val="Testonormale2"/>
              <w:jc w:val="center"/>
              <w:rPr>
                <w:rFonts w:ascii="Arial" w:hAnsi="Arial" w:cs="Arial"/>
                <w:b/>
                <w:sz w:val="20"/>
                <w:u w:val="single"/>
                <w:lang w:eastAsia="it-IT"/>
              </w:rPr>
            </w:pPr>
            <w:r>
              <w:rPr>
                <w:rFonts w:ascii="Arial" w:hAnsi="Arial" w:cs="Arial"/>
                <w:b/>
                <w:sz w:val="20"/>
                <w:u w:val="single"/>
                <w:lang w:eastAsia="it-IT"/>
              </w:rPr>
              <w:t>CONOSCENZE E COMPETENZE DISCIPLINARI  D'ITALIANO  PER  LE  CLASSI  III</w:t>
            </w:r>
          </w:p>
          <w:p w:rsidR="00820D3B" w:rsidRDefault="00820D3B">
            <w:pPr>
              <w:pStyle w:val="Testonormale2"/>
              <w:jc w:val="center"/>
              <w:rPr>
                <w:rFonts w:ascii="Arial" w:hAnsi="Arial" w:cs="Arial"/>
                <w:lang w:eastAsia="it-IT"/>
              </w:rPr>
            </w:pPr>
          </w:p>
          <w:p w:rsidR="00820D3B" w:rsidRDefault="00B85482">
            <w:pPr>
              <w:pStyle w:val="Standard"/>
              <w:ind w:right="-285"/>
              <w:jc w:val="both"/>
            </w:pPr>
            <w:r>
              <w:rPr>
                <w:rFonts w:ascii="Arial" w:hAnsi="Arial" w:cs="Arial"/>
                <w:b/>
                <w:sz w:val="16"/>
                <w:szCs w:val="16"/>
              </w:rPr>
              <w:t xml:space="preserve">* NUOVO ORDINAMENTO TRIENNIO TECNICO : “GESTIONE AMBIENTE E </w:t>
            </w:r>
            <w:r>
              <w:rPr>
                <w:rFonts w:ascii="Arial" w:hAnsi="Arial" w:cs="Arial"/>
                <w:b/>
                <w:sz w:val="16"/>
                <w:szCs w:val="16"/>
              </w:rPr>
              <w:t>TERRITORIO” e “PRODUZIONI E TRASFORMAZIONI”</w:t>
            </w:r>
            <w:r>
              <w:rPr>
                <w:rFonts w:ascii="Arial" w:eastAsia="Arial" w:hAnsi="Arial" w:cs="Arial"/>
                <w:b/>
                <w:sz w:val="16"/>
                <w:szCs w:val="16"/>
              </w:rPr>
              <w:t>e “ VITICOLTURA e ENOLOGIA”</w:t>
            </w:r>
          </w:p>
          <w:p w:rsidR="00820D3B" w:rsidRDefault="00B85482">
            <w:pPr>
              <w:pStyle w:val="Standard"/>
              <w:jc w:val="both"/>
            </w:pPr>
            <w:r>
              <w:rPr>
                <w:rFonts w:ascii="Arial" w:eastAsia="Arial" w:hAnsi="Arial" w:cs="Arial"/>
                <w:sz w:val="16"/>
                <w:szCs w:val="16"/>
              </w:rPr>
              <w:t xml:space="preserve">” </w:t>
            </w:r>
            <w:r>
              <w:rPr>
                <w:rFonts w:ascii="Arial" w:hAnsi="Arial" w:cs="Arial"/>
                <w:sz w:val="16"/>
                <w:szCs w:val="16"/>
              </w:rPr>
              <w:t>Le basi della Letteratura – Plus - Con percorsi di educazione linguistica  “, di Paolo di Sacco, vol. I ( Dal Medioevo al Rinascimento – Con antologia della Divina Commedia ), Ed. Sco</w:t>
            </w:r>
            <w:r>
              <w:rPr>
                <w:rFonts w:ascii="Arial" w:hAnsi="Arial" w:cs="Arial"/>
                <w:sz w:val="16"/>
                <w:szCs w:val="16"/>
              </w:rPr>
              <w:t>lastiche Bruno Mondadori</w:t>
            </w:r>
          </w:p>
          <w:p w:rsidR="00820D3B" w:rsidRDefault="00B85482">
            <w:pPr>
              <w:pStyle w:val="Standard"/>
              <w:ind w:right="-285"/>
              <w:jc w:val="both"/>
            </w:pPr>
            <w:r>
              <w:rPr>
                <w:rFonts w:ascii="Arial" w:hAnsi="Arial" w:cs="Arial"/>
                <w:b/>
                <w:sz w:val="16"/>
                <w:szCs w:val="16"/>
              </w:rPr>
              <w:t>* NUOVO ORDINAMENTO TRIENNIO PROFESSIONALE : “</w:t>
            </w:r>
            <w:r>
              <w:rPr>
                <w:rFonts w:ascii="Arial" w:hAnsi="Arial" w:cs="Arial"/>
                <w:b/>
                <w:bCs/>
                <w:sz w:val="16"/>
                <w:szCs w:val="16"/>
              </w:rPr>
              <w:t>SERVIZI PER L'AGRICOLTURA E LO SVILUPPO RURALE”</w:t>
            </w:r>
          </w:p>
          <w:p w:rsidR="00820D3B" w:rsidRDefault="00B85482">
            <w:pPr>
              <w:pStyle w:val="Standard"/>
              <w:autoSpaceDE w:val="0"/>
              <w:jc w:val="both"/>
            </w:pPr>
            <w:r>
              <w:rPr>
                <w:rFonts w:ascii="Arial" w:eastAsia="Arial" w:hAnsi="Arial" w:cs="Arial"/>
                <w:b/>
                <w:bCs/>
                <w:sz w:val="16"/>
                <w:szCs w:val="16"/>
              </w:rPr>
              <w:t xml:space="preserve"> </w:t>
            </w:r>
            <w:r>
              <w:rPr>
                <w:rFonts w:ascii="Arial" w:eastAsia="Arial" w:hAnsi="Arial" w:cs="Arial"/>
                <w:bCs/>
                <w:sz w:val="16"/>
                <w:szCs w:val="16"/>
              </w:rPr>
              <w:t>“</w:t>
            </w:r>
            <w:r>
              <w:rPr>
                <w:rFonts w:ascii="Arial" w:hAnsi="Arial" w:cs="Arial"/>
                <w:bCs/>
                <w:sz w:val="16"/>
                <w:szCs w:val="16"/>
              </w:rPr>
              <w:t>LL Laboratorio di Letteratura” di  M. Sambugar – G. Salà, vol. I + Guida all’esame 1 + Espansione web 1, La Nuova Italia Editrice</w:t>
            </w:r>
          </w:p>
          <w:p w:rsidR="00820D3B" w:rsidRDefault="00820D3B">
            <w:pPr>
              <w:pStyle w:val="Standard"/>
              <w:ind w:right="-285"/>
              <w:jc w:val="center"/>
              <w:rPr>
                <w:rFonts w:ascii="Arial" w:hAnsi="Arial" w:cs="Arial"/>
                <w:i/>
                <w:iCs/>
                <w:sz w:val="16"/>
                <w:szCs w:val="16"/>
              </w:rPr>
            </w:pPr>
          </w:p>
          <w:p w:rsidR="00820D3B" w:rsidRDefault="00820D3B">
            <w:pPr>
              <w:pStyle w:val="Standard"/>
              <w:ind w:right="-285"/>
              <w:jc w:val="center"/>
              <w:rPr>
                <w:rFonts w:ascii="Arial" w:hAnsi="Arial" w:cs="Arial"/>
                <w:i/>
                <w:iCs/>
                <w:sz w:val="16"/>
                <w:szCs w:val="16"/>
              </w:rPr>
            </w:pPr>
          </w:p>
          <w:p w:rsidR="00820D3B" w:rsidRDefault="00820D3B">
            <w:pPr>
              <w:pStyle w:val="Standard"/>
              <w:ind w:right="-285"/>
              <w:jc w:val="center"/>
              <w:rPr>
                <w:rFonts w:ascii="Arial" w:hAnsi="Arial" w:cs="Arial"/>
                <w:i/>
                <w:iCs/>
                <w:sz w:val="16"/>
                <w:szCs w:val="16"/>
              </w:rPr>
            </w:pPr>
          </w:p>
          <w:p w:rsidR="00820D3B" w:rsidRDefault="00B85482">
            <w:pPr>
              <w:pStyle w:val="Testonormale2"/>
              <w:spacing w:line="360" w:lineRule="auto"/>
              <w:jc w:val="both"/>
              <w:rPr>
                <w:rFonts w:ascii="Arial" w:hAnsi="Arial" w:cs="Arial"/>
                <w:b/>
                <w:sz w:val="16"/>
                <w:szCs w:val="16"/>
                <w:u w:val="single"/>
                <w:lang w:eastAsia="it-IT"/>
              </w:rPr>
            </w:pPr>
            <w:r>
              <w:rPr>
                <w:rFonts w:ascii="Arial" w:hAnsi="Arial" w:cs="Arial"/>
                <w:b/>
                <w:sz w:val="16"/>
                <w:szCs w:val="16"/>
                <w:u w:val="single"/>
                <w:lang w:eastAsia="it-IT"/>
              </w:rPr>
              <w:lastRenderedPageBreak/>
              <w:t>SE</w:t>
            </w:r>
            <w:r>
              <w:rPr>
                <w:rFonts w:ascii="Arial" w:hAnsi="Arial" w:cs="Arial"/>
                <w:b/>
                <w:sz w:val="16"/>
                <w:szCs w:val="16"/>
                <w:u w:val="single"/>
                <w:lang w:eastAsia="it-IT"/>
              </w:rPr>
              <w:t>TTEMBRE – DICEMBRE</w:t>
            </w:r>
          </w:p>
          <w:p w:rsidR="00820D3B" w:rsidRDefault="00B85482">
            <w:pPr>
              <w:pStyle w:val="Testonormale2"/>
              <w:jc w:val="both"/>
              <w:rPr>
                <w:rFonts w:ascii="Arial" w:hAnsi="Arial" w:cs="Arial"/>
                <w:b/>
                <w:sz w:val="18"/>
                <w:szCs w:val="18"/>
                <w:lang w:eastAsia="it-IT"/>
              </w:rPr>
            </w:pPr>
            <w:r>
              <w:rPr>
                <w:rFonts w:ascii="Arial" w:hAnsi="Arial" w:cs="Arial"/>
                <w:b/>
                <w:sz w:val="18"/>
                <w:szCs w:val="18"/>
                <w:lang w:eastAsia="it-IT"/>
              </w:rPr>
              <w:t>Conoscenze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Introduzione all'uso  del  manuale,  indicazioni  sulla sua impostazione e sulle funzioni delle varie  parti; indicazioni metodologiche sul  modo di rapportarsi al discorso letterario e all'analisi dei testi.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RIPASSO: </w:t>
            </w:r>
            <w:r>
              <w:rPr>
                <w:rFonts w:ascii="Arial" w:hAnsi="Arial" w:cs="Arial"/>
                <w:sz w:val="18"/>
                <w:szCs w:val="18"/>
                <w:lang w:eastAsia="it-IT"/>
              </w:rPr>
              <w:t>Caratteri, diffusione  della  cultura  dell'Alto Medio Evo, sulla base   delle  condizioni  materiali   dell'epoca.    La rappresentazione del   mondo   non   può   prescindere  dalla preminenza della  mentalità   religiosa   e   dal   senso  di inquietudi</w:t>
            </w:r>
            <w:r>
              <w:rPr>
                <w:rFonts w:ascii="Arial" w:hAnsi="Arial" w:cs="Arial"/>
                <w:sz w:val="18"/>
                <w:szCs w:val="18"/>
                <w:lang w:eastAsia="it-IT"/>
              </w:rPr>
              <w:t>ne del momento.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Dopo il Mille si fanno strada tematiche  che  a poco a poco si differenziano    da    quelle    tipiche   della   cultura ecclesiastica, rispondendo più da vicino agli interessi della nobiltà e della cavalleria ( guerra, amore).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Con l'a</w:t>
            </w:r>
            <w:r>
              <w:rPr>
                <w:rFonts w:ascii="Arial" w:hAnsi="Arial" w:cs="Arial"/>
                <w:sz w:val="18"/>
                <w:szCs w:val="18"/>
                <w:lang w:eastAsia="it-IT"/>
              </w:rPr>
              <w:t>ffermarsi del  volgare  e della realtà cittadina, si allarga a  nuovi ceti la possibilità di scrivere  e  accedere alla cultura  ufficiale:  nasce  l'università,  si  tenta  di formulare una dottrina linguistica.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Il dibattito politico  coinvolge il punto</w:t>
            </w:r>
            <w:r>
              <w:rPr>
                <w:rFonts w:ascii="Arial" w:hAnsi="Arial" w:cs="Arial"/>
                <w:sz w:val="18"/>
                <w:szCs w:val="18"/>
                <w:lang w:eastAsia="it-IT"/>
              </w:rPr>
              <w:t xml:space="preserve"> di vista dei ceti emergenti e  della  Chiesa:  i  modelli di  comportamento  si trasformano, secondo  l'ottica  mercantile: la "cortesia", il senso della famiglia, il valore del denaro e della ricchezza.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Da Guinizzelli, Cavalcanti,  Dante,  Petrarca  e </w:t>
            </w:r>
            <w:r>
              <w:rPr>
                <w:rFonts w:ascii="Arial" w:hAnsi="Arial" w:cs="Arial"/>
                <w:sz w:val="18"/>
                <w:szCs w:val="18"/>
                <w:lang w:eastAsia="it-IT"/>
              </w:rPr>
              <w:t>Boccaccio, diverse rappresentazioni della donna e dell'amore.</w:t>
            </w:r>
          </w:p>
          <w:p w:rsidR="00820D3B" w:rsidRDefault="00B85482">
            <w:pPr>
              <w:pStyle w:val="Testonormale1"/>
              <w:jc w:val="both"/>
              <w:rPr>
                <w:rFonts w:ascii="Arial" w:hAnsi="Arial" w:cs="Arial"/>
                <w:sz w:val="18"/>
                <w:szCs w:val="18"/>
                <w:lang w:eastAsia="it-IT"/>
              </w:rPr>
            </w:pPr>
            <w:r>
              <w:rPr>
                <w:rFonts w:ascii="Arial" w:hAnsi="Arial" w:cs="Arial"/>
                <w:sz w:val="18"/>
                <w:szCs w:val="18"/>
                <w:lang w:eastAsia="it-IT"/>
              </w:rPr>
              <w:t>- Le opere maggiori di Dante, Petrarca e Boccaccio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Nel corso dell'anno scolastico, verrà presentata  la Divina Commedia, secondo percorsi tematici.</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pPr>
            <w:r>
              <w:rPr>
                <w:rFonts w:ascii="Arial" w:hAnsi="Arial" w:cs="Arial"/>
                <w:b/>
                <w:sz w:val="18"/>
                <w:szCs w:val="18"/>
                <w:lang w:eastAsia="it-IT"/>
              </w:rPr>
              <w:t>Competenze generali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riconoscere le</w:t>
            </w:r>
            <w:r>
              <w:rPr>
                <w:rFonts w:ascii="Arial" w:hAnsi="Arial" w:cs="Arial"/>
                <w:sz w:val="18"/>
                <w:szCs w:val="18"/>
                <w:lang w:eastAsia="it-IT"/>
              </w:rPr>
              <w:t xml:space="preserve"> caratteristiche fondamentali dei generi letterari studiati in relazione alla struttura, al linguaggio e alle categorie stilistico-narratologiche,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confrontare i caratteri specifici delle singole scuole poetiche e l'ideologia che le ispira;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Saper </w:t>
            </w:r>
            <w:r>
              <w:rPr>
                <w:rFonts w:ascii="Arial" w:hAnsi="Arial" w:cs="Arial"/>
                <w:sz w:val="18"/>
                <w:szCs w:val="18"/>
                <w:lang w:eastAsia="it-IT"/>
              </w:rPr>
              <w:t>riconoscere la specificità delle opere e contestualizzarle;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stabilire relazioni tra opere letterarie, fenomeni e contesti storico-sociali</w:t>
            </w:r>
          </w:p>
          <w:p w:rsidR="00820D3B" w:rsidRDefault="00820D3B">
            <w:pPr>
              <w:pStyle w:val="Testonormale1"/>
              <w:jc w:val="both"/>
              <w:rPr>
                <w:rFonts w:ascii="Arial" w:hAnsi="Arial" w:cs="Arial"/>
                <w:sz w:val="18"/>
                <w:szCs w:val="18"/>
                <w:lang w:eastAsia="it-IT"/>
              </w:rPr>
            </w:pPr>
          </w:p>
          <w:p w:rsidR="00820D3B" w:rsidRDefault="00B85482">
            <w:pPr>
              <w:pStyle w:val="Testonormale1"/>
              <w:jc w:val="both"/>
              <w:rPr>
                <w:rFonts w:ascii="Arial" w:hAnsi="Arial" w:cs="Arial"/>
                <w:b/>
                <w:sz w:val="18"/>
                <w:szCs w:val="18"/>
                <w:lang w:eastAsia="it-IT"/>
              </w:rPr>
            </w:pPr>
            <w:r>
              <w:rPr>
                <w:rFonts w:ascii="Arial" w:hAnsi="Arial" w:cs="Arial"/>
                <w:b/>
                <w:sz w:val="18"/>
                <w:szCs w:val="18"/>
                <w:lang w:eastAsia="it-IT"/>
              </w:rPr>
              <w:t>Competenze relative ai macro-argomenti</w:t>
            </w:r>
          </w:p>
          <w:p w:rsidR="00820D3B" w:rsidRDefault="00B85482">
            <w:pPr>
              <w:pStyle w:val="Testonormale1"/>
              <w:jc w:val="both"/>
              <w:rPr>
                <w:rFonts w:ascii="Arial" w:hAnsi="Arial" w:cs="Arial"/>
                <w:sz w:val="18"/>
                <w:szCs w:val="18"/>
                <w:lang w:eastAsia="it-IT"/>
              </w:rPr>
            </w:pPr>
            <w:r>
              <w:rPr>
                <w:rFonts w:ascii="Arial" w:hAnsi="Arial" w:cs="Arial"/>
                <w:sz w:val="18"/>
                <w:szCs w:val="18"/>
                <w:lang w:eastAsia="it-IT"/>
              </w:rPr>
              <w:t>- Dante</w:t>
            </w:r>
          </w:p>
          <w:p w:rsidR="00820D3B" w:rsidRDefault="00B85482">
            <w:pPr>
              <w:pStyle w:val="Textbody"/>
              <w:widowControl/>
              <w:numPr>
                <w:ilvl w:val="0"/>
                <w:numId w:val="30"/>
              </w:numPr>
              <w:spacing w:line="150" w:lineRule="atLeast"/>
              <w:jc w:val="left"/>
            </w:pPr>
            <w:r>
              <w:rPr>
                <w:rFonts w:ascii="Arial" w:hAnsi="Arial" w:cs="Arial"/>
                <w:sz w:val="18"/>
                <w:szCs w:val="18"/>
                <w:lang w:eastAsia="it-IT"/>
              </w:rPr>
              <w:t>Saper riconoscere</w:t>
            </w:r>
            <w:r>
              <w:rPr>
                <w:rFonts w:ascii="Arial" w:hAnsi="Arial" w:cs="Arial"/>
                <w:bCs/>
                <w:sz w:val="18"/>
                <w:szCs w:val="18"/>
              </w:rPr>
              <w:t xml:space="preserve"> le tappe evolutive nella produzione dantesca</w:t>
            </w:r>
            <w:r>
              <w:rPr>
                <w:rFonts w:ascii="Arial" w:hAnsi="Arial" w:cs="Arial"/>
                <w:bCs/>
                <w:sz w:val="18"/>
                <w:szCs w:val="18"/>
              </w:rPr>
              <w:t xml:space="preserve"> e l’apporto decisivo alla nascita e allo sviluppo della lingua e della letteratura italiana;</w:t>
            </w:r>
          </w:p>
          <w:p w:rsidR="00820D3B" w:rsidRDefault="00B85482">
            <w:pPr>
              <w:pStyle w:val="Textbody"/>
              <w:widowControl/>
              <w:numPr>
                <w:ilvl w:val="0"/>
                <w:numId w:val="3"/>
              </w:numPr>
              <w:spacing w:line="150" w:lineRule="atLeast"/>
              <w:jc w:val="left"/>
            </w:pPr>
            <w:r>
              <w:rPr>
                <w:rFonts w:ascii="Arial" w:hAnsi="Arial" w:cs="Arial"/>
                <w:sz w:val="18"/>
                <w:szCs w:val="18"/>
                <w:lang w:eastAsia="it-IT"/>
              </w:rPr>
              <w:t>Saper riconoscere</w:t>
            </w:r>
            <w:r>
              <w:rPr>
                <w:rFonts w:ascii="Arial" w:hAnsi="Arial" w:cs="Arial"/>
                <w:bCs/>
                <w:sz w:val="18"/>
                <w:szCs w:val="18"/>
              </w:rPr>
              <w:t xml:space="preserve"> i contenuti e le peculiarità stilistico-formali delle opere in versi e in prosa di Dante;</w:t>
            </w:r>
          </w:p>
          <w:p w:rsidR="00820D3B" w:rsidRDefault="00B85482">
            <w:pPr>
              <w:pStyle w:val="Textbody"/>
              <w:widowControl/>
              <w:numPr>
                <w:ilvl w:val="0"/>
                <w:numId w:val="3"/>
              </w:numPr>
              <w:spacing w:line="150" w:lineRule="atLeast"/>
              <w:jc w:val="left"/>
              <w:rPr>
                <w:rFonts w:ascii="Arial" w:hAnsi="Arial" w:cs="Arial"/>
                <w:bCs/>
                <w:color w:val="000000"/>
                <w:sz w:val="18"/>
                <w:szCs w:val="18"/>
                <w:lang w:eastAsia="it-IT" w:bidi="it-IT"/>
              </w:rPr>
            </w:pPr>
            <w:r>
              <w:rPr>
                <w:rFonts w:ascii="Arial" w:hAnsi="Arial" w:cs="Arial"/>
                <w:bCs/>
                <w:color w:val="000000"/>
                <w:sz w:val="18"/>
                <w:szCs w:val="18"/>
                <w:lang w:eastAsia="it-IT" w:bidi="it-IT"/>
              </w:rPr>
              <w:t xml:space="preserve">Saper stabilire relazioni tematiche e stilistiche tra </w:t>
            </w:r>
            <w:r>
              <w:rPr>
                <w:rFonts w:ascii="Arial" w:hAnsi="Arial" w:cs="Arial"/>
                <w:bCs/>
                <w:color w:val="000000"/>
                <w:sz w:val="18"/>
                <w:szCs w:val="18"/>
                <w:lang w:eastAsia="it-IT" w:bidi="it-IT"/>
              </w:rPr>
              <w:t>la Commedia, le altre opere dantesche e i principali avvenimenti storico-culturali dell’Italia a cavallo tra XIII e XIV secolo</w:t>
            </w:r>
          </w:p>
          <w:p w:rsidR="00820D3B" w:rsidRDefault="00B85482">
            <w:pPr>
              <w:pStyle w:val="Textbody"/>
              <w:widowControl/>
              <w:numPr>
                <w:ilvl w:val="0"/>
                <w:numId w:val="3"/>
              </w:numPr>
              <w:spacing w:line="150" w:lineRule="atLeast"/>
              <w:jc w:val="left"/>
              <w:rPr>
                <w:rFonts w:ascii="Arial" w:hAnsi="Arial" w:cs="Arial"/>
                <w:bCs/>
                <w:color w:val="000000"/>
                <w:sz w:val="18"/>
                <w:szCs w:val="18"/>
                <w:lang w:eastAsia="it-IT" w:bidi="it-IT"/>
              </w:rPr>
            </w:pPr>
            <w:r>
              <w:rPr>
                <w:rFonts w:ascii="Arial" w:hAnsi="Arial" w:cs="Arial"/>
                <w:bCs/>
                <w:color w:val="000000"/>
                <w:sz w:val="18"/>
                <w:szCs w:val="18"/>
                <w:lang w:eastAsia="it-IT" w:bidi="it-IT"/>
              </w:rPr>
              <w:t xml:space="preserve">Saper comprendere, analizzare e interpretare un testo letterario dal punto di vista tematico, stilistico e strutturale (analisi </w:t>
            </w:r>
            <w:r>
              <w:rPr>
                <w:rFonts w:ascii="Arial" w:hAnsi="Arial" w:cs="Arial"/>
                <w:bCs/>
                <w:color w:val="000000"/>
                <w:sz w:val="18"/>
                <w:szCs w:val="18"/>
                <w:lang w:eastAsia="it-IT" w:bidi="it-IT"/>
              </w:rPr>
              <w:t>del testo).</w:t>
            </w:r>
          </w:p>
          <w:p w:rsidR="00820D3B" w:rsidRDefault="00820D3B">
            <w:pPr>
              <w:pStyle w:val="Textbody"/>
              <w:spacing w:line="150" w:lineRule="atLeast"/>
              <w:rPr>
                <w:rFonts w:ascii="Arial" w:hAnsi="Arial" w:cs="Arial"/>
                <w:sz w:val="16"/>
                <w:szCs w:val="16"/>
                <w:lang w:eastAsia="it-IT"/>
              </w:rPr>
            </w:pPr>
          </w:p>
          <w:p w:rsidR="00820D3B" w:rsidRDefault="00B85482">
            <w:pPr>
              <w:pStyle w:val="Textbody"/>
              <w:spacing w:line="150" w:lineRule="atLeast"/>
              <w:rPr>
                <w:rFonts w:ascii="Arial" w:hAnsi="Arial" w:cs="Arial"/>
                <w:sz w:val="18"/>
                <w:szCs w:val="18"/>
                <w:lang w:eastAsia="it-IT"/>
              </w:rPr>
            </w:pPr>
            <w:r>
              <w:rPr>
                <w:rFonts w:ascii="Arial" w:hAnsi="Arial" w:cs="Arial"/>
                <w:sz w:val="18"/>
                <w:szCs w:val="18"/>
                <w:lang w:eastAsia="it-IT"/>
              </w:rPr>
              <w:t>- Petrarca</w:t>
            </w:r>
          </w:p>
          <w:p w:rsidR="00820D3B" w:rsidRDefault="00B85482">
            <w:pPr>
              <w:pStyle w:val="Textbody"/>
              <w:widowControl/>
              <w:numPr>
                <w:ilvl w:val="0"/>
                <w:numId w:val="31"/>
              </w:numPr>
              <w:spacing w:line="150" w:lineRule="atLeast"/>
              <w:jc w:val="left"/>
            </w:pPr>
            <w:r>
              <w:rPr>
                <w:rFonts w:ascii="Arial" w:hAnsi="Arial" w:cs="Arial"/>
                <w:sz w:val="18"/>
                <w:szCs w:val="18"/>
                <w:lang w:eastAsia="it-IT"/>
              </w:rPr>
              <w:t>Saper riconoscere</w:t>
            </w:r>
            <w:r>
              <w:rPr>
                <w:rFonts w:ascii="Arial" w:hAnsi="Arial" w:cs="Arial"/>
                <w:bCs/>
                <w:color w:val="000000"/>
                <w:sz w:val="18"/>
                <w:szCs w:val="18"/>
                <w:lang w:eastAsia="it-IT" w:bidi="it-IT"/>
              </w:rPr>
              <w:t xml:space="preserve"> la struttura del Canzoniere;</w:t>
            </w:r>
          </w:p>
          <w:p w:rsidR="00820D3B" w:rsidRDefault="00B85482">
            <w:pPr>
              <w:pStyle w:val="Textbody"/>
              <w:widowControl/>
              <w:numPr>
                <w:ilvl w:val="0"/>
                <w:numId w:val="4"/>
              </w:numPr>
              <w:spacing w:line="150" w:lineRule="atLeast"/>
              <w:jc w:val="left"/>
            </w:pPr>
            <w:r>
              <w:rPr>
                <w:rFonts w:ascii="Arial" w:hAnsi="Arial" w:cs="Arial"/>
                <w:sz w:val="18"/>
                <w:szCs w:val="18"/>
                <w:lang w:eastAsia="it-IT"/>
              </w:rPr>
              <w:t>Saper</w:t>
            </w:r>
            <w:r>
              <w:rPr>
                <w:rFonts w:ascii="Arial" w:hAnsi="Arial" w:cs="Arial"/>
                <w:bCs/>
                <w:sz w:val="18"/>
                <w:szCs w:val="18"/>
              </w:rPr>
              <w:t xml:space="preserve"> collocare l’opera nel contesto storico-culturale e letterario in cui ha origine;</w:t>
            </w:r>
          </w:p>
          <w:p w:rsidR="00820D3B" w:rsidRDefault="00B85482">
            <w:pPr>
              <w:pStyle w:val="Textbody"/>
              <w:widowControl/>
              <w:numPr>
                <w:ilvl w:val="0"/>
                <w:numId w:val="4"/>
              </w:numPr>
              <w:spacing w:line="150" w:lineRule="atLeast"/>
              <w:jc w:val="left"/>
            </w:pPr>
            <w:r>
              <w:rPr>
                <w:rFonts w:ascii="Arial" w:hAnsi="Arial" w:cs="Arial"/>
                <w:sz w:val="18"/>
                <w:szCs w:val="18"/>
                <w:lang w:eastAsia="it-IT"/>
              </w:rPr>
              <w:t>Saper</w:t>
            </w:r>
            <w:r>
              <w:rPr>
                <w:rFonts w:ascii="Arial" w:hAnsi="Arial" w:cs="Arial"/>
                <w:bCs/>
                <w:color w:val="000000"/>
                <w:sz w:val="18"/>
                <w:szCs w:val="18"/>
                <w:lang w:eastAsia="it-IT" w:bidi="it-IT"/>
              </w:rPr>
              <w:t xml:space="preserve"> riconoscere le relazioni tematiche  tra il Canzoniere e le altre opere di Petrarca (Secretum);</w:t>
            </w:r>
          </w:p>
          <w:p w:rsidR="00820D3B" w:rsidRDefault="00B85482">
            <w:pPr>
              <w:pStyle w:val="Textbody"/>
              <w:widowControl/>
              <w:numPr>
                <w:ilvl w:val="0"/>
                <w:numId w:val="4"/>
              </w:numPr>
              <w:spacing w:line="150" w:lineRule="atLeast"/>
              <w:jc w:val="left"/>
              <w:rPr>
                <w:rFonts w:ascii="Arial" w:hAnsi="Arial" w:cs="Arial"/>
                <w:bCs/>
                <w:sz w:val="18"/>
                <w:szCs w:val="18"/>
              </w:rPr>
            </w:pPr>
            <w:r>
              <w:rPr>
                <w:rFonts w:ascii="Arial" w:hAnsi="Arial" w:cs="Arial"/>
                <w:bCs/>
                <w:sz w:val="18"/>
                <w:szCs w:val="18"/>
              </w:rPr>
              <w:t>Saper individuare nell’opera di Petrar</w:t>
            </w:r>
            <w:r>
              <w:rPr>
                <w:rFonts w:ascii="Arial" w:hAnsi="Arial" w:cs="Arial"/>
                <w:bCs/>
                <w:sz w:val="18"/>
                <w:szCs w:val="18"/>
              </w:rPr>
              <w:t>ca gli elementi che lo hanno fatto definire un pre-umanista</w:t>
            </w:r>
          </w:p>
          <w:p w:rsidR="00820D3B" w:rsidRDefault="00B85482">
            <w:pPr>
              <w:pStyle w:val="Textbody"/>
              <w:widowControl/>
              <w:numPr>
                <w:ilvl w:val="0"/>
                <w:numId w:val="4"/>
              </w:numPr>
              <w:spacing w:line="150" w:lineRule="atLeast"/>
              <w:jc w:val="left"/>
              <w:rPr>
                <w:rFonts w:ascii="Arial" w:hAnsi="Arial" w:cs="Arial"/>
                <w:bCs/>
                <w:color w:val="000000"/>
                <w:sz w:val="18"/>
                <w:szCs w:val="18"/>
                <w:lang w:eastAsia="it-IT" w:bidi="it-IT"/>
              </w:rPr>
            </w:pPr>
            <w:r>
              <w:rPr>
                <w:rFonts w:ascii="Arial" w:hAnsi="Arial" w:cs="Arial"/>
                <w:bCs/>
                <w:color w:val="000000"/>
                <w:sz w:val="18"/>
                <w:szCs w:val="18"/>
                <w:lang w:eastAsia="it-IT" w:bidi="it-IT"/>
              </w:rPr>
              <w:t>Saper comprendere, analizzare e interpretare un testo letterario dal punto di vista tematico, stilistico e strutturale (analisi del testo).</w:t>
            </w:r>
          </w:p>
          <w:p w:rsidR="00820D3B" w:rsidRDefault="00820D3B">
            <w:pPr>
              <w:pStyle w:val="Textbody"/>
              <w:widowControl/>
              <w:spacing w:line="150" w:lineRule="atLeast"/>
              <w:jc w:val="left"/>
              <w:rPr>
                <w:rFonts w:ascii="Arial" w:hAnsi="Arial" w:cs="Arial"/>
                <w:bCs/>
                <w:color w:val="000000"/>
                <w:sz w:val="18"/>
                <w:szCs w:val="18"/>
                <w:lang w:eastAsia="it-IT" w:bidi="it-IT"/>
              </w:rPr>
            </w:pPr>
          </w:p>
          <w:p w:rsidR="00820D3B" w:rsidRDefault="00B85482">
            <w:pPr>
              <w:pStyle w:val="Textbody"/>
              <w:widowControl/>
              <w:spacing w:line="150" w:lineRule="atLeast"/>
              <w:jc w:val="left"/>
              <w:rPr>
                <w:rFonts w:ascii="Arial" w:hAnsi="Arial" w:cs="Arial"/>
                <w:bCs/>
                <w:color w:val="000000"/>
                <w:sz w:val="18"/>
                <w:szCs w:val="18"/>
                <w:lang w:eastAsia="it-IT" w:bidi="it-IT"/>
              </w:rPr>
            </w:pPr>
            <w:r>
              <w:rPr>
                <w:rFonts w:ascii="Arial" w:hAnsi="Arial" w:cs="Arial"/>
                <w:bCs/>
                <w:color w:val="000000"/>
                <w:sz w:val="18"/>
                <w:szCs w:val="18"/>
                <w:lang w:eastAsia="it-IT" w:bidi="it-IT"/>
              </w:rPr>
              <w:t>- Boccaccio</w:t>
            </w:r>
          </w:p>
          <w:p w:rsidR="00820D3B" w:rsidRDefault="00B85482">
            <w:pPr>
              <w:pStyle w:val="Textbody"/>
              <w:widowControl/>
              <w:numPr>
                <w:ilvl w:val="0"/>
                <w:numId w:val="32"/>
              </w:numPr>
              <w:spacing w:line="150" w:lineRule="atLeast"/>
              <w:jc w:val="left"/>
              <w:rPr>
                <w:rFonts w:ascii="Arial" w:hAnsi="Arial" w:cs="Arial"/>
                <w:bCs/>
                <w:sz w:val="18"/>
                <w:szCs w:val="18"/>
              </w:rPr>
            </w:pPr>
            <w:r>
              <w:rPr>
                <w:rFonts w:ascii="Arial" w:hAnsi="Arial" w:cs="Arial"/>
                <w:bCs/>
                <w:sz w:val="18"/>
                <w:szCs w:val="18"/>
              </w:rPr>
              <w:t>Saper collocare l’opera nel contesto storic</w:t>
            </w:r>
            <w:r>
              <w:rPr>
                <w:rFonts w:ascii="Arial" w:hAnsi="Arial" w:cs="Arial"/>
                <w:bCs/>
                <w:sz w:val="18"/>
                <w:szCs w:val="18"/>
              </w:rPr>
              <w:t>o-culturale e letterario in cui ha origine;</w:t>
            </w:r>
          </w:p>
          <w:p w:rsidR="00820D3B" w:rsidRDefault="00B85482">
            <w:pPr>
              <w:pStyle w:val="Textbody"/>
              <w:widowControl/>
              <w:numPr>
                <w:ilvl w:val="0"/>
                <w:numId w:val="5"/>
              </w:numPr>
              <w:spacing w:line="150" w:lineRule="atLeast"/>
              <w:jc w:val="left"/>
              <w:rPr>
                <w:rFonts w:ascii="Arial" w:hAnsi="Arial" w:cs="Arial"/>
                <w:bCs/>
                <w:sz w:val="18"/>
                <w:szCs w:val="18"/>
              </w:rPr>
            </w:pPr>
            <w:r>
              <w:rPr>
                <w:rFonts w:ascii="Arial" w:hAnsi="Arial" w:cs="Arial"/>
                <w:bCs/>
                <w:sz w:val="18"/>
                <w:szCs w:val="18"/>
              </w:rPr>
              <w:t>Saper individuare gli elementi dell’opera di Boccaccio che segnano una svolta nella cultura medioevale e annunciano l’Umanesimo;</w:t>
            </w:r>
          </w:p>
          <w:p w:rsidR="00820D3B" w:rsidRDefault="00B85482">
            <w:pPr>
              <w:pStyle w:val="Textbody"/>
              <w:widowControl/>
              <w:numPr>
                <w:ilvl w:val="0"/>
                <w:numId w:val="5"/>
              </w:numPr>
              <w:spacing w:line="150" w:lineRule="atLeast"/>
              <w:jc w:val="left"/>
              <w:rPr>
                <w:rFonts w:ascii="Arial" w:hAnsi="Arial" w:cs="Arial"/>
                <w:bCs/>
                <w:sz w:val="18"/>
                <w:szCs w:val="18"/>
              </w:rPr>
            </w:pPr>
            <w:r>
              <w:rPr>
                <w:rFonts w:ascii="Arial" w:hAnsi="Arial" w:cs="Arial"/>
                <w:bCs/>
                <w:sz w:val="18"/>
                <w:szCs w:val="18"/>
              </w:rPr>
              <w:t>Saper applicare ai testi le analisi stilistiche e narratologiche;</w:t>
            </w:r>
          </w:p>
          <w:p w:rsidR="00820D3B" w:rsidRDefault="00B85482">
            <w:pPr>
              <w:pStyle w:val="Textbody"/>
              <w:widowControl/>
              <w:numPr>
                <w:ilvl w:val="0"/>
                <w:numId w:val="5"/>
              </w:numPr>
              <w:spacing w:line="150" w:lineRule="atLeast"/>
              <w:jc w:val="left"/>
              <w:rPr>
                <w:rFonts w:ascii="Arial" w:hAnsi="Arial" w:cs="Arial"/>
                <w:bCs/>
                <w:sz w:val="18"/>
                <w:szCs w:val="18"/>
                <w:lang w:eastAsia="it-IT"/>
              </w:rPr>
            </w:pPr>
            <w:r>
              <w:rPr>
                <w:rFonts w:ascii="Arial" w:hAnsi="Arial" w:cs="Arial"/>
                <w:bCs/>
                <w:sz w:val="18"/>
                <w:szCs w:val="18"/>
                <w:lang w:eastAsia="it-IT"/>
              </w:rPr>
              <w:t xml:space="preserve">Saper realizzare </w:t>
            </w:r>
            <w:r>
              <w:rPr>
                <w:rFonts w:ascii="Arial" w:hAnsi="Arial" w:cs="Arial"/>
                <w:bCs/>
                <w:sz w:val="18"/>
                <w:szCs w:val="18"/>
                <w:lang w:eastAsia="it-IT"/>
              </w:rPr>
              <w:t>un testo scritto, secondo coordinate comunicative definite</w:t>
            </w:r>
          </w:p>
          <w:p w:rsidR="00820D3B" w:rsidRDefault="00820D3B">
            <w:pPr>
              <w:pStyle w:val="Textbody"/>
              <w:widowControl/>
              <w:spacing w:line="150" w:lineRule="atLeast"/>
              <w:jc w:val="left"/>
              <w:rPr>
                <w:sz w:val="18"/>
                <w:szCs w:val="18"/>
              </w:rPr>
            </w:pPr>
          </w:p>
          <w:p w:rsidR="00820D3B" w:rsidRDefault="00B85482">
            <w:pPr>
              <w:pStyle w:val="Testonormale2"/>
              <w:spacing w:line="360" w:lineRule="auto"/>
              <w:jc w:val="both"/>
              <w:rPr>
                <w:rFonts w:ascii="Arial" w:hAnsi="Arial" w:cs="Arial"/>
                <w:b/>
                <w:sz w:val="16"/>
                <w:szCs w:val="16"/>
                <w:u w:val="single"/>
                <w:lang w:eastAsia="it-IT"/>
              </w:rPr>
            </w:pPr>
            <w:r>
              <w:rPr>
                <w:rFonts w:ascii="Arial" w:hAnsi="Arial" w:cs="Arial"/>
                <w:b/>
                <w:sz w:val="16"/>
                <w:szCs w:val="16"/>
                <w:u w:val="single"/>
                <w:lang w:eastAsia="it-IT"/>
              </w:rPr>
              <w:t>GENNAIO – GIUGNO</w:t>
            </w:r>
          </w:p>
          <w:p w:rsidR="00820D3B" w:rsidRDefault="00B85482">
            <w:pPr>
              <w:pStyle w:val="Testonormale2"/>
              <w:jc w:val="both"/>
              <w:rPr>
                <w:rFonts w:ascii="Arial" w:hAnsi="Arial" w:cs="Arial"/>
                <w:b/>
                <w:sz w:val="18"/>
                <w:szCs w:val="18"/>
                <w:lang w:eastAsia="it-IT"/>
              </w:rPr>
            </w:pPr>
            <w:r>
              <w:rPr>
                <w:rFonts w:ascii="Arial" w:hAnsi="Arial" w:cs="Arial"/>
                <w:b/>
                <w:sz w:val="18"/>
                <w:szCs w:val="18"/>
                <w:lang w:eastAsia="it-IT"/>
              </w:rPr>
              <w:t>Conoscenze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Nell'ambito  della  società signorile, si rivaluta l' "uomo": nasce un nuovo interesse  per  i  classici,  ma  anche per il presente; si  creano  nuovi  rapporti  tra</w:t>
            </w:r>
            <w:r>
              <w:rPr>
                <w:rFonts w:ascii="Arial" w:hAnsi="Arial" w:cs="Arial"/>
                <w:sz w:val="18"/>
                <w:szCs w:val="18"/>
                <w:lang w:eastAsia="it-IT"/>
              </w:rPr>
              <w:t xml:space="preserve">   i   campi  delle conoscenze, si origina la " de-compartimentazione" del Saper.</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Il vero  artista  è l' "uomo universale".  Nella corte, in cui rivive il  teatro,  anche   quello   classico,   il  rapporto dell'intellettuale con  il  potere  è  spesso   l</w:t>
            </w:r>
            <w:r>
              <w:rPr>
                <w:rFonts w:ascii="Arial" w:hAnsi="Arial" w:cs="Arial"/>
                <w:sz w:val="18"/>
                <w:szCs w:val="18"/>
                <w:lang w:eastAsia="it-IT"/>
              </w:rPr>
              <w:t>acerante   e contraddittorio (potere laico, potere ecclesiastico).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Le  teorie  politiche  di  Machiavelli  esprimono  anche il tentativo di offrire un  contributo  alla  crisi delle strutture e degli ordinamenti.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L. Ariosto  e  l' "Orlando furioso": at</w:t>
            </w:r>
            <w:r>
              <w:rPr>
                <w:rFonts w:ascii="Arial" w:hAnsi="Arial" w:cs="Arial"/>
                <w:sz w:val="18"/>
                <w:szCs w:val="18"/>
                <w:lang w:eastAsia="it-IT"/>
              </w:rPr>
              <w:t>traverso  i  due  temi della guerra e dell'amore, emerge una visione complessa della realtà e della idealità.</w:t>
            </w:r>
          </w:p>
          <w:p w:rsidR="00820D3B" w:rsidRDefault="00B85482">
            <w:pPr>
              <w:pStyle w:val="Testonormale2"/>
              <w:jc w:val="both"/>
            </w:pPr>
            <w:r>
              <w:rPr>
                <w:rFonts w:ascii="Arial" w:hAnsi="Arial" w:cs="Arial"/>
                <w:b/>
                <w:sz w:val="16"/>
                <w:szCs w:val="16"/>
                <w:lang w:eastAsia="it-IT"/>
              </w:rPr>
              <w:lastRenderedPageBreak/>
              <w:t>*</w:t>
            </w:r>
            <w:r>
              <w:rPr>
                <w:rFonts w:ascii="Arial" w:hAnsi="Arial" w:cs="Arial"/>
                <w:sz w:val="16"/>
                <w:szCs w:val="16"/>
                <w:lang w:eastAsia="it-IT"/>
              </w:rPr>
              <w:t xml:space="preserve"> Saranno  inoltre  proposte  la lettura e l'analisi di opere italiane e   straniere    dell' Otto-Novecento, nonché   la proiezione di films rela</w:t>
            </w:r>
            <w:r>
              <w:rPr>
                <w:rFonts w:ascii="Arial" w:hAnsi="Arial" w:cs="Arial"/>
                <w:sz w:val="16"/>
                <w:szCs w:val="16"/>
                <w:lang w:eastAsia="it-IT"/>
              </w:rPr>
              <w:t>tivi ad esse o a particolari  aspetti delle unità didattiche affrontate, o a problemi d'attualità.</w:t>
            </w:r>
          </w:p>
          <w:p w:rsidR="00820D3B" w:rsidRDefault="00820D3B">
            <w:pPr>
              <w:pStyle w:val="Testonormale2"/>
              <w:jc w:val="both"/>
            </w:pPr>
          </w:p>
          <w:p w:rsidR="00820D3B" w:rsidRDefault="00B85482">
            <w:pPr>
              <w:pStyle w:val="Testonormale2"/>
              <w:jc w:val="both"/>
              <w:rPr>
                <w:rFonts w:ascii="Arial" w:hAnsi="Arial" w:cs="Arial"/>
                <w:b/>
                <w:sz w:val="18"/>
                <w:szCs w:val="18"/>
                <w:lang w:eastAsia="it-IT"/>
              </w:rPr>
            </w:pPr>
            <w:r>
              <w:rPr>
                <w:rFonts w:ascii="Arial" w:hAnsi="Arial" w:cs="Arial"/>
                <w:b/>
                <w:sz w:val="18"/>
                <w:szCs w:val="18"/>
                <w:lang w:eastAsia="it-IT"/>
              </w:rPr>
              <w:t>Competenze generali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riconoscere le caratteristiche fondamentali dei generi letterari studiati in relazione alla struttura, al linguaggio e alle cate</w:t>
            </w:r>
            <w:r>
              <w:rPr>
                <w:rFonts w:ascii="Arial" w:hAnsi="Arial" w:cs="Arial"/>
                <w:sz w:val="18"/>
                <w:szCs w:val="18"/>
                <w:lang w:eastAsia="it-IT"/>
              </w:rPr>
              <w:t>gorie stilistico-narratologiche,</w:t>
            </w:r>
          </w:p>
          <w:p w:rsidR="00820D3B" w:rsidRDefault="00B85482">
            <w:pPr>
              <w:pStyle w:val="Testonormale2"/>
              <w:jc w:val="both"/>
            </w:pPr>
            <w:r>
              <w:rPr>
                <w:rFonts w:ascii="Arial" w:hAnsi="Arial" w:cs="Arial"/>
                <w:sz w:val="16"/>
                <w:szCs w:val="16"/>
                <w:lang w:eastAsia="it-IT"/>
              </w:rPr>
              <w:t xml:space="preserve">- </w:t>
            </w:r>
            <w:r>
              <w:rPr>
                <w:rFonts w:ascii="Arial" w:hAnsi="Arial" w:cs="Arial"/>
                <w:sz w:val="18"/>
                <w:szCs w:val="18"/>
                <w:lang w:eastAsia="it-IT"/>
              </w:rPr>
              <w:t>Saper confrontare i caratteri specifici delle singole scuole poetiche e l'ideologia che le ispira;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riconoscere la specificità delleopere e contestualizzarle;Saper stabilire relazioni tra opere letterarie, fenomeni</w:t>
            </w:r>
            <w:r>
              <w:rPr>
                <w:rFonts w:ascii="Arial" w:hAnsi="Arial" w:cs="Arial"/>
                <w:sz w:val="18"/>
                <w:szCs w:val="18"/>
                <w:lang w:eastAsia="it-IT"/>
              </w:rPr>
              <w:t xml:space="preserve"> e contesti storico-sociali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stabilire relazioni tra generi, temi, opere letterarie, fenomeni e contestistorico-culturali umanistico-rinascimentali</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pPr>
            <w:r>
              <w:rPr>
                <w:rFonts w:ascii="Arial" w:eastAsia="Arial" w:hAnsi="Arial" w:cs="Arial"/>
                <w:sz w:val="18"/>
                <w:szCs w:val="18"/>
                <w:lang w:eastAsia="it-IT"/>
              </w:rPr>
              <w:t xml:space="preserve"> </w:t>
            </w:r>
            <w:r>
              <w:rPr>
                <w:rFonts w:ascii="Arial" w:hAnsi="Arial" w:cs="Arial"/>
                <w:b/>
                <w:sz w:val="18"/>
                <w:szCs w:val="18"/>
                <w:lang w:eastAsia="it-IT"/>
              </w:rPr>
              <w:t>Competenze relative ai macro-argomenti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Machiavelli</w:t>
            </w:r>
          </w:p>
          <w:p w:rsidR="00820D3B" w:rsidRDefault="00B85482">
            <w:pPr>
              <w:pStyle w:val="Textbody"/>
              <w:numPr>
                <w:ilvl w:val="0"/>
                <w:numId w:val="33"/>
              </w:numPr>
              <w:spacing w:line="150" w:lineRule="atLeast"/>
              <w:rPr>
                <w:rFonts w:ascii="Arial" w:hAnsi="Arial" w:cs="Arial"/>
                <w:bCs/>
                <w:color w:val="000000"/>
                <w:sz w:val="18"/>
                <w:szCs w:val="18"/>
                <w:lang w:eastAsia="it-IT" w:bidi="it-IT"/>
              </w:rPr>
            </w:pPr>
            <w:r>
              <w:rPr>
                <w:rFonts w:ascii="Arial" w:hAnsi="Arial" w:cs="Arial"/>
                <w:bCs/>
                <w:color w:val="000000"/>
                <w:sz w:val="18"/>
                <w:szCs w:val="18"/>
                <w:lang w:eastAsia="it-IT" w:bidi="it-IT"/>
              </w:rPr>
              <w:t xml:space="preserve">saper collocare Il Principe nel contesto </w:t>
            </w:r>
            <w:r>
              <w:rPr>
                <w:rFonts w:ascii="Arial" w:hAnsi="Arial" w:cs="Arial"/>
                <w:bCs/>
                <w:color w:val="000000"/>
                <w:sz w:val="18"/>
                <w:szCs w:val="18"/>
                <w:lang w:eastAsia="it-IT" w:bidi="it-IT"/>
              </w:rPr>
              <w:t>storico-culturale e letterario in cui ha origine;</w:t>
            </w:r>
          </w:p>
          <w:p w:rsidR="00820D3B" w:rsidRDefault="00B85482">
            <w:pPr>
              <w:pStyle w:val="Textbody"/>
              <w:numPr>
                <w:ilvl w:val="0"/>
                <w:numId w:val="6"/>
              </w:numPr>
              <w:spacing w:line="150" w:lineRule="atLeast"/>
              <w:rPr>
                <w:rFonts w:ascii="Arial" w:hAnsi="Arial" w:cs="Arial"/>
                <w:bCs/>
                <w:color w:val="000000"/>
                <w:sz w:val="18"/>
                <w:szCs w:val="18"/>
                <w:lang w:eastAsia="it-IT" w:bidi="it-IT"/>
              </w:rPr>
            </w:pPr>
            <w:r>
              <w:rPr>
                <w:rFonts w:ascii="Arial" w:hAnsi="Arial" w:cs="Arial"/>
                <w:bCs/>
                <w:color w:val="000000"/>
                <w:sz w:val="18"/>
                <w:szCs w:val="18"/>
                <w:lang w:eastAsia="it-IT" w:bidi="it-IT"/>
              </w:rPr>
              <w:t>saper individuare l’impianto ideologico del Principe, le sue peculiarità contenutistiche e formali;</w:t>
            </w:r>
          </w:p>
          <w:p w:rsidR="00820D3B" w:rsidRDefault="00B85482">
            <w:pPr>
              <w:pStyle w:val="Textbody"/>
              <w:numPr>
                <w:ilvl w:val="0"/>
                <w:numId w:val="6"/>
              </w:numPr>
              <w:spacing w:line="150" w:lineRule="atLeast"/>
              <w:rPr>
                <w:rFonts w:ascii="Arial" w:hAnsi="Arial" w:cs="Arial"/>
                <w:bCs/>
                <w:color w:val="000000"/>
                <w:sz w:val="18"/>
                <w:szCs w:val="18"/>
                <w:lang w:eastAsia="it-IT" w:bidi="it-IT"/>
              </w:rPr>
            </w:pPr>
            <w:r>
              <w:rPr>
                <w:rFonts w:ascii="Arial" w:hAnsi="Arial" w:cs="Arial"/>
                <w:bCs/>
                <w:color w:val="000000"/>
                <w:sz w:val="18"/>
                <w:szCs w:val="18"/>
                <w:lang w:eastAsia="it-IT" w:bidi="it-IT"/>
              </w:rPr>
              <w:t>saper comprendere, analizzare e interpretare un testo trattatistico dal punto di vista tematico, stilistic</w:t>
            </w:r>
            <w:r>
              <w:rPr>
                <w:rFonts w:ascii="Arial" w:hAnsi="Arial" w:cs="Arial"/>
                <w:bCs/>
                <w:color w:val="000000"/>
                <w:sz w:val="18"/>
                <w:szCs w:val="18"/>
                <w:lang w:eastAsia="it-IT" w:bidi="it-IT"/>
              </w:rPr>
              <w:t>o e strutturale (analisi del testo)</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Ariosto</w:t>
            </w:r>
          </w:p>
          <w:p w:rsidR="00820D3B" w:rsidRDefault="00B85482">
            <w:pPr>
              <w:pStyle w:val="Textbody"/>
              <w:numPr>
                <w:ilvl w:val="0"/>
                <w:numId w:val="34"/>
              </w:numPr>
              <w:spacing w:line="150" w:lineRule="atLeast"/>
            </w:pPr>
            <w:r>
              <w:rPr>
                <w:rFonts w:ascii="Arial" w:hAnsi="Arial" w:cs="Arial"/>
                <w:bCs/>
                <w:color w:val="000000"/>
                <w:sz w:val="18"/>
                <w:szCs w:val="18"/>
                <w:lang w:eastAsia="it-IT" w:bidi="it-IT"/>
              </w:rPr>
              <w:t>Saper collocare l’</w:t>
            </w:r>
            <w:r>
              <w:rPr>
                <w:rFonts w:ascii="Arial" w:hAnsi="Arial" w:cs="Arial"/>
                <w:bCs/>
                <w:i/>
                <w:iCs/>
                <w:color w:val="000000"/>
                <w:sz w:val="18"/>
                <w:szCs w:val="18"/>
                <w:lang w:eastAsia="it-IT" w:bidi="it-IT"/>
              </w:rPr>
              <w:t>Orlando furioso</w:t>
            </w:r>
            <w:r>
              <w:rPr>
                <w:rFonts w:ascii="Arial" w:hAnsi="Arial" w:cs="Arial"/>
                <w:bCs/>
                <w:color w:val="000000"/>
                <w:sz w:val="18"/>
                <w:szCs w:val="18"/>
                <w:lang w:eastAsia="it-IT" w:bidi="it-IT"/>
              </w:rPr>
              <w:t xml:space="preserve"> nel contesto storico-culturale e letterario in cui ha origine;</w:t>
            </w:r>
          </w:p>
          <w:p w:rsidR="00820D3B" w:rsidRDefault="00B85482">
            <w:pPr>
              <w:pStyle w:val="Textbody"/>
              <w:numPr>
                <w:ilvl w:val="0"/>
                <w:numId w:val="7"/>
              </w:numPr>
              <w:spacing w:line="150" w:lineRule="atLeast"/>
            </w:pPr>
            <w:r>
              <w:rPr>
                <w:rFonts w:ascii="Arial" w:hAnsi="Arial" w:cs="Arial"/>
                <w:bCs/>
                <w:color w:val="000000"/>
                <w:sz w:val="18"/>
                <w:szCs w:val="18"/>
                <w:lang w:eastAsia="it-IT" w:bidi="it-IT"/>
              </w:rPr>
              <w:t>Saper</w:t>
            </w:r>
            <w:r>
              <w:rPr>
                <w:rFonts w:ascii="Arial" w:hAnsi="Arial" w:cs="Arial"/>
                <w:bCs/>
                <w:sz w:val="18"/>
                <w:szCs w:val="18"/>
              </w:rPr>
              <w:t xml:space="preserve"> riconoscere le relazioni tematiche e stilistiche tra l’opera e altri poemi epico-cavallereschi;</w:t>
            </w:r>
          </w:p>
          <w:p w:rsidR="00820D3B" w:rsidRDefault="00B85482">
            <w:pPr>
              <w:pStyle w:val="Textbody"/>
              <w:numPr>
                <w:ilvl w:val="0"/>
                <w:numId w:val="7"/>
              </w:numPr>
              <w:spacing w:line="150" w:lineRule="atLeast"/>
            </w:pPr>
            <w:r>
              <w:rPr>
                <w:rFonts w:ascii="Arial" w:hAnsi="Arial" w:cs="Arial"/>
                <w:bCs/>
                <w:color w:val="000000"/>
                <w:sz w:val="18"/>
                <w:szCs w:val="18"/>
                <w:lang w:eastAsia="it-IT" w:bidi="it-IT"/>
              </w:rPr>
              <w:t>Saper</w:t>
            </w:r>
            <w:r>
              <w:rPr>
                <w:rFonts w:ascii="Arial" w:hAnsi="Arial" w:cs="Arial"/>
                <w:bCs/>
                <w:sz w:val="18"/>
                <w:szCs w:val="18"/>
              </w:rPr>
              <w:t xml:space="preserve"> applicare ai testi le analisi stilistiche e narratologiche;</w:t>
            </w:r>
          </w:p>
          <w:p w:rsidR="00820D3B" w:rsidRDefault="00B85482">
            <w:pPr>
              <w:pStyle w:val="Textbody"/>
              <w:numPr>
                <w:ilvl w:val="0"/>
                <w:numId w:val="7"/>
              </w:numPr>
              <w:spacing w:line="150" w:lineRule="atLeast"/>
              <w:rPr>
                <w:rFonts w:ascii="Arial" w:hAnsi="Arial" w:cs="Arial"/>
                <w:bCs/>
                <w:color w:val="000000"/>
                <w:sz w:val="18"/>
                <w:szCs w:val="18"/>
                <w:lang w:eastAsia="it-IT" w:bidi="it-IT"/>
              </w:rPr>
            </w:pPr>
            <w:r>
              <w:rPr>
                <w:rFonts w:ascii="Arial" w:hAnsi="Arial" w:cs="Arial"/>
                <w:bCs/>
                <w:color w:val="000000"/>
                <w:sz w:val="18"/>
                <w:szCs w:val="18"/>
                <w:lang w:eastAsia="it-IT" w:bidi="it-IT"/>
              </w:rPr>
              <w:t>Saper comprendere, analizzare e interpretare un testo poetico dal punto di vista tematico, st</w:t>
            </w:r>
            <w:r>
              <w:rPr>
                <w:rFonts w:ascii="Arial" w:hAnsi="Arial" w:cs="Arial"/>
                <w:bCs/>
                <w:color w:val="000000"/>
                <w:sz w:val="18"/>
                <w:szCs w:val="18"/>
                <w:lang w:eastAsia="it-IT" w:bidi="it-IT"/>
              </w:rPr>
              <w:t>ilistico e strutturale (analisi del testo).</w:t>
            </w:r>
          </w:p>
          <w:p w:rsidR="00820D3B" w:rsidRDefault="00820D3B">
            <w:pPr>
              <w:pStyle w:val="Textbody"/>
              <w:spacing w:line="150" w:lineRule="atLeast"/>
              <w:ind w:left="720"/>
              <w:rPr>
                <w:rFonts w:ascii="Arial" w:hAnsi="Arial" w:cs="Arial"/>
                <w:bCs/>
                <w:color w:val="000000"/>
                <w:sz w:val="18"/>
                <w:szCs w:val="18"/>
                <w:lang w:eastAsia="it-IT" w:bidi="it-IT"/>
              </w:rPr>
            </w:pPr>
          </w:p>
          <w:p w:rsidR="00820D3B" w:rsidRDefault="00B85482">
            <w:pPr>
              <w:pStyle w:val="Textbody"/>
              <w:spacing w:line="150" w:lineRule="atLeast"/>
            </w:pPr>
            <w:r>
              <w:rPr>
                <w:rFonts w:ascii="Arial" w:hAnsi="Arial" w:cs="Arial"/>
                <w:bCs/>
                <w:color w:val="000000"/>
                <w:sz w:val="18"/>
                <w:szCs w:val="18"/>
                <w:lang w:eastAsia="it-IT" w:bidi="it-IT"/>
              </w:rPr>
              <w:t xml:space="preserve">- </w:t>
            </w:r>
            <w:r>
              <w:rPr>
                <w:rFonts w:ascii="Arial" w:hAnsi="Arial" w:cs="Arial"/>
                <w:bCs/>
                <w:sz w:val="18"/>
                <w:szCs w:val="18"/>
                <w:lang w:eastAsia="it-IT" w:bidi="it-IT"/>
              </w:rPr>
              <w:t>Tasso</w:t>
            </w:r>
          </w:p>
          <w:p w:rsidR="00820D3B" w:rsidRDefault="00B85482">
            <w:pPr>
              <w:pStyle w:val="Textbody"/>
              <w:widowControl/>
              <w:numPr>
                <w:ilvl w:val="0"/>
                <w:numId w:val="35"/>
              </w:numPr>
              <w:spacing w:line="150" w:lineRule="atLeast"/>
              <w:jc w:val="left"/>
              <w:rPr>
                <w:rFonts w:ascii="Arial" w:hAnsi="Arial" w:cs="Arial"/>
                <w:bCs/>
                <w:sz w:val="18"/>
                <w:szCs w:val="18"/>
              </w:rPr>
            </w:pPr>
            <w:r>
              <w:rPr>
                <w:rFonts w:ascii="Arial" w:hAnsi="Arial" w:cs="Arial"/>
                <w:bCs/>
                <w:sz w:val="18"/>
                <w:szCs w:val="18"/>
              </w:rPr>
              <w:t>Saper individuare la contraddizione dell’autore tra la fiducia nei valori rinascimentali e le inquietudini morali legate all’atmosfera controriformistica;</w:t>
            </w:r>
          </w:p>
          <w:p w:rsidR="00820D3B" w:rsidRDefault="00B85482">
            <w:pPr>
              <w:pStyle w:val="Textbody"/>
              <w:widowControl/>
              <w:numPr>
                <w:ilvl w:val="0"/>
                <w:numId w:val="18"/>
              </w:numPr>
              <w:spacing w:line="150" w:lineRule="atLeast"/>
              <w:jc w:val="left"/>
            </w:pPr>
            <w:r>
              <w:rPr>
                <w:rFonts w:ascii="Arial" w:hAnsi="Arial" w:cs="Arial"/>
                <w:bCs/>
                <w:sz w:val="18"/>
                <w:szCs w:val="18"/>
                <w:lang w:eastAsia="it-IT" w:bidi="it-IT"/>
              </w:rPr>
              <w:t xml:space="preserve">Saper collocare la </w:t>
            </w:r>
            <w:r>
              <w:rPr>
                <w:rFonts w:ascii="Arial" w:hAnsi="Arial" w:cs="Arial"/>
                <w:bCs/>
                <w:i/>
                <w:iCs/>
                <w:sz w:val="18"/>
                <w:szCs w:val="18"/>
                <w:lang w:eastAsia="it-IT" w:bidi="it-IT"/>
              </w:rPr>
              <w:t xml:space="preserve">Gerusalemme liberata </w:t>
            </w:r>
            <w:r>
              <w:rPr>
                <w:rFonts w:ascii="Arial" w:hAnsi="Arial" w:cs="Arial"/>
                <w:bCs/>
                <w:sz w:val="18"/>
                <w:szCs w:val="18"/>
                <w:lang w:eastAsia="it-IT" w:bidi="it-IT"/>
              </w:rPr>
              <w:t>nel cont</w:t>
            </w:r>
            <w:r>
              <w:rPr>
                <w:rFonts w:ascii="Arial" w:hAnsi="Arial" w:cs="Arial"/>
                <w:bCs/>
                <w:sz w:val="18"/>
                <w:szCs w:val="18"/>
                <w:lang w:eastAsia="it-IT" w:bidi="it-IT"/>
              </w:rPr>
              <w:t>esto storico-culturale e letterario in cui ha origine;</w:t>
            </w:r>
          </w:p>
          <w:p w:rsidR="00820D3B" w:rsidRDefault="00B85482">
            <w:pPr>
              <w:pStyle w:val="Textbody"/>
              <w:widowControl/>
              <w:numPr>
                <w:ilvl w:val="0"/>
                <w:numId w:val="18"/>
              </w:numPr>
              <w:spacing w:line="150" w:lineRule="atLeast"/>
              <w:jc w:val="left"/>
            </w:pPr>
            <w:r>
              <w:rPr>
                <w:rFonts w:ascii="Arial" w:hAnsi="Arial" w:cs="Arial"/>
                <w:bCs/>
                <w:sz w:val="18"/>
                <w:szCs w:val="18"/>
                <w:lang w:eastAsia="it-IT" w:bidi="it-IT"/>
              </w:rPr>
              <w:t>Saper ricostruire l’evoluzione dei poemi corstesi-cavallereschi;</w:t>
            </w:r>
            <w:r>
              <w:rPr>
                <w:rFonts w:ascii="Arial" w:hAnsi="Arial" w:cs="Arial"/>
                <w:bCs/>
                <w:w w:val="98"/>
                <w:sz w:val="18"/>
                <w:szCs w:val="18"/>
                <w:lang w:eastAsia="it-IT" w:bidi="it-IT"/>
              </w:rPr>
              <w:tab/>
            </w:r>
          </w:p>
          <w:p w:rsidR="00820D3B" w:rsidRDefault="00B85482">
            <w:pPr>
              <w:pStyle w:val="Textbody"/>
              <w:widowControl/>
              <w:numPr>
                <w:ilvl w:val="0"/>
                <w:numId w:val="18"/>
              </w:numPr>
              <w:spacing w:line="150" w:lineRule="atLeast"/>
              <w:jc w:val="left"/>
              <w:rPr>
                <w:rFonts w:ascii="Arial" w:hAnsi="Arial" w:cs="Arial"/>
                <w:bCs/>
                <w:sz w:val="18"/>
                <w:szCs w:val="18"/>
              </w:rPr>
            </w:pPr>
            <w:r>
              <w:rPr>
                <w:rFonts w:ascii="Arial" w:hAnsi="Arial" w:cs="Arial"/>
                <w:bCs/>
                <w:sz w:val="18"/>
                <w:szCs w:val="18"/>
              </w:rPr>
              <w:t>Saper individuare le relazioni dell’opera con gli antecedenti epici classici e rinascimentali, i presupposti teorico-ideologici, le sue</w:t>
            </w:r>
            <w:r>
              <w:rPr>
                <w:rFonts w:ascii="Arial" w:hAnsi="Arial" w:cs="Arial"/>
                <w:bCs/>
                <w:sz w:val="18"/>
                <w:szCs w:val="18"/>
              </w:rPr>
              <w:t xml:space="preserve"> peculiarità contenutistiche e formali;</w:t>
            </w:r>
          </w:p>
          <w:p w:rsidR="00820D3B" w:rsidRDefault="00B85482">
            <w:pPr>
              <w:pStyle w:val="Textbody"/>
              <w:widowControl/>
              <w:numPr>
                <w:ilvl w:val="0"/>
                <w:numId w:val="18"/>
              </w:numPr>
              <w:spacing w:line="150" w:lineRule="atLeast"/>
              <w:jc w:val="left"/>
            </w:pPr>
            <w:r>
              <w:rPr>
                <w:rFonts w:ascii="Arial" w:hAnsi="Arial" w:cs="Arial"/>
                <w:bCs/>
                <w:sz w:val="18"/>
                <w:szCs w:val="18"/>
                <w:lang w:eastAsia="it-IT" w:bidi="it-IT"/>
              </w:rPr>
              <w:t>S</w:t>
            </w:r>
            <w:r>
              <w:rPr>
                <w:rFonts w:ascii="Arial" w:hAnsi="Arial" w:cs="Arial"/>
                <w:bCs/>
                <w:color w:val="000000"/>
                <w:sz w:val="18"/>
                <w:szCs w:val="18"/>
                <w:lang w:eastAsia="it-IT" w:bidi="it-IT"/>
              </w:rPr>
              <w:t>aper comprendere, analizzare e interpretare un testo poetico dal punto di vista tematico, stilistico e strutturale (analisi del testo);</w:t>
            </w:r>
          </w:p>
          <w:p w:rsidR="00820D3B" w:rsidRDefault="00B85482">
            <w:pPr>
              <w:pStyle w:val="Textbody"/>
              <w:widowControl/>
              <w:numPr>
                <w:ilvl w:val="0"/>
                <w:numId w:val="18"/>
              </w:numPr>
              <w:spacing w:line="150" w:lineRule="atLeast"/>
              <w:jc w:val="left"/>
              <w:rPr>
                <w:rFonts w:ascii="Arial" w:hAnsi="Arial" w:cs="Arial"/>
                <w:bCs/>
                <w:color w:val="000000"/>
                <w:sz w:val="18"/>
                <w:szCs w:val="18"/>
                <w:lang w:eastAsia="it-IT" w:bidi="it-IT"/>
              </w:rPr>
            </w:pPr>
            <w:r>
              <w:rPr>
                <w:rFonts w:ascii="Arial" w:hAnsi="Arial" w:cs="Arial"/>
                <w:bCs/>
                <w:color w:val="000000"/>
                <w:sz w:val="18"/>
                <w:szCs w:val="18"/>
                <w:lang w:eastAsia="it-IT" w:bidi="it-IT"/>
              </w:rPr>
              <w:t xml:space="preserve">Saper realizzare un commento scritto, secondo coordinate comunicative definite </w:t>
            </w:r>
            <w:r>
              <w:rPr>
                <w:rFonts w:ascii="Arial" w:hAnsi="Arial" w:cs="Arial"/>
                <w:bCs/>
                <w:color w:val="000000"/>
                <w:sz w:val="18"/>
                <w:szCs w:val="18"/>
                <w:lang w:eastAsia="it-IT" w:bidi="it-IT"/>
              </w:rPr>
              <w:t>(commento del testo).</w:t>
            </w:r>
          </w:p>
          <w:p w:rsidR="00820D3B" w:rsidRDefault="00820D3B">
            <w:pPr>
              <w:pStyle w:val="Textbody"/>
              <w:widowControl/>
              <w:spacing w:line="150" w:lineRule="atLeast"/>
              <w:ind w:left="720"/>
              <w:jc w:val="left"/>
              <w:rPr>
                <w:rFonts w:ascii="Arial" w:hAnsi="Arial" w:cs="Arial"/>
                <w:sz w:val="18"/>
                <w:szCs w:val="18"/>
                <w:lang w:eastAsia="it-IT"/>
              </w:rPr>
            </w:pPr>
          </w:p>
          <w:p w:rsidR="00820D3B" w:rsidRDefault="00820D3B">
            <w:pPr>
              <w:pStyle w:val="Textbody"/>
              <w:spacing w:line="150" w:lineRule="atLeast"/>
              <w:rPr>
                <w:rFonts w:ascii="Arial" w:hAnsi="Arial" w:cs="Arial"/>
                <w:sz w:val="18"/>
                <w:szCs w:val="18"/>
                <w:lang w:eastAsia="it-IT"/>
              </w:rPr>
            </w:pPr>
          </w:p>
          <w:p w:rsidR="00820D3B" w:rsidRDefault="00820D3B">
            <w:pPr>
              <w:pStyle w:val="Testonormale2"/>
              <w:spacing w:line="150" w:lineRule="atLeast"/>
              <w:jc w:val="both"/>
              <w:rPr>
                <w:rFonts w:ascii="Arial" w:hAnsi="Arial" w:cs="Arial"/>
                <w:bCs/>
                <w:color w:val="000000"/>
                <w:sz w:val="18"/>
                <w:szCs w:val="18"/>
                <w:lang w:eastAsia="it-IT" w:bidi="it-IT"/>
              </w:rPr>
            </w:pPr>
          </w:p>
          <w:p w:rsidR="00820D3B" w:rsidRDefault="00B85482">
            <w:pPr>
              <w:pStyle w:val="Testonormale2"/>
              <w:jc w:val="center"/>
              <w:rPr>
                <w:rFonts w:ascii="Arial" w:hAnsi="Arial" w:cs="Arial"/>
                <w:b/>
                <w:sz w:val="20"/>
                <w:u w:val="single"/>
                <w:lang w:eastAsia="it-IT"/>
              </w:rPr>
            </w:pPr>
            <w:r>
              <w:rPr>
                <w:rFonts w:ascii="Arial" w:hAnsi="Arial" w:cs="Arial"/>
                <w:b/>
                <w:sz w:val="20"/>
                <w:u w:val="single"/>
                <w:lang w:eastAsia="it-IT"/>
              </w:rPr>
              <w:t>CONOSCENZE E COMPETENZE  DISCIPLINARI  DI  STORIA  PER  LE  CLASSI  III</w:t>
            </w:r>
          </w:p>
          <w:p w:rsidR="00820D3B" w:rsidRDefault="00820D3B">
            <w:pPr>
              <w:pStyle w:val="Testonormale2"/>
              <w:jc w:val="center"/>
              <w:rPr>
                <w:rFonts w:ascii="Arial" w:hAnsi="Arial" w:cs="Arial"/>
                <w:b/>
                <w:sz w:val="20"/>
                <w:u w:val="single"/>
                <w:lang w:eastAsia="it-IT"/>
              </w:rPr>
            </w:pPr>
          </w:p>
          <w:p w:rsidR="00820D3B" w:rsidRDefault="00B85482">
            <w:pPr>
              <w:pStyle w:val="Standard"/>
              <w:ind w:right="-285"/>
              <w:jc w:val="both"/>
            </w:pPr>
            <w:r>
              <w:rPr>
                <w:rFonts w:ascii="Arial" w:hAnsi="Arial" w:cs="Arial"/>
                <w:b/>
                <w:sz w:val="16"/>
                <w:szCs w:val="16"/>
                <w:lang w:eastAsia="it-IT"/>
              </w:rPr>
              <w:t>* NUOVO ORDINAMENTO TRIENNIO TECNICO : “GESTIONE AMBIENTE E TERRITORIO” e “PRODUZIONI E TRASFORMAZIONI”</w:t>
            </w:r>
            <w:r>
              <w:rPr>
                <w:rFonts w:ascii="Arial" w:eastAsia="Arial" w:hAnsi="Arial" w:cs="Arial"/>
                <w:b/>
                <w:sz w:val="16"/>
                <w:szCs w:val="16"/>
                <w:lang w:eastAsia="it-IT"/>
              </w:rPr>
              <w:t>e “ VITICOLTURA e ENOLOGIA”</w:t>
            </w:r>
          </w:p>
          <w:p w:rsidR="00820D3B" w:rsidRDefault="00B85482">
            <w:pPr>
              <w:pStyle w:val="Standard"/>
              <w:jc w:val="both"/>
              <w:rPr>
                <w:rFonts w:ascii="Arial" w:hAnsi="Arial" w:cs="Arial"/>
                <w:sz w:val="16"/>
                <w:szCs w:val="16"/>
              </w:rPr>
            </w:pPr>
            <w:r>
              <w:rPr>
                <w:rFonts w:ascii="Arial" w:hAnsi="Arial" w:cs="Arial"/>
                <w:sz w:val="16"/>
                <w:szCs w:val="16"/>
              </w:rPr>
              <w:t xml:space="preserve">"Parlare di Storia" di M. </w:t>
            </w:r>
            <w:r>
              <w:rPr>
                <w:rFonts w:ascii="Arial" w:hAnsi="Arial" w:cs="Arial"/>
                <w:sz w:val="16"/>
                <w:szCs w:val="16"/>
              </w:rPr>
              <w:t>Fossati - G. Luppi - E. Zanette,  vol. I ( Il Basso Medioevo e la formazione dell’Europa moderna ), Bruno Mondadori, Ed. Verde</w:t>
            </w:r>
          </w:p>
          <w:p w:rsidR="00820D3B" w:rsidRDefault="00B85482">
            <w:pPr>
              <w:pStyle w:val="Standard"/>
              <w:ind w:right="-285"/>
              <w:jc w:val="both"/>
            </w:pPr>
            <w:r>
              <w:rPr>
                <w:rFonts w:ascii="Arial" w:hAnsi="Arial" w:cs="Arial"/>
                <w:b/>
                <w:sz w:val="16"/>
                <w:szCs w:val="16"/>
              </w:rPr>
              <w:t>* NUOVO ORDINAMENTO TRIENNIO PROFESSIONALE : “</w:t>
            </w:r>
            <w:r>
              <w:rPr>
                <w:rFonts w:ascii="Arial" w:hAnsi="Arial" w:cs="Arial"/>
                <w:b/>
                <w:bCs/>
                <w:sz w:val="16"/>
                <w:szCs w:val="16"/>
              </w:rPr>
              <w:t>SERVIZI PER L'AGRICOLTURA E LO SVILUPPO RURALE”</w:t>
            </w:r>
          </w:p>
          <w:p w:rsidR="00820D3B" w:rsidRDefault="00B85482">
            <w:pPr>
              <w:pStyle w:val="Standard"/>
            </w:pPr>
            <w:r>
              <w:rPr>
                <w:rFonts w:ascii="Arial" w:eastAsia="Arial" w:hAnsi="Arial" w:cs="Arial"/>
                <w:b/>
                <w:bCs/>
                <w:sz w:val="16"/>
                <w:szCs w:val="16"/>
              </w:rPr>
              <w:t xml:space="preserve"> </w:t>
            </w:r>
            <w:r>
              <w:rPr>
                <w:rFonts w:ascii="Arial" w:eastAsia="Arial" w:hAnsi="Arial" w:cs="Arial"/>
                <w:bCs/>
                <w:sz w:val="16"/>
                <w:szCs w:val="16"/>
              </w:rPr>
              <w:t xml:space="preserve">“ </w:t>
            </w:r>
            <w:r>
              <w:rPr>
                <w:rFonts w:ascii="Arial" w:hAnsi="Arial" w:cs="Arial"/>
                <w:bCs/>
                <w:sz w:val="16"/>
                <w:szCs w:val="16"/>
              </w:rPr>
              <w:t>Orizzonti dell’uomo”</w:t>
            </w:r>
            <w:r>
              <w:rPr>
                <w:rFonts w:ascii="Arial" w:hAnsi="Arial" w:cs="Arial"/>
                <w:sz w:val="16"/>
                <w:szCs w:val="16"/>
              </w:rPr>
              <w:t xml:space="preserve"> di M. Onni</w:t>
            </w:r>
            <w:r>
              <w:rPr>
                <w:rFonts w:ascii="Arial" w:hAnsi="Arial" w:cs="Arial"/>
                <w:sz w:val="16"/>
                <w:szCs w:val="16"/>
              </w:rPr>
              <w:t>s  - L. Crippa,  vol. I, Loescher Ed.</w:t>
            </w:r>
          </w:p>
          <w:p w:rsidR="00820D3B" w:rsidRDefault="00820D3B">
            <w:pPr>
              <w:pStyle w:val="Standard"/>
              <w:autoSpaceDE w:val="0"/>
              <w:jc w:val="both"/>
              <w:rPr>
                <w:bCs/>
                <w:sz w:val="16"/>
                <w:szCs w:val="16"/>
              </w:rPr>
            </w:pPr>
          </w:p>
          <w:p w:rsidR="00820D3B" w:rsidRDefault="00B85482">
            <w:pPr>
              <w:pStyle w:val="Testonormale2"/>
              <w:spacing w:line="360" w:lineRule="auto"/>
              <w:jc w:val="both"/>
              <w:rPr>
                <w:rFonts w:ascii="Arial" w:hAnsi="Arial" w:cs="Arial"/>
                <w:b/>
                <w:sz w:val="16"/>
                <w:szCs w:val="16"/>
                <w:u w:val="single"/>
                <w:lang w:eastAsia="it-IT"/>
              </w:rPr>
            </w:pPr>
            <w:r>
              <w:rPr>
                <w:rFonts w:ascii="Arial" w:hAnsi="Arial" w:cs="Arial"/>
                <w:b/>
                <w:sz w:val="16"/>
                <w:szCs w:val="16"/>
                <w:u w:val="single"/>
                <w:lang w:eastAsia="it-IT"/>
              </w:rPr>
              <w:t>SETTEMBRE – DICEMBRE</w:t>
            </w:r>
          </w:p>
          <w:p w:rsidR="00820D3B" w:rsidRDefault="00B85482">
            <w:pPr>
              <w:pStyle w:val="Testonormale2"/>
              <w:jc w:val="both"/>
              <w:rPr>
                <w:rFonts w:ascii="Arial" w:hAnsi="Arial" w:cs="Arial"/>
                <w:b/>
                <w:bCs/>
                <w:sz w:val="20"/>
                <w:szCs w:val="16"/>
                <w:lang w:eastAsia="it-IT"/>
              </w:rPr>
            </w:pPr>
            <w:r>
              <w:rPr>
                <w:rFonts w:ascii="Arial" w:hAnsi="Arial" w:cs="Arial"/>
                <w:b/>
                <w:bCs/>
                <w:sz w:val="20"/>
                <w:szCs w:val="16"/>
                <w:lang w:eastAsia="it-IT"/>
              </w:rPr>
              <w:t>Conoscenze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RIPASSO: Dalle invasioni barbariche,  un nuovo  assetto  dell'Europa occidentale, in  cui la campagna prevale sulla città e in cui si esplica l'attività del monachesimo occidentale.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w:t>
            </w:r>
            <w:r>
              <w:rPr>
                <w:rFonts w:ascii="Arial" w:hAnsi="Arial" w:cs="Arial"/>
                <w:sz w:val="18"/>
                <w:szCs w:val="18"/>
                <w:lang w:eastAsia="it-IT"/>
              </w:rPr>
              <w:t xml:space="preserve"> La cultura cavalleresca, quella del mercante, e  quella popolare legate  alla  nascita  della città medievale  e  al consolidamento delle  sue istituzioni politiche.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Dal rapporto conflittuale tra Papato e Impero emergono spinte al rinnovamento  spiritua</w:t>
            </w:r>
            <w:r>
              <w:rPr>
                <w:rFonts w:ascii="Arial" w:hAnsi="Arial" w:cs="Arial"/>
                <w:sz w:val="18"/>
                <w:szCs w:val="18"/>
                <w:lang w:eastAsia="it-IT"/>
              </w:rPr>
              <w:t>le   e   politico:    i riformatori, i movimenti ereticali, le monarchie medievali.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Crisi  e  mutamenti  della  società  medievale:   carestie, epidemie, trasformazioni   agrarie  e  commerciali;  paura  e sollevamenti popolari.</w:t>
            </w:r>
          </w:p>
          <w:p w:rsidR="00820D3B" w:rsidRDefault="00820D3B">
            <w:pPr>
              <w:pStyle w:val="Testonormale2"/>
              <w:jc w:val="both"/>
              <w:rPr>
                <w:rFonts w:ascii="Arial" w:hAnsi="Arial" w:cs="Arial"/>
                <w:sz w:val="20"/>
                <w:lang w:eastAsia="it-IT"/>
              </w:rPr>
            </w:pPr>
          </w:p>
          <w:p w:rsidR="00820D3B" w:rsidRDefault="00B85482">
            <w:pPr>
              <w:pStyle w:val="Testonormale2"/>
              <w:jc w:val="both"/>
              <w:rPr>
                <w:rFonts w:ascii="Arial" w:hAnsi="Arial" w:cs="Arial"/>
                <w:b/>
                <w:bCs/>
                <w:sz w:val="20"/>
                <w:lang w:eastAsia="it-IT"/>
              </w:rPr>
            </w:pPr>
            <w:r>
              <w:rPr>
                <w:rFonts w:ascii="Arial" w:hAnsi="Arial" w:cs="Arial"/>
                <w:b/>
                <w:bCs/>
                <w:sz w:val="20"/>
                <w:lang w:eastAsia="it-IT"/>
              </w:rPr>
              <w:lastRenderedPageBreak/>
              <w:t>Competenze generali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w:t>
            </w:r>
            <w:r>
              <w:rPr>
                <w:rFonts w:ascii="Arial" w:hAnsi="Arial" w:cs="Arial"/>
                <w:sz w:val="18"/>
                <w:szCs w:val="18"/>
                <w:lang w:eastAsia="it-IT"/>
              </w:rPr>
              <w:t>per collocare gli eventi lungo l'asse spazio-tempo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utilizzare il lessico delle scienze storico-sociali</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rPr>
                <w:rFonts w:ascii="Arial" w:hAnsi="Arial" w:cs="Arial"/>
                <w:b/>
                <w:bCs/>
                <w:sz w:val="18"/>
                <w:szCs w:val="18"/>
                <w:lang w:eastAsia="it-IT"/>
              </w:rPr>
            </w:pPr>
            <w:r>
              <w:rPr>
                <w:rFonts w:ascii="Arial" w:hAnsi="Arial" w:cs="Arial"/>
                <w:b/>
                <w:bCs/>
                <w:sz w:val="18"/>
                <w:szCs w:val="18"/>
                <w:lang w:eastAsia="it-IT"/>
              </w:rPr>
              <w:t>Competenze relative ai macro-argomenti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cogliere gli elementi di affinità-continuità e diversità-discontinuità fra le civiltà dell'Alto e</w:t>
            </w:r>
            <w:r>
              <w:rPr>
                <w:rFonts w:ascii="Arial" w:hAnsi="Arial" w:cs="Arial"/>
                <w:sz w:val="18"/>
                <w:szCs w:val="18"/>
                <w:lang w:eastAsia="it-IT"/>
              </w:rPr>
              <w:t xml:space="preserve"> del Basso Medioevo</w:t>
            </w:r>
          </w:p>
          <w:p w:rsidR="00820D3B" w:rsidRDefault="00B85482">
            <w:pPr>
              <w:pStyle w:val="TableContents"/>
              <w:numPr>
                <w:ilvl w:val="0"/>
                <w:numId w:val="2"/>
              </w:numPr>
              <w:rPr>
                <w:rFonts w:ascii="Arial" w:hAnsi="Arial" w:cs="Arial"/>
              </w:rPr>
            </w:pPr>
            <w:r>
              <w:rPr>
                <w:rFonts w:ascii="Arial" w:hAnsi="Arial" w:cs="Arial"/>
              </w:rPr>
              <w:t>- Saper comprendere i fattori storici che permettono di parlare di nascita dell'Europa nel corso del Medioevo</w:t>
            </w:r>
          </w:p>
          <w:p w:rsidR="00820D3B" w:rsidRDefault="00B85482">
            <w:pPr>
              <w:pStyle w:val="TableContents"/>
              <w:numPr>
                <w:ilvl w:val="0"/>
                <w:numId w:val="2"/>
              </w:numPr>
              <w:rPr>
                <w:rFonts w:ascii="Arial" w:hAnsi="Arial" w:cs="Arial"/>
              </w:rPr>
            </w:pPr>
            <w:r>
              <w:rPr>
                <w:rFonts w:ascii="Arial" w:hAnsi="Arial" w:cs="Arial"/>
              </w:rPr>
              <w:t>- Saper riconoscere i caratteri fondamentali del sistema feudale</w:t>
            </w:r>
          </w:p>
          <w:p w:rsidR="00820D3B" w:rsidRDefault="00B85482">
            <w:pPr>
              <w:pStyle w:val="TableContents"/>
              <w:numPr>
                <w:ilvl w:val="0"/>
                <w:numId w:val="2"/>
              </w:numPr>
              <w:rPr>
                <w:rFonts w:ascii="Arial" w:hAnsi="Arial" w:cs="Arial"/>
              </w:rPr>
            </w:pPr>
            <w:r>
              <w:rPr>
                <w:rFonts w:ascii="Arial" w:hAnsi="Arial" w:cs="Arial"/>
              </w:rPr>
              <w:t xml:space="preserve">- Saper acquisire i concetti generali relativi alla crescita </w:t>
            </w:r>
            <w:r>
              <w:rPr>
                <w:rFonts w:ascii="Arial" w:hAnsi="Arial" w:cs="Arial"/>
              </w:rPr>
              <w:t>economica e demografica successiva all'anno Mille</w:t>
            </w:r>
          </w:p>
          <w:p w:rsidR="00820D3B" w:rsidRDefault="00B85482">
            <w:pPr>
              <w:pStyle w:val="TableContents"/>
              <w:numPr>
                <w:ilvl w:val="0"/>
                <w:numId w:val="2"/>
              </w:numPr>
              <w:rPr>
                <w:rFonts w:ascii="Arial" w:hAnsi="Arial" w:cs="Arial"/>
              </w:rPr>
            </w:pPr>
            <w:r>
              <w:rPr>
                <w:rFonts w:ascii="Arial" w:hAnsi="Arial" w:cs="Arial"/>
              </w:rPr>
              <w:t>- Saper riconoscere i caratteri  generali  delle istituzioni comunali</w:t>
            </w:r>
          </w:p>
          <w:p w:rsidR="00820D3B" w:rsidRDefault="00B85482">
            <w:pPr>
              <w:pStyle w:val="TableContents"/>
              <w:numPr>
                <w:ilvl w:val="0"/>
                <w:numId w:val="2"/>
              </w:numPr>
              <w:rPr>
                <w:rFonts w:ascii="Arial" w:hAnsi="Arial" w:cs="Arial"/>
              </w:rPr>
            </w:pPr>
            <w:r>
              <w:rPr>
                <w:rFonts w:ascii="Arial" w:hAnsi="Arial" w:cs="Arial"/>
              </w:rPr>
              <w:t>- Saper riconoscere gli elementi di somiglianza e differenza tra i comuni italiani e del resto d'Europa.</w:t>
            </w:r>
          </w:p>
          <w:p w:rsidR="00820D3B" w:rsidRDefault="00B85482">
            <w:pPr>
              <w:pStyle w:val="TableContents"/>
              <w:numPr>
                <w:ilvl w:val="0"/>
                <w:numId w:val="2"/>
              </w:numPr>
              <w:rPr>
                <w:rFonts w:ascii="Arial" w:hAnsi="Arial" w:cs="Arial"/>
              </w:rPr>
            </w:pPr>
            <w:r>
              <w:rPr>
                <w:rFonts w:ascii="Arial" w:hAnsi="Arial" w:cs="Arial"/>
              </w:rPr>
              <w:t>- Saper individuare cause e con</w:t>
            </w:r>
            <w:r>
              <w:rPr>
                <w:rFonts w:ascii="Arial" w:hAnsi="Arial" w:cs="Arial"/>
              </w:rPr>
              <w:t>seguenze del rapporto/conflitto tra  Papato e Impero</w:t>
            </w:r>
          </w:p>
          <w:p w:rsidR="00820D3B" w:rsidRDefault="00B85482">
            <w:pPr>
              <w:pStyle w:val="TableContents"/>
              <w:numPr>
                <w:ilvl w:val="0"/>
                <w:numId w:val="2"/>
              </w:numPr>
              <w:rPr>
                <w:rFonts w:ascii="Arial" w:hAnsi="Arial" w:cs="Arial"/>
              </w:rPr>
            </w:pPr>
            <w:r>
              <w:rPr>
                <w:rFonts w:ascii="Arial" w:hAnsi="Arial" w:cs="Arial"/>
              </w:rPr>
              <w:t>- Saper riconoscere gli elementi di continuità e discontinuità tra il significato antico e quello medievale dell'idea di</w:t>
            </w:r>
          </w:p>
          <w:p w:rsidR="00820D3B" w:rsidRDefault="00B85482">
            <w:pPr>
              <w:pStyle w:val="TableContents"/>
              <w:numPr>
                <w:ilvl w:val="0"/>
                <w:numId w:val="2"/>
              </w:numPr>
            </w:pPr>
            <w:r>
              <w:rPr>
                <w:rFonts w:ascii="Arial" w:eastAsia="Arial" w:hAnsi="Arial" w:cs="Arial"/>
              </w:rPr>
              <w:t xml:space="preserve">   </w:t>
            </w:r>
            <w:r>
              <w:rPr>
                <w:rFonts w:ascii="Arial" w:hAnsi="Arial" w:cs="Arial"/>
              </w:rPr>
              <w:t>Impero.</w:t>
            </w:r>
          </w:p>
          <w:p w:rsidR="00820D3B" w:rsidRDefault="00B85482">
            <w:pPr>
              <w:pStyle w:val="TableContents"/>
              <w:numPr>
                <w:ilvl w:val="0"/>
                <w:numId w:val="2"/>
              </w:numPr>
              <w:jc w:val="both"/>
              <w:rPr>
                <w:rFonts w:ascii="Arial" w:hAnsi="Arial" w:cs="Arial"/>
                <w:sz w:val="18"/>
                <w:szCs w:val="18"/>
                <w:lang w:eastAsia="it-IT"/>
              </w:rPr>
            </w:pPr>
            <w:r>
              <w:rPr>
                <w:rFonts w:ascii="Arial" w:hAnsi="Arial" w:cs="Arial"/>
                <w:sz w:val="18"/>
                <w:szCs w:val="18"/>
                <w:lang w:eastAsia="it-IT"/>
              </w:rPr>
              <w:t>- Saper riconoscere cause e conseguenze dell'espansione territoriale eu</w:t>
            </w:r>
            <w:r>
              <w:rPr>
                <w:rFonts w:ascii="Arial" w:hAnsi="Arial" w:cs="Arial"/>
                <w:sz w:val="18"/>
                <w:szCs w:val="18"/>
                <w:lang w:eastAsia="it-IT"/>
              </w:rPr>
              <w:t>ropea dopo l'anno Mille e del fenomeno delle crociate.</w:t>
            </w:r>
          </w:p>
          <w:p w:rsidR="00820D3B" w:rsidRDefault="00B85482">
            <w:pPr>
              <w:pStyle w:val="TableContents"/>
              <w:numPr>
                <w:ilvl w:val="0"/>
                <w:numId w:val="2"/>
              </w:numPr>
              <w:jc w:val="both"/>
              <w:rPr>
                <w:rFonts w:ascii="Arial" w:hAnsi="Arial" w:cs="Arial"/>
                <w:sz w:val="18"/>
                <w:szCs w:val="18"/>
                <w:lang w:eastAsia="it-IT"/>
              </w:rPr>
            </w:pPr>
            <w:r>
              <w:rPr>
                <w:rFonts w:ascii="Arial" w:hAnsi="Arial" w:cs="Arial"/>
                <w:sz w:val="18"/>
                <w:szCs w:val="18"/>
                <w:lang w:eastAsia="it-IT"/>
              </w:rPr>
              <w:t>- Saper comprendere le cause e le conseguenze economiche e sociali della crisi del Trecento.</w:t>
            </w:r>
          </w:p>
          <w:p w:rsidR="00820D3B" w:rsidRDefault="00B85482">
            <w:pPr>
              <w:pStyle w:val="TableContents"/>
              <w:numPr>
                <w:ilvl w:val="0"/>
                <w:numId w:val="2"/>
              </w:numPr>
              <w:jc w:val="both"/>
              <w:rPr>
                <w:rFonts w:ascii="Arial" w:hAnsi="Arial" w:cs="Arial"/>
                <w:sz w:val="18"/>
                <w:szCs w:val="18"/>
                <w:lang w:eastAsia="it-IT"/>
              </w:rPr>
            </w:pPr>
            <w:r>
              <w:rPr>
                <w:rFonts w:ascii="Arial" w:hAnsi="Arial" w:cs="Arial"/>
                <w:sz w:val="18"/>
                <w:szCs w:val="18"/>
                <w:lang w:eastAsia="it-IT"/>
              </w:rPr>
              <w:t xml:space="preserve">- Saper individuare i fattori di  crisi dei poteri universali e le implicazioni della crisi delle monarchie </w:t>
            </w:r>
            <w:r>
              <w:rPr>
                <w:rFonts w:ascii="Arial" w:hAnsi="Arial" w:cs="Arial"/>
                <w:sz w:val="18"/>
                <w:szCs w:val="18"/>
                <w:lang w:eastAsia="it-IT"/>
              </w:rPr>
              <w:t>feudali.</w:t>
            </w:r>
          </w:p>
          <w:p w:rsidR="00820D3B" w:rsidRDefault="00820D3B">
            <w:pPr>
              <w:pStyle w:val="Testonormale2"/>
              <w:jc w:val="both"/>
              <w:rPr>
                <w:rFonts w:ascii="Arial" w:hAnsi="Arial" w:cs="Arial"/>
                <w:sz w:val="20"/>
                <w:lang w:eastAsia="it-IT"/>
              </w:rPr>
            </w:pPr>
          </w:p>
          <w:p w:rsidR="00820D3B" w:rsidRDefault="00B85482">
            <w:pPr>
              <w:pStyle w:val="Testonormale2"/>
              <w:spacing w:line="360" w:lineRule="auto"/>
              <w:jc w:val="both"/>
              <w:rPr>
                <w:rFonts w:ascii="Arial" w:hAnsi="Arial" w:cs="Arial"/>
                <w:b/>
                <w:sz w:val="16"/>
                <w:szCs w:val="16"/>
                <w:u w:val="single"/>
                <w:lang w:eastAsia="it-IT"/>
              </w:rPr>
            </w:pPr>
            <w:r>
              <w:rPr>
                <w:rFonts w:ascii="Arial" w:hAnsi="Arial" w:cs="Arial"/>
                <w:b/>
                <w:sz w:val="16"/>
                <w:szCs w:val="16"/>
                <w:u w:val="single"/>
                <w:lang w:eastAsia="it-IT"/>
              </w:rPr>
              <w:t>GENNAIO – GIUGNO</w:t>
            </w:r>
          </w:p>
          <w:p w:rsidR="00820D3B" w:rsidRDefault="00B85482">
            <w:pPr>
              <w:pStyle w:val="Testonormale2"/>
              <w:jc w:val="both"/>
              <w:rPr>
                <w:rFonts w:ascii="Arial" w:hAnsi="Arial" w:cs="Arial"/>
                <w:b/>
                <w:bCs/>
                <w:sz w:val="18"/>
                <w:szCs w:val="18"/>
                <w:lang w:eastAsia="it-IT"/>
              </w:rPr>
            </w:pPr>
            <w:r>
              <w:rPr>
                <w:rFonts w:ascii="Arial" w:hAnsi="Arial" w:cs="Arial"/>
                <w:b/>
                <w:bCs/>
                <w:sz w:val="18"/>
                <w:szCs w:val="18"/>
                <w:lang w:eastAsia="it-IT"/>
              </w:rPr>
              <w:t>Conoscenze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L'edificazione dello Stato moderno.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La scoperta  dei  "nuovi   mondi"   apre  nuove  possibilità commerciali e avvia un dibattito sul "selvaggio".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Stato e guerra nel Cinquecento, mentre la Chiesa affronta il prob</w:t>
            </w:r>
            <w:r>
              <w:rPr>
                <w:rFonts w:ascii="Arial" w:hAnsi="Arial" w:cs="Arial"/>
                <w:sz w:val="18"/>
                <w:szCs w:val="18"/>
                <w:lang w:eastAsia="it-IT"/>
              </w:rPr>
              <w:t>lema della Riforma protestante; l'età della Controriforma.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Il Seicento  tra decadenza e processi innovativi  nel  campo economico ed   in  quello  politico, oltre che nell' ambito scientifico: campagne,  manifatture, mercantilismo; Spagna,  Francia,  Ing</w:t>
            </w:r>
            <w:r>
              <w:rPr>
                <w:rFonts w:ascii="Arial" w:hAnsi="Arial" w:cs="Arial"/>
                <w:sz w:val="18"/>
                <w:szCs w:val="18"/>
                <w:lang w:eastAsia="it-IT"/>
              </w:rPr>
              <w:t>hilterra  tra  riforme e assolutismo.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Vita materiale,  strutture della sensibilità  e  forme  del sapere nell'Europa  moderna: con la rivoluzione dei consumi e la rivoluzione  scientifica,   nasce   una   nuova   cultura, all'interno della  quale idealit</w:t>
            </w:r>
            <w:r>
              <w:rPr>
                <w:rFonts w:ascii="Arial" w:hAnsi="Arial" w:cs="Arial"/>
                <w:sz w:val="18"/>
                <w:szCs w:val="18"/>
                <w:lang w:eastAsia="it-IT"/>
              </w:rPr>
              <w:t>à nobiliari  e  borghesi  si contrastano.</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rPr>
                <w:rFonts w:ascii="Arial" w:hAnsi="Arial" w:cs="Arial"/>
                <w:b/>
                <w:bCs/>
                <w:sz w:val="18"/>
                <w:szCs w:val="18"/>
                <w:lang w:eastAsia="it-IT"/>
              </w:rPr>
            </w:pPr>
            <w:r>
              <w:rPr>
                <w:rFonts w:ascii="Arial" w:hAnsi="Arial" w:cs="Arial"/>
                <w:b/>
                <w:bCs/>
                <w:sz w:val="18"/>
                <w:szCs w:val="18"/>
                <w:lang w:eastAsia="it-IT"/>
              </w:rPr>
              <w:t>Competenze generali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collocare gli eventi lungo l'asse spazio-tempo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utilizzare il lessico delle scienze storico-sociali</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rPr>
                <w:rFonts w:ascii="Arial" w:hAnsi="Arial" w:cs="Arial"/>
                <w:b/>
                <w:bCs/>
                <w:sz w:val="18"/>
                <w:szCs w:val="18"/>
                <w:lang w:eastAsia="it-IT"/>
              </w:rPr>
            </w:pPr>
            <w:r>
              <w:rPr>
                <w:rFonts w:ascii="Arial" w:hAnsi="Arial" w:cs="Arial"/>
                <w:b/>
                <w:bCs/>
                <w:sz w:val="18"/>
                <w:szCs w:val="18"/>
                <w:lang w:eastAsia="it-IT"/>
              </w:rPr>
              <w:t>Competenze per macro-argomenti</w:t>
            </w:r>
          </w:p>
          <w:p w:rsidR="00820D3B" w:rsidRDefault="00B85482">
            <w:pPr>
              <w:pStyle w:val="Testonormale2"/>
              <w:jc w:val="both"/>
              <w:rPr>
                <w:rFonts w:ascii="Arial" w:hAnsi="Arial" w:cs="Arial"/>
                <w:bCs/>
                <w:sz w:val="18"/>
                <w:szCs w:val="18"/>
                <w:lang w:eastAsia="it-IT"/>
              </w:rPr>
            </w:pPr>
            <w:r>
              <w:rPr>
                <w:rFonts w:ascii="Arial" w:hAnsi="Arial" w:cs="Arial"/>
                <w:bCs/>
                <w:sz w:val="18"/>
                <w:szCs w:val="18"/>
                <w:lang w:eastAsia="it-IT"/>
              </w:rPr>
              <w:t xml:space="preserve">- Saper individuare le caratteristiche dello </w:t>
            </w:r>
            <w:r>
              <w:rPr>
                <w:rFonts w:ascii="Arial" w:hAnsi="Arial" w:cs="Arial"/>
                <w:bCs/>
                <w:sz w:val="18"/>
                <w:szCs w:val="18"/>
                <w:lang w:eastAsia="it-IT"/>
              </w:rPr>
              <w:t>Stato moderno</w:t>
            </w:r>
          </w:p>
          <w:p w:rsidR="00820D3B" w:rsidRDefault="00B85482">
            <w:pPr>
              <w:pStyle w:val="Standard"/>
              <w:rPr>
                <w:rFonts w:ascii="Arial" w:hAnsi="Arial" w:cs="Arial"/>
                <w:sz w:val="18"/>
                <w:szCs w:val="18"/>
              </w:rPr>
            </w:pPr>
            <w:r>
              <w:rPr>
                <w:rFonts w:ascii="Arial" w:hAnsi="Arial" w:cs="Arial"/>
                <w:sz w:val="18"/>
                <w:szCs w:val="18"/>
              </w:rPr>
              <w:t>- Saper individuare le cause della crisi della Chiesa</w:t>
            </w:r>
          </w:p>
          <w:p w:rsidR="00820D3B" w:rsidRDefault="00B85482">
            <w:pPr>
              <w:pStyle w:val="Standard"/>
              <w:rPr>
                <w:rFonts w:ascii="Arial" w:hAnsi="Arial" w:cs="Arial"/>
                <w:sz w:val="18"/>
                <w:szCs w:val="18"/>
              </w:rPr>
            </w:pPr>
            <w:r>
              <w:rPr>
                <w:rFonts w:ascii="Arial" w:hAnsi="Arial" w:cs="Arial"/>
                <w:sz w:val="18"/>
                <w:szCs w:val="18"/>
              </w:rPr>
              <w:t>- Saper identificare cause e conseguenze della Riforma Protestante</w:t>
            </w:r>
          </w:p>
          <w:p w:rsidR="00820D3B" w:rsidRDefault="00B85482">
            <w:pPr>
              <w:pStyle w:val="Standard"/>
              <w:rPr>
                <w:rFonts w:ascii="Arial" w:hAnsi="Arial" w:cs="Arial"/>
                <w:sz w:val="18"/>
                <w:szCs w:val="18"/>
              </w:rPr>
            </w:pPr>
            <w:r>
              <w:rPr>
                <w:rFonts w:ascii="Arial" w:hAnsi="Arial" w:cs="Arial"/>
                <w:sz w:val="18"/>
                <w:szCs w:val="18"/>
              </w:rPr>
              <w:t xml:space="preserve">- Saper individuare premesse, cause e conseguenze  di carattere culturale, economico, politico in relazione alle </w:t>
            </w:r>
            <w:r>
              <w:rPr>
                <w:rFonts w:ascii="Arial" w:hAnsi="Arial" w:cs="Arial"/>
                <w:sz w:val="18"/>
                <w:szCs w:val="18"/>
              </w:rPr>
              <w:t>esplorazioni, alle scoperte e alle conquiste del XV-XVI secolo.</w:t>
            </w:r>
          </w:p>
          <w:p w:rsidR="00820D3B" w:rsidRDefault="00B85482">
            <w:pPr>
              <w:pStyle w:val="Standard"/>
              <w:rPr>
                <w:rFonts w:ascii="Arial" w:hAnsi="Arial" w:cs="Arial"/>
                <w:sz w:val="18"/>
                <w:szCs w:val="18"/>
              </w:rPr>
            </w:pPr>
            <w:r>
              <w:rPr>
                <w:rFonts w:ascii="Arial" w:hAnsi="Arial" w:cs="Arial"/>
                <w:sz w:val="18"/>
                <w:szCs w:val="18"/>
              </w:rPr>
              <w:t>- Saper riconoscere i caratteri delle monarchie nazionali identificando i fattori di novità e conservazione rispetto al modello della monarchia</w:t>
            </w:r>
          </w:p>
          <w:p w:rsidR="00820D3B" w:rsidRDefault="00B85482">
            <w:pPr>
              <w:pStyle w:val="Testonormale2"/>
              <w:jc w:val="both"/>
              <w:rPr>
                <w:rFonts w:ascii="Arial" w:hAnsi="Arial" w:cs="Arial"/>
                <w:b/>
                <w:sz w:val="16"/>
                <w:szCs w:val="16"/>
                <w:lang w:eastAsia="it-IT"/>
              </w:rPr>
            </w:pPr>
            <w:r>
              <w:rPr>
                <w:rFonts w:ascii="Arial" w:hAnsi="Arial" w:cs="Arial"/>
                <w:b/>
                <w:sz w:val="16"/>
                <w:szCs w:val="16"/>
                <w:lang w:eastAsia="it-IT"/>
              </w:rPr>
              <w:t>* In sintonia con le indicazioni ministeriali, d</w:t>
            </w:r>
            <w:r>
              <w:rPr>
                <w:rFonts w:ascii="Arial" w:hAnsi="Arial" w:cs="Arial"/>
                <w:b/>
                <w:sz w:val="16"/>
                <w:szCs w:val="16"/>
                <w:lang w:eastAsia="it-IT"/>
              </w:rPr>
              <w:t>urante l’anno saranno presentate ed approfondite tematiche relative a “Costituzione e cittadinanza”.</w:t>
            </w:r>
          </w:p>
          <w:p w:rsidR="00820D3B" w:rsidRDefault="00820D3B">
            <w:pPr>
              <w:pStyle w:val="Testonormale2"/>
              <w:jc w:val="center"/>
              <w:rPr>
                <w:rFonts w:ascii="Arial" w:hAnsi="Arial" w:cs="Arial"/>
                <w:b/>
                <w:sz w:val="16"/>
                <w:szCs w:val="16"/>
                <w:u w:val="single"/>
                <w:lang w:eastAsia="it-IT"/>
              </w:rPr>
            </w:pPr>
          </w:p>
          <w:p w:rsidR="00820D3B" w:rsidRDefault="00B85482">
            <w:pPr>
              <w:pStyle w:val="Testonormale2"/>
              <w:jc w:val="center"/>
              <w:rPr>
                <w:rFonts w:ascii="Arial" w:hAnsi="Arial" w:cs="Arial"/>
                <w:b/>
                <w:sz w:val="20"/>
                <w:u w:val="single"/>
                <w:lang w:eastAsia="it-IT"/>
              </w:rPr>
            </w:pPr>
            <w:r>
              <w:rPr>
                <w:rFonts w:ascii="Arial" w:hAnsi="Arial" w:cs="Arial"/>
                <w:b/>
                <w:sz w:val="20"/>
                <w:u w:val="single"/>
                <w:lang w:eastAsia="it-IT"/>
              </w:rPr>
              <w:t>CONOSCENZE E COMPETENZE  DISCIPLINARI  D'ITALIANO  PER  LE  CLASSI  IV</w:t>
            </w:r>
          </w:p>
          <w:p w:rsidR="00820D3B" w:rsidRDefault="00820D3B">
            <w:pPr>
              <w:pStyle w:val="Testonormale2"/>
              <w:jc w:val="center"/>
              <w:rPr>
                <w:rFonts w:ascii="Arial" w:hAnsi="Arial" w:cs="Arial"/>
                <w:b/>
                <w:sz w:val="20"/>
                <w:u w:val="single"/>
                <w:lang w:eastAsia="it-IT"/>
              </w:rPr>
            </w:pPr>
          </w:p>
          <w:p w:rsidR="00820D3B" w:rsidRDefault="00B85482">
            <w:pPr>
              <w:pStyle w:val="Standard"/>
              <w:ind w:right="-285"/>
              <w:jc w:val="both"/>
            </w:pPr>
            <w:r>
              <w:rPr>
                <w:rFonts w:ascii="Arial" w:hAnsi="Arial" w:cs="Arial"/>
                <w:b/>
                <w:sz w:val="16"/>
                <w:szCs w:val="16"/>
                <w:u w:val="single"/>
                <w:lang w:eastAsia="it-IT"/>
              </w:rPr>
              <w:t>* NUOVO ORDINAMENTO TRIENNIO TECNICO : “GESTIONE AMBIENTE E TERRITORIO” e “PRODUZI</w:t>
            </w:r>
            <w:r>
              <w:rPr>
                <w:rFonts w:ascii="Arial" w:hAnsi="Arial" w:cs="Arial"/>
                <w:b/>
                <w:sz w:val="16"/>
                <w:szCs w:val="16"/>
                <w:u w:val="single"/>
                <w:lang w:eastAsia="it-IT"/>
              </w:rPr>
              <w:t>ONI E TRASFORMAZIONI”</w:t>
            </w:r>
            <w:r>
              <w:rPr>
                <w:rFonts w:ascii="Arial" w:eastAsia="Arial" w:hAnsi="Arial" w:cs="Arial"/>
                <w:b/>
                <w:sz w:val="16"/>
                <w:szCs w:val="16"/>
                <w:u w:val="single"/>
                <w:lang w:eastAsia="it-IT"/>
              </w:rPr>
              <w:t>e “ VITICOLTURA e ENOLOGIA”</w:t>
            </w:r>
          </w:p>
          <w:p w:rsidR="00820D3B" w:rsidRDefault="00B85482">
            <w:pPr>
              <w:pStyle w:val="Standard"/>
              <w:ind w:right="-285"/>
              <w:jc w:val="both"/>
            </w:pPr>
            <w:r>
              <w:rPr>
                <w:rFonts w:ascii="Arial" w:eastAsia="Arial" w:hAnsi="Arial" w:cs="Arial"/>
                <w:sz w:val="16"/>
                <w:szCs w:val="16"/>
              </w:rPr>
              <w:t xml:space="preserve">” </w:t>
            </w:r>
            <w:r>
              <w:rPr>
                <w:rFonts w:ascii="Arial" w:hAnsi="Arial" w:cs="Arial"/>
                <w:sz w:val="16"/>
                <w:szCs w:val="16"/>
              </w:rPr>
              <w:t>Le basi della Letteratura – Plus “, di Paolo di Sacco, vol. I e vol. II, Ed. Scolastiche Bruno Mondadori</w:t>
            </w:r>
          </w:p>
          <w:p w:rsidR="00820D3B" w:rsidRDefault="00B85482">
            <w:pPr>
              <w:pStyle w:val="Standard"/>
              <w:ind w:right="-285"/>
              <w:jc w:val="both"/>
              <w:rPr>
                <w:rFonts w:ascii="Arial" w:hAnsi="Arial" w:cs="Arial"/>
                <w:b/>
                <w:sz w:val="16"/>
                <w:szCs w:val="16"/>
              </w:rPr>
            </w:pPr>
            <w:r>
              <w:rPr>
                <w:rFonts w:ascii="Arial" w:hAnsi="Arial" w:cs="Arial"/>
                <w:b/>
                <w:sz w:val="16"/>
                <w:szCs w:val="16"/>
              </w:rPr>
              <w:t>* NUOVO ORDINAMENTO TRIENNIO PROFESSIONALE : “SERVIZI PER L'AGRICOLTURA E LO SVILUPPO RURALE”</w:t>
            </w:r>
          </w:p>
          <w:p w:rsidR="00820D3B" w:rsidRDefault="00B85482">
            <w:pPr>
              <w:pStyle w:val="Standard"/>
              <w:ind w:right="-285"/>
              <w:jc w:val="both"/>
            </w:pPr>
            <w:r>
              <w:rPr>
                <w:rFonts w:ascii="Arial" w:eastAsia="Arial" w:hAnsi="Arial" w:cs="Arial"/>
                <w:sz w:val="16"/>
                <w:szCs w:val="16"/>
              </w:rPr>
              <w:t xml:space="preserve"> “</w:t>
            </w:r>
            <w:r>
              <w:rPr>
                <w:rFonts w:ascii="Arial" w:hAnsi="Arial" w:cs="Arial"/>
                <w:sz w:val="16"/>
                <w:szCs w:val="16"/>
              </w:rPr>
              <w:t xml:space="preserve">LL </w:t>
            </w:r>
            <w:r>
              <w:rPr>
                <w:rFonts w:ascii="Arial" w:hAnsi="Arial" w:cs="Arial"/>
                <w:sz w:val="16"/>
                <w:szCs w:val="16"/>
              </w:rPr>
              <w:t>Laboratorio di Letteratura” di  M. Sambugar – G. Salà, vol. II + Guida all’esame 2 + Espansione web 2, La Nuova Italia Editrice</w:t>
            </w:r>
          </w:p>
          <w:p w:rsidR="00820D3B" w:rsidRDefault="00820D3B">
            <w:pPr>
              <w:pStyle w:val="Standard"/>
              <w:ind w:right="-285"/>
              <w:jc w:val="both"/>
              <w:rPr>
                <w:rFonts w:ascii="Arial" w:hAnsi="Arial" w:cs="Arial"/>
                <w:sz w:val="16"/>
                <w:szCs w:val="16"/>
              </w:rPr>
            </w:pPr>
          </w:p>
          <w:p w:rsidR="00820D3B" w:rsidRDefault="00B85482">
            <w:pPr>
              <w:pStyle w:val="Testonormale2"/>
              <w:spacing w:line="360" w:lineRule="auto"/>
              <w:jc w:val="both"/>
              <w:rPr>
                <w:rFonts w:ascii="Arial" w:hAnsi="Arial" w:cs="Arial"/>
                <w:b/>
                <w:sz w:val="16"/>
                <w:szCs w:val="16"/>
                <w:u w:val="single"/>
                <w:lang w:eastAsia="it-IT"/>
              </w:rPr>
            </w:pPr>
            <w:r>
              <w:rPr>
                <w:rFonts w:ascii="Arial" w:hAnsi="Arial" w:cs="Arial"/>
                <w:b/>
                <w:sz w:val="16"/>
                <w:szCs w:val="16"/>
                <w:u w:val="single"/>
                <w:lang w:eastAsia="it-IT"/>
              </w:rPr>
              <w:t>SETTEMBRE – DICEMBRE</w:t>
            </w:r>
          </w:p>
          <w:p w:rsidR="00820D3B" w:rsidRDefault="00B85482">
            <w:pPr>
              <w:pStyle w:val="Testonormale2"/>
              <w:jc w:val="both"/>
              <w:rPr>
                <w:rFonts w:ascii="Arial" w:hAnsi="Arial" w:cs="Arial"/>
                <w:b/>
                <w:sz w:val="18"/>
                <w:szCs w:val="18"/>
                <w:lang w:eastAsia="it-IT"/>
              </w:rPr>
            </w:pPr>
            <w:r>
              <w:rPr>
                <w:rFonts w:ascii="Arial" w:hAnsi="Arial" w:cs="Arial"/>
                <w:b/>
                <w:sz w:val="18"/>
                <w:szCs w:val="18"/>
                <w:lang w:eastAsia="it-IT"/>
              </w:rPr>
              <w:t>Conoscenze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Nei conflitti  di  teorie, ideologie, posizioni   politiche  e religiose dell'età </w:t>
            </w:r>
            <w:r>
              <w:rPr>
                <w:rFonts w:ascii="Arial" w:hAnsi="Arial" w:cs="Arial"/>
                <w:sz w:val="18"/>
                <w:szCs w:val="18"/>
                <w:lang w:eastAsia="it-IT"/>
              </w:rPr>
              <w:t>controriformistica, si  delinea il bisogno di sistemare il "Saper" e di rivendicarne l'autonomia : G. Galilei.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Una nuova percezione della realtà: la cultura del Barocco.</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rPr>
                <w:rFonts w:ascii="Arial" w:hAnsi="Arial" w:cs="Arial"/>
                <w:b/>
                <w:sz w:val="18"/>
                <w:szCs w:val="18"/>
                <w:lang w:eastAsia="it-IT"/>
              </w:rPr>
            </w:pPr>
            <w:r>
              <w:rPr>
                <w:rFonts w:ascii="Arial" w:hAnsi="Arial" w:cs="Arial"/>
                <w:b/>
                <w:sz w:val="18"/>
                <w:szCs w:val="18"/>
                <w:lang w:eastAsia="it-IT"/>
              </w:rPr>
              <w:t>Competenze generali</w:t>
            </w:r>
          </w:p>
          <w:p w:rsidR="00820D3B" w:rsidRDefault="00B85482">
            <w:pPr>
              <w:pStyle w:val="Textbody"/>
              <w:spacing w:line="150" w:lineRule="atLeast"/>
              <w:rPr>
                <w:rFonts w:ascii="Arial" w:hAnsi="Arial" w:cs="Arial"/>
                <w:bCs/>
                <w:sz w:val="18"/>
                <w:szCs w:val="18"/>
              </w:rPr>
            </w:pPr>
            <w:r>
              <w:rPr>
                <w:rFonts w:ascii="Arial" w:hAnsi="Arial" w:cs="Arial"/>
                <w:bCs/>
                <w:sz w:val="18"/>
                <w:szCs w:val="18"/>
              </w:rPr>
              <w:lastRenderedPageBreak/>
              <w:t>- Saper stabilire relazioni tra opere letterarie, fenomeni e co</w:t>
            </w:r>
            <w:r>
              <w:rPr>
                <w:rFonts w:ascii="Arial" w:hAnsi="Arial" w:cs="Arial"/>
                <w:bCs/>
                <w:sz w:val="18"/>
                <w:szCs w:val="18"/>
              </w:rPr>
              <w:t>ntesti storico-culturali;</w:t>
            </w:r>
          </w:p>
          <w:p w:rsidR="00820D3B" w:rsidRDefault="00B85482">
            <w:pPr>
              <w:pStyle w:val="Textbody"/>
              <w:spacing w:line="150" w:lineRule="atLeast"/>
              <w:rPr>
                <w:rFonts w:ascii="Arial" w:hAnsi="Arial" w:cs="Arial"/>
                <w:bCs/>
                <w:sz w:val="18"/>
                <w:szCs w:val="18"/>
              </w:rPr>
            </w:pPr>
            <w:r>
              <w:rPr>
                <w:rFonts w:ascii="Arial" w:hAnsi="Arial" w:cs="Arial"/>
                <w:bCs/>
                <w:sz w:val="18"/>
                <w:szCs w:val="18"/>
              </w:rPr>
              <w:t>- Saper leggere, analizzare e organizzare informazioni, in previsione della stesura scritta (saggio breve);</w:t>
            </w:r>
          </w:p>
          <w:p w:rsidR="00820D3B" w:rsidRDefault="00B85482">
            <w:pPr>
              <w:pStyle w:val="Textbody"/>
              <w:spacing w:line="150" w:lineRule="atLeast"/>
              <w:rPr>
                <w:rFonts w:ascii="Arial" w:hAnsi="Arial" w:cs="Arial"/>
                <w:bCs/>
                <w:sz w:val="18"/>
                <w:szCs w:val="18"/>
              </w:rPr>
            </w:pPr>
            <w:r>
              <w:rPr>
                <w:rFonts w:ascii="Arial" w:hAnsi="Arial" w:cs="Arial"/>
                <w:bCs/>
                <w:sz w:val="18"/>
                <w:szCs w:val="18"/>
              </w:rPr>
              <w:t>- Saper esporre e argomentare opinioni altrui e proprie.</w:t>
            </w:r>
          </w:p>
          <w:p w:rsidR="00820D3B" w:rsidRDefault="00820D3B">
            <w:pPr>
              <w:pStyle w:val="Textbody"/>
              <w:spacing w:line="150" w:lineRule="atLeast"/>
              <w:rPr>
                <w:rFonts w:ascii="Arial" w:hAnsi="Arial" w:cs="Arial"/>
                <w:bCs/>
                <w:sz w:val="18"/>
                <w:szCs w:val="18"/>
              </w:rPr>
            </w:pPr>
          </w:p>
          <w:p w:rsidR="00820D3B" w:rsidRDefault="00B85482">
            <w:pPr>
              <w:pStyle w:val="Textbody"/>
              <w:rPr>
                <w:rFonts w:ascii="Arial" w:hAnsi="Arial" w:cs="Arial"/>
                <w:b/>
                <w:bCs/>
                <w:sz w:val="18"/>
                <w:szCs w:val="18"/>
                <w:lang w:eastAsia="it-IT"/>
              </w:rPr>
            </w:pPr>
            <w:r>
              <w:rPr>
                <w:rFonts w:ascii="Arial" w:hAnsi="Arial" w:cs="Arial"/>
                <w:b/>
                <w:bCs/>
                <w:sz w:val="18"/>
                <w:szCs w:val="18"/>
                <w:lang w:eastAsia="it-IT"/>
              </w:rPr>
              <w:t>Competenze relative ai macro-argomenti</w:t>
            </w:r>
          </w:p>
          <w:p w:rsidR="00820D3B" w:rsidRDefault="00B85482">
            <w:pPr>
              <w:pStyle w:val="Textbody"/>
              <w:rPr>
                <w:rFonts w:ascii="Arial" w:hAnsi="Arial" w:cs="Arial"/>
                <w:bCs/>
                <w:sz w:val="18"/>
                <w:szCs w:val="18"/>
                <w:lang w:eastAsia="it-IT"/>
              </w:rPr>
            </w:pPr>
            <w:r>
              <w:rPr>
                <w:rFonts w:ascii="Arial" w:hAnsi="Arial" w:cs="Arial"/>
                <w:bCs/>
                <w:sz w:val="18"/>
                <w:szCs w:val="18"/>
                <w:lang w:eastAsia="it-IT"/>
              </w:rPr>
              <w:t>- Galileo</w:t>
            </w:r>
          </w:p>
          <w:p w:rsidR="00820D3B" w:rsidRDefault="00B85482">
            <w:pPr>
              <w:pStyle w:val="Textbody"/>
              <w:numPr>
                <w:ilvl w:val="0"/>
                <w:numId w:val="36"/>
              </w:numPr>
              <w:rPr>
                <w:rFonts w:ascii="Arial" w:hAnsi="Arial" w:cs="Arial"/>
                <w:bCs/>
                <w:color w:val="000000"/>
                <w:sz w:val="18"/>
                <w:szCs w:val="18"/>
              </w:rPr>
            </w:pPr>
            <w:r>
              <w:rPr>
                <w:rFonts w:ascii="Arial" w:hAnsi="Arial" w:cs="Arial"/>
                <w:bCs/>
                <w:color w:val="000000"/>
                <w:sz w:val="18"/>
                <w:szCs w:val="18"/>
              </w:rPr>
              <w:t xml:space="preserve">saper </w:t>
            </w:r>
            <w:r>
              <w:rPr>
                <w:rFonts w:ascii="Arial" w:hAnsi="Arial" w:cs="Arial"/>
                <w:bCs/>
                <w:color w:val="000000"/>
                <w:sz w:val="18"/>
                <w:szCs w:val="18"/>
              </w:rPr>
              <w:t>riconoscere l’importanza della figura di Galileo nel contesto europeo del progresso scientifico secentesco;</w:t>
            </w:r>
          </w:p>
          <w:p w:rsidR="00820D3B" w:rsidRDefault="00B85482">
            <w:pPr>
              <w:pStyle w:val="Textbody"/>
              <w:numPr>
                <w:ilvl w:val="0"/>
                <w:numId w:val="8"/>
              </w:numPr>
              <w:spacing w:line="150" w:lineRule="atLeast"/>
              <w:rPr>
                <w:rFonts w:ascii="Arial" w:hAnsi="Arial" w:cs="Arial"/>
                <w:bCs/>
                <w:sz w:val="18"/>
                <w:szCs w:val="18"/>
              </w:rPr>
            </w:pPr>
            <w:r>
              <w:rPr>
                <w:rFonts w:ascii="Arial" w:hAnsi="Arial" w:cs="Arial"/>
                <w:bCs/>
                <w:sz w:val="18"/>
                <w:szCs w:val="18"/>
              </w:rPr>
              <w:t>saper riconoscere i caratteri specifici dei testi e l’ideologia che li ispira; l’importanza della battaglia ideologica di Galileo per l’autonomia de</w:t>
            </w:r>
            <w:r>
              <w:rPr>
                <w:rFonts w:ascii="Arial" w:hAnsi="Arial" w:cs="Arial"/>
                <w:bCs/>
                <w:sz w:val="18"/>
                <w:szCs w:val="18"/>
              </w:rPr>
              <w:t>lla scienza ;</w:t>
            </w:r>
          </w:p>
          <w:p w:rsidR="00820D3B" w:rsidRDefault="00B85482">
            <w:pPr>
              <w:pStyle w:val="Textbody"/>
              <w:numPr>
                <w:ilvl w:val="0"/>
                <w:numId w:val="8"/>
              </w:numPr>
              <w:spacing w:line="150" w:lineRule="atLeast"/>
              <w:rPr>
                <w:rFonts w:ascii="Arial" w:hAnsi="Arial" w:cs="Arial"/>
                <w:bCs/>
                <w:sz w:val="18"/>
                <w:szCs w:val="18"/>
              </w:rPr>
            </w:pPr>
            <w:r>
              <w:rPr>
                <w:rFonts w:ascii="Arial" w:hAnsi="Arial" w:cs="Arial"/>
                <w:bCs/>
                <w:sz w:val="18"/>
                <w:szCs w:val="18"/>
              </w:rPr>
              <w:t>saper stabilire relazioni tra opere letterarie, fenomeni e contesti storico-culturali.</w:t>
            </w:r>
          </w:p>
          <w:p w:rsidR="00820D3B" w:rsidRDefault="00820D3B">
            <w:pPr>
              <w:pStyle w:val="Textbody"/>
              <w:spacing w:line="150" w:lineRule="atLeast"/>
              <w:ind w:left="720"/>
              <w:rPr>
                <w:bCs/>
                <w:sz w:val="20"/>
              </w:rPr>
            </w:pPr>
          </w:p>
          <w:p w:rsidR="00820D3B" w:rsidRDefault="00820D3B">
            <w:pPr>
              <w:pStyle w:val="Textbody"/>
              <w:spacing w:line="150" w:lineRule="atLeast"/>
              <w:ind w:left="720"/>
              <w:rPr>
                <w:bCs/>
                <w:sz w:val="20"/>
              </w:rPr>
            </w:pPr>
          </w:p>
          <w:p w:rsidR="00820D3B" w:rsidRDefault="00B85482">
            <w:pPr>
              <w:pStyle w:val="Testonormale2"/>
              <w:spacing w:line="360" w:lineRule="auto"/>
              <w:jc w:val="both"/>
              <w:rPr>
                <w:rFonts w:ascii="Arial" w:hAnsi="Arial" w:cs="Arial"/>
                <w:b/>
                <w:sz w:val="16"/>
                <w:szCs w:val="16"/>
                <w:u w:val="single"/>
                <w:lang w:eastAsia="it-IT"/>
              </w:rPr>
            </w:pPr>
            <w:r>
              <w:rPr>
                <w:rFonts w:ascii="Arial" w:hAnsi="Arial" w:cs="Arial"/>
                <w:b/>
                <w:sz w:val="16"/>
                <w:szCs w:val="16"/>
                <w:u w:val="single"/>
                <w:lang w:eastAsia="it-IT"/>
              </w:rPr>
              <w:t>GENNAIO – GIUGNO</w:t>
            </w:r>
          </w:p>
          <w:p w:rsidR="00820D3B" w:rsidRDefault="00B85482">
            <w:pPr>
              <w:pStyle w:val="Testonormale2"/>
              <w:jc w:val="both"/>
              <w:rPr>
                <w:rFonts w:ascii="Arial" w:hAnsi="Arial" w:cs="Arial"/>
                <w:b/>
                <w:sz w:val="18"/>
                <w:szCs w:val="18"/>
                <w:lang w:eastAsia="it-IT"/>
              </w:rPr>
            </w:pPr>
            <w:r>
              <w:rPr>
                <w:rFonts w:ascii="Arial" w:hAnsi="Arial" w:cs="Arial"/>
                <w:b/>
                <w:sz w:val="18"/>
                <w:szCs w:val="18"/>
                <w:lang w:eastAsia="it-IT"/>
              </w:rPr>
              <w:t>Conoscenze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Caratteri generali    della    cultura   del  ‘ 700,   chiavi interpretative della storia  culturale  di questo periodo; </w:t>
            </w:r>
            <w:r>
              <w:rPr>
                <w:rFonts w:ascii="Arial" w:hAnsi="Arial" w:cs="Arial"/>
                <w:sz w:val="18"/>
                <w:szCs w:val="18"/>
                <w:lang w:eastAsia="it-IT"/>
              </w:rPr>
              <w:t>con l'Illuminismo e  l' "Enciclopedia"  di  Diderot  si  crea un nuovo modello di organizzazione  delle conoscenze.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Il teatro si trasforma e acquisisce importanza non solo nella vita mondana,  ma  anche  in  quella  sociale e nel dibattito delle idee:   </w:t>
            </w:r>
            <w:r>
              <w:rPr>
                <w:rFonts w:ascii="Arial" w:hAnsi="Arial" w:cs="Arial"/>
                <w:sz w:val="18"/>
                <w:szCs w:val="18"/>
                <w:lang w:eastAsia="it-IT"/>
              </w:rPr>
              <w:t>Goldoni    tra   natura,   mondo,   esperienza.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Organizzazione culturale e rapporti con il  potere in Italia tra Sette  e  Ottocento,  tra illusioni e delusioni, tra Neoclassicismo e Romanticismo.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Foscolo, Manzoni e Leopardi ed il complesso rapporto c</w:t>
            </w:r>
            <w:r>
              <w:rPr>
                <w:rFonts w:ascii="Arial" w:hAnsi="Arial" w:cs="Arial"/>
                <w:sz w:val="18"/>
                <w:szCs w:val="18"/>
                <w:lang w:eastAsia="it-IT"/>
              </w:rPr>
              <w:t>on la Storia del loro tempo.</w:t>
            </w:r>
          </w:p>
          <w:p w:rsidR="00820D3B" w:rsidRDefault="00B85482">
            <w:pPr>
              <w:pStyle w:val="Testonormale2"/>
              <w:jc w:val="both"/>
              <w:rPr>
                <w:rFonts w:ascii="Arial" w:hAnsi="Arial" w:cs="Arial"/>
                <w:sz w:val="16"/>
                <w:szCs w:val="16"/>
                <w:lang w:eastAsia="it-IT"/>
              </w:rPr>
            </w:pPr>
            <w:r>
              <w:rPr>
                <w:rFonts w:ascii="Arial" w:hAnsi="Arial" w:cs="Arial"/>
                <w:sz w:val="16"/>
                <w:szCs w:val="16"/>
                <w:lang w:eastAsia="it-IT"/>
              </w:rPr>
              <w:t>* Saranno  inoltre proposte la lettura e l'analisi  di  opere italiane e    straniere    dell' Otto-Novecento,   nonché   la proiezione di films relativi  ad esse o a particolari aspetti  delle unità didattiche affrontate, o a</w:t>
            </w:r>
            <w:r>
              <w:rPr>
                <w:rFonts w:ascii="Arial" w:hAnsi="Arial" w:cs="Arial"/>
                <w:sz w:val="16"/>
                <w:szCs w:val="16"/>
                <w:lang w:eastAsia="it-IT"/>
              </w:rPr>
              <w:t xml:space="preserve"> problemi  d'attualità.</w:t>
            </w:r>
          </w:p>
          <w:p w:rsidR="00820D3B" w:rsidRDefault="00820D3B">
            <w:pPr>
              <w:pStyle w:val="Testonormale2"/>
              <w:jc w:val="both"/>
              <w:rPr>
                <w:rFonts w:ascii="Arial" w:hAnsi="Arial" w:cs="Arial"/>
                <w:sz w:val="16"/>
                <w:szCs w:val="16"/>
                <w:lang w:eastAsia="it-IT"/>
              </w:rPr>
            </w:pPr>
          </w:p>
          <w:p w:rsidR="00820D3B" w:rsidRDefault="00B85482">
            <w:pPr>
              <w:pStyle w:val="Testonormale2"/>
              <w:jc w:val="both"/>
              <w:rPr>
                <w:rFonts w:ascii="Arial" w:hAnsi="Arial" w:cs="Arial"/>
                <w:b/>
                <w:sz w:val="18"/>
                <w:szCs w:val="18"/>
                <w:lang w:eastAsia="it-IT"/>
              </w:rPr>
            </w:pPr>
            <w:r>
              <w:rPr>
                <w:rFonts w:ascii="Arial" w:hAnsi="Arial" w:cs="Arial"/>
                <w:b/>
                <w:sz w:val="18"/>
                <w:szCs w:val="18"/>
                <w:lang w:eastAsia="it-IT"/>
              </w:rPr>
              <w:t>Competenze generali</w:t>
            </w:r>
          </w:p>
          <w:p w:rsidR="00820D3B" w:rsidRDefault="00B85482">
            <w:pPr>
              <w:pStyle w:val="Textbody"/>
              <w:spacing w:line="150" w:lineRule="atLeast"/>
              <w:rPr>
                <w:rFonts w:ascii="Arial" w:hAnsi="Arial" w:cs="Arial"/>
                <w:bCs/>
                <w:sz w:val="18"/>
                <w:szCs w:val="18"/>
              </w:rPr>
            </w:pPr>
            <w:r>
              <w:rPr>
                <w:rFonts w:ascii="Arial" w:hAnsi="Arial" w:cs="Arial"/>
                <w:bCs/>
                <w:sz w:val="18"/>
                <w:szCs w:val="18"/>
              </w:rPr>
              <w:t>- Saper esporre e argomentare opinioni altrui e riconoscere le caratteristiche fondamentali dei generi letterari studiati in relazione alla struttura, al linguaggio e alle categorie argomentative e stilistico-na</w:t>
            </w:r>
            <w:r>
              <w:rPr>
                <w:rFonts w:ascii="Arial" w:hAnsi="Arial" w:cs="Arial"/>
                <w:bCs/>
                <w:sz w:val="18"/>
                <w:szCs w:val="18"/>
              </w:rPr>
              <w:t>rratologiche;</w:t>
            </w:r>
          </w:p>
          <w:p w:rsidR="00820D3B" w:rsidRDefault="00B85482">
            <w:pPr>
              <w:pStyle w:val="Textbody"/>
              <w:spacing w:line="150" w:lineRule="atLeast"/>
              <w:rPr>
                <w:rFonts w:ascii="Arial" w:hAnsi="Arial" w:cs="Arial"/>
                <w:bCs/>
                <w:sz w:val="18"/>
                <w:szCs w:val="18"/>
              </w:rPr>
            </w:pPr>
            <w:r>
              <w:rPr>
                <w:rFonts w:ascii="Arial" w:hAnsi="Arial" w:cs="Arial"/>
                <w:bCs/>
                <w:sz w:val="18"/>
                <w:szCs w:val="18"/>
              </w:rPr>
              <w:t>- Saper riconoscere i caratteri specifici dei testi e l’ideologia che li ispira;</w:t>
            </w:r>
          </w:p>
          <w:p w:rsidR="00820D3B" w:rsidRDefault="00B85482">
            <w:pPr>
              <w:pStyle w:val="Textbody"/>
              <w:spacing w:line="150" w:lineRule="atLeast"/>
              <w:rPr>
                <w:rFonts w:ascii="Arial" w:hAnsi="Arial" w:cs="Arial"/>
                <w:bCs/>
                <w:sz w:val="18"/>
                <w:szCs w:val="18"/>
              </w:rPr>
            </w:pPr>
            <w:r>
              <w:rPr>
                <w:rFonts w:ascii="Arial" w:hAnsi="Arial" w:cs="Arial"/>
                <w:bCs/>
                <w:sz w:val="18"/>
                <w:szCs w:val="18"/>
              </w:rPr>
              <w:t>- Saper stabilire relazioni tra opere letterarie, fenomeni e contesti storico-culturali;</w:t>
            </w:r>
          </w:p>
          <w:p w:rsidR="00820D3B" w:rsidRDefault="00B85482">
            <w:pPr>
              <w:pStyle w:val="Textbody"/>
              <w:spacing w:line="150" w:lineRule="atLeast"/>
              <w:rPr>
                <w:rFonts w:ascii="Arial" w:hAnsi="Arial" w:cs="Arial"/>
                <w:bCs/>
                <w:sz w:val="18"/>
                <w:szCs w:val="18"/>
              </w:rPr>
            </w:pPr>
            <w:r>
              <w:rPr>
                <w:rFonts w:ascii="Arial" w:hAnsi="Arial" w:cs="Arial"/>
                <w:bCs/>
                <w:sz w:val="18"/>
                <w:szCs w:val="18"/>
              </w:rPr>
              <w:t xml:space="preserve">- Saper leggere, analizzare e organizzare informazioni, in previsione </w:t>
            </w:r>
            <w:r>
              <w:rPr>
                <w:rFonts w:ascii="Arial" w:hAnsi="Arial" w:cs="Arial"/>
                <w:bCs/>
                <w:sz w:val="18"/>
                <w:szCs w:val="18"/>
              </w:rPr>
              <w:t xml:space="preserve">della stesura scritta (relazione, saggio breve);  </w:t>
            </w:r>
          </w:p>
          <w:p w:rsidR="00820D3B" w:rsidRDefault="00B85482">
            <w:pPr>
              <w:pStyle w:val="Textbody"/>
              <w:spacing w:line="150" w:lineRule="atLeast"/>
              <w:rPr>
                <w:rFonts w:ascii="Arial" w:hAnsi="Arial" w:cs="Arial"/>
                <w:bCs/>
                <w:sz w:val="18"/>
                <w:szCs w:val="18"/>
                <w:lang w:eastAsia="it-IT"/>
              </w:rPr>
            </w:pPr>
            <w:r>
              <w:rPr>
                <w:rFonts w:ascii="Arial" w:hAnsi="Arial" w:cs="Arial"/>
                <w:bCs/>
                <w:sz w:val="18"/>
                <w:szCs w:val="18"/>
                <w:lang w:eastAsia="it-IT"/>
              </w:rPr>
              <w:t>- Saper applicare ai testi le analisi stilistiche e narratologiche.</w:t>
            </w:r>
          </w:p>
          <w:p w:rsidR="00820D3B" w:rsidRDefault="00B85482">
            <w:pPr>
              <w:pStyle w:val="Textbody"/>
              <w:spacing w:line="150" w:lineRule="atLeast"/>
              <w:rPr>
                <w:rFonts w:ascii="Arial" w:hAnsi="Arial" w:cs="Arial"/>
                <w:bCs/>
                <w:sz w:val="18"/>
                <w:szCs w:val="18"/>
                <w:lang w:eastAsia="it-IT"/>
              </w:rPr>
            </w:pPr>
            <w:r>
              <w:rPr>
                <w:rFonts w:ascii="Arial" w:hAnsi="Arial" w:cs="Arial"/>
                <w:bCs/>
                <w:sz w:val="18"/>
                <w:szCs w:val="18"/>
                <w:lang w:eastAsia="it-IT"/>
              </w:rPr>
              <w:t>- Saper comprendere, analizzare e interpretare un testo letterario dal punto di vista tematico, stilistico e narratologico (analisi del t</w:t>
            </w:r>
            <w:r>
              <w:rPr>
                <w:rFonts w:ascii="Arial" w:hAnsi="Arial" w:cs="Arial"/>
                <w:bCs/>
                <w:sz w:val="18"/>
                <w:szCs w:val="18"/>
                <w:lang w:eastAsia="it-IT"/>
              </w:rPr>
              <w:t>esto)</w:t>
            </w:r>
          </w:p>
          <w:p w:rsidR="00820D3B" w:rsidRDefault="00820D3B">
            <w:pPr>
              <w:pStyle w:val="Textbody"/>
              <w:spacing w:line="150" w:lineRule="atLeast"/>
              <w:rPr>
                <w:rFonts w:ascii="Arial" w:hAnsi="Arial" w:cs="Arial"/>
                <w:bCs/>
                <w:sz w:val="20"/>
                <w:lang w:eastAsia="it-IT"/>
              </w:rPr>
            </w:pPr>
          </w:p>
          <w:p w:rsidR="00820D3B" w:rsidRDefault="00B85482">
            <w:pPr>
              <w:pStyle w:val="Textbody"/>
              <w:spacing w:line="150" w:lineRule="atLeast"/>
              <w:rPr>
                <w:rFonts w:ascii="Arial" w:hAnsi="Arial" w:cs="Arial"/>
                <w:b/>
                <w:bCs/>
                <w:sz w:val="20"/>
                <w:lang w:eastAsia="it-IT"/>
              </w:rPr>
            </w:pPr>
            <w:r>
              <w:rPr>
                <w:rFonts w:ascii="Arial" w:hAnsi="Arial" w:cs="Arial"/>
                <w:b/>
                <w:bCs/>
                <w:sz w:val="20"/>
                <w:lang w:eastAsia="it-IT"/>
              </w:rPr>
              <w:t>Competenze relative ai macro-argomenti</w:t>
            </w:r>
          </w:p>
          <w:p w:rsidR="00820D3B" w:rsidRDefault="00B85482">
            <w:pPr>
              <w:pStyle w:val="Textbody"/>
              <w:spacing w:line="150" w:lineRule="atLeast"/>
              <w:rPr>
                <w:rFonts w:ascii="Arial" w:hAnsi="Arial" w:cs="Arial"/>
                <w:bCs/>
                <w:sz w:val="18"/>
                <w:szCs w:val="18"/>
                <w:lang w:eastAsia="it-IT"/>
              </w:rPr>
            </w:pPr>
            <w:r>
              <w:rPr>
                <w:rFonts w:ascii="Arial" w:hAnsi="Arial" w:cs="Arial"/>
                <w:bCs/>
                <w:sz w:val="18"/>
                <w:szCs w:val="18"/>
                <w:lang w:eastAsia="it-IT"/>
              </w:rPr>
              <w:t>- L’Illuminismo</w:t>
            </w:r>
          </w:p>
          <w:p w:rsidR="00820D3B" w:rsidRDefault="00B85482">
            <w:pPr>
              <w:pStyle w:val="Textbody"/>
              <w:widowControl/>
              <w:numPr>
                <w:ilvl w:val="0"/>
                <w:numId w:val="37"/>
              </w:numPr>
              <w:spacing w:line="150" w:lineRule="atLeast"/>
              <w:jc w:val="left"/>
              <w:rPr>
                <w:rFonts w:ascii="Arial" w:hAnsi="Arial" w:cs="Arial"/>
                <w:bCs/>
                <w:sz w:val="18"/>
                <w:szCs w:val="18"/>
              </w:rPr>
            </w:pPr>
            <w:r>
              <w:rPr>
                <w:rFonts w:ascii="Arial" w:hAnsi="Arial" w:cs="Arial"/>
                <w:bCs/>
                <w:sz w:val="18"/>
                <w:szCs w:val="18"/>
              </w:rPr>
              <w:t>Saper riconoscere i principali avvenimenti storici e politici verificatisi in Italia e nell’Occidente europeo nel XVIII secolo;</w:t>
            </w:r>
          </w:p>
          <w:p w:rsidR="00820D3B" w:rsidRDefault="00B85482">
            <w:pPr>
              <w:pStyle w:val="Textbody"/>
              <w:widowControl/>
              <w:numPr>
                <w:ilvl w:val="0"/>
                <w:numId w:val="16"/>
              </w:numPr>
              <w:spacing w:line="150" w:lineRule="atLeast"/>
              <w:jc w:val="left"/>
              <w:rPr>
                <w:rFonts w:ascii="Arial" w:hAnsi="Arial" w:cs="Arial"/>
                <w:bCs/>
                <w:sz w:val="18"/>
                <w:szCs w:val="18"/>
              </w:rPr>
            </w:pPr>
            <w:r>
              <w:rPr>
                <w:rFonts w:ascii="Arial" w:hAnsi="Arial" w:cs="Arial"/>
                <w:bCs/>
                <w:sz w:val="18"/>
                <w:szCs w:val="18"/>
              </w:rPr>
              <w:t xml:space="preserve">Saper riconoscere i tratti fondamentali della storia sociale, </w:t>
            </w:r>
            <w:r>
              <w:rPr>
                <w:rFonts w:ascii="Arial" w:hAnsi="Arial" w:cs="Arial"/>
                <w:bCs/>
                <w:sz w:val="18"/>
                <w:szCs w:val="18"/>
              </w:rPr>
              <w:t>religiosa, culturale dell’Italia e dell’Occidente europeo;</w:t>
            </w:r>
          </w:p>
          <w:p w:rsidR="00820D3B" w:rsidRDefault="00B85482">
            <w:pPr>
              <w:pStyle w:val="Textbody"/>
              <w:widowControl/>
              <w:numPr>
                <w:ilvl w:val="0"/>
                <w:numId w:val="16"/>
              </w:numPr>
              <w:spacing w:line="150" w:lineRule="atLeast"/>
              <w:jc w:val="left"/>
              <w:rPr>
                <w:rFonts w:ascii="Arial" w:hAnsi="Arial" w:cs="Arial"/>
                <w:bCs/>
                <w:sz w:val="18"/>
                <w:szCs w:val="18"/>
              </w:rPr>
            </w:pPr>
            <w:r>
              <w:rPr>
                <w:rFonts w:ascii="Arial" w:hAnsi="Arial" w:cs="Arial"/>
                <w:bCs/>
                <w:sz w:val="18"/>
                <w:szCs w:val="18"/>
              </w:rPr>
              <w:t>Saper descrivere il clima culturale in cui maturò l’Illuminismo</w:t>
            </w:r>
          </w:p>
          <w:p w:rsidR="00820D3B" w:rsidRDefault="00B85482">
            <w:pPr>
              <w:pStyle w:val="Textbody"/>
              <w:widowControl/>
              <w:numPr>
                <w:ilvl w:val="0"/>
                <w:numId w:val="16"/>
              </w:numPr>
              <w:spacing w:line="150" w:lineRule="atLeast"/>
              <w:jc w:val="left"/>
              <w:rPr>
                <w:rFonts w:ascii="Arial" w:hAnsi="Arial" w:cs="Arial"/>
                <w:bCs/>
                <w:sz w:val="18"/>
                <w:szCs w:val="18"/>
              </w:rPr>
            </w:pPr>
            <w:r>
              <w:rPr>
                <w:rFonts w:ascii="Arial" w:hAnsi="Arial" w:cs="Arial"/>
                <w:bCs/>
                <w:sz w:val="18"/>
                <w:szCs w:val="18"/>
              </w:rPr>
              <w:t>Saper riconoscere le caratteristiche fondamentali dei generi letterari studiati in relazione alla struttura, al linguaggio e alle ca</w:t>
            </w:r>
            <w:r>
              <w:rPr>
                <w:rFonts w:ascii="Arial" w:hAnsi="Arial" w:cs="Arial"/>
                <w:bCs/>
                <w:sz w:val="18"/>
                <w:szCs w:val="18"/>
              </w:rPr>
              <w:t>tegorie argomentative e stilistico-narratologiche;</w:t>
            </w:r>
          </w:p>
          <w:p w:rsidR="00820D3B" w:rsidRDefault="00B85482">
            <w:pPr>
              <w:pStyle w:val="Textbody"/>
              <w:widowControl/>
              <w:numPr>
                <w:ilvl w:val="0"/>
                <w:numId w:val="16"/>
              </w:numPr>
              <w:spacing w:line="150" w:lineRule="atLeast"/>
              <w:jc w:val="left"/>
              <w:rPr>
                <w:rFonts w:ascii="Arial" w:hAnsi="Arial" w:cs="Arial"/>
                <w:bCs/>
                <w:sz w:val="18"/>
                <w:szCs w:val="18"/>
              </w:rPr>
            </w:pPr>
            <w:r>
              <w:rPr>
                <w:rFonts w:ascii="Arial" w:hAnsi="Arial" w:cs="Arial"/>
                <w:bCs/>
                <w:sz w:val="18"/>
                <w:szCs w:val="18"/>
              </w:rPr>
              <w:t>Saper riconoscere i caratteri specifici dei testi e l’ideologia che li ispira;</w:t>
            </w:r>
          </w:p>
          <w:p w:rsidR="00820D3B" w:rsidRDefault="00B85482">
            <w:pPr>
              <w:pStyle w:val="Textbody"/>
              <w:widowControl/>
              <w:numPr>
                <w:ilvl w:val="0"/>
                <w:numId w:val="16"/>
              </w:numPr>
              <w:spacing w:line="150" w:lineRule="atLeast"/>
              <w:jc w:val="left"/>
              <w:rPr>
                <w:rFonts w:ascii="Arial" w:hAnsi="Arial" w:cs="Arial"/>
                <w:bCs/>
                <w:sz w:val="18"/>
                <w:szCs w:val="18"/>
              </w:rPr>
            </w:pPr>
            <w:r>
              <w:rPr>
                <w:rFonts w:ascii="Arial" w:hAnsi="Arial" w:cs="Arial"/>
                <w:bCs/>
                <w:sz w:val="18"/>
                <w:szCs w:val="18"/>
              </w:rPr>
              <w:t>Saper stabilire relazioni tra opere letterarie, fenomeni e contesti storico-culturali.</w:t>
            </w:r>
          </w:p>
          <w:p w:rsidR="00820D3B" w:rsidRDefault="00820D3B">
            <w:pPr>
              <w:pStyle w:val="Standard"/>
              <w:spacing w:line="150" w:lineRule="atLeast"/>
              <w:rPr>
                <w:rFonts w:ascii="Arial" w:hAnsi="Arial" w:cs="Arial"/>
                <w:bCs/>
                <w:sz w:val="18"/>
                <w:szCs w:val="18"/>
              </w:rPr>
            </w:pPr>
          </w:p>
          <w:p w:rsidR="00820D3B" w:rsidRDefault="00B85482">
            <w:pPr>
              <w:pStyle w:val="Standard"/>
              <w:spacing w:line="150" w:lineRule="atLeast"/>
              <w:rPr>
                <w:rFonts w:ascii="Arial" w:hAnsi="Arial" w:cs="Arial"/>
                <w:bCs/>
                <w:sz w:val="18"/>
                <w:szCs w:val="18"/>
              </w:rPr>
            </w:pPr>
            <w:r>
              <w:rPr>
                <w:rFonts w:ascii="Arial" w:hAnsi="Arial" w:cs="Arial"/>
                <w:bCs/>
                <w:sz w:val="18"/>
                <w:szCs w:val="18"/>
              </w:rPr>
              <w:t>- Goldoni</w:t>
            </w:r>
          </w:p>
          <w:p w:rsidR="00820D3B" w:rsidRDefault="00B85482">
            <w:pPr>
              <w:pStyle w:val="Textbody"/>
              <w:numPr>
                <w:ilvl w:val="0"/>
                <w:numId w:val="38"/>
              </w:numPr>
              <w:spacing w:line="150" w:lineRule="atLeast"/>
              <w:rPr>
                <w:rFonts w:ascii="Arial" w:hAnsi="Arial" w:cs="Arial"/>
                <w:bCs/>
                <w:sz w:val="18"/>
                <w:szCs w:val="18"/>
              </w:rPr>
            </w:pPr>
            <w:r>
              <w:rPr>
                <w:rFonts w:ascii="Arial" w:hAnsi="Arial" w:cs="Arial"/>
                <w:bCs/>
                <w:sz w:val="18"/>
                <w:szCs w:val="18"/>
              </w:rPr>
              <w:t xml:space="preserve">Saper riconoscere il </w:t>
            </w:r>
            <w:r>
              <w:rPr>
                <w:rFonts w:ascii="Arial" w:hAnsi="Arial" w:cs="Arial"/>
                <w:bCs/>
                <w:sz w:val="18"/>
                <w:szCs w:val="18"/>
              </w:rPr>
              <w:t>contesto culturale e storico dell’Italia del XVIII secolo;</w:t>
            </w:r>
          </w:p>
          <w:p w:rsidR="00820D3B" w:rsidRDefault="00B85482">
            <w:pPr>
              <w:pStyle w:val="Textbody"/>
              <w:numPr>
                <w:ilvl w:val="0"/>
                <w:numId w:val="17"/>
              </w:numPr>
              <w:spacing w:line="150" w:lineRule="atLeast"/>
              <w:rPr>
                <w:rFonts w:ascii="Arial" w:hAnsi="Arial" w:cs="Arial"/>
                <w:bCs/>
                <w:sz w:val="18"/>
                <w:szCs w:val="18"/>
              </w:rPr>
            </w:pPr>
            <w:r>
              <w:rPr>
                <w:rFonts w:ascii="Arial" w:hAnsi="Arial" w:cs="Arial"/>
                <w:bCs/>
                <w:sz w:val="18"/>
                <w:szCs w:val="18"/>
              </w:rPr>
              <w:t>Saper riconoscere l’intreccio degli elementi biografici di Goldoni con i fattori sociali dell’epoca;</w:t>
            </w:r>
          </w:p>
          <w:p w:rsidR="00820D3B" w:rsidRDefault="00B85482">
            <w:pPr>
              <w:pStyle w:val="Textbody"/>
              <w:numPr>
                <w:ilvl w:val="0"/>
                <w:numId w:val="17"/>
              </w:numPr>
              <w:spacing w:line="150" w:lineRule="atLeast"/>
              <w:rPr>
                <w:rFonts w:ascii="Arial" w:hAnsi="Arial" w:cs="Arial"/>
                <w:bCs/>
                <w:sz w:val="18"/>
                <w:szCs w:val="18"/>
              </w:rPr>
            </w:pPr>
            <w:r>
              <w:rPr>
                <w:rFonts w:ascii="Arial" w:hAnsi="Arial" w:cs="Arial"/>
                <w:bCs/>
                <w:sz w:val="18"/>
                <w:szCs w:val="18"/>
              </w:rPr>
              <w:t>Saper riconoscere le relazioni tematiche e stilistiche tra la tradizione della Commedia dell’Art</w:t>
            </w:r>
            <w:r>
              <w:rPr>
                <w:rFonts w:ascii="Arial" w:hAnsi="Arial" w:cs="Arial"/>
                <w:bCs/>
                <w:sz w:val="18"/>
                <w:szCs w:val="18"/>
              </w:rPr>
              <w:t>e e la riforma teatrale attuata da Goldoni;</w:t>
            </w:r>
          </w:p>
          <w:p w:rsidR="00820D3B" w:rsidRDefault="00B85482">
            <w:pPr>
              <w:pStyle w:val="Textbody"/>
              <w:numPr>
                <w:ilvl w:val="0"/>
                <w:numId w:val="17"/>
              </w:numPr>
              <w:spacing w:line="150" w:lineRule="atLeast"/>
              <w:rPr>
                <w:rFonts w:ascii="Arial" w:hAnsi="Arial" w:cs="Arial"/>
                <w:bCs/>
                <w:sz w:val="18"/>
                <w:szCs w:val="18"/>
              </w:rPr>
            </w:pPr>
            <w:r>
              <w:rPr>
                <w:rFonts w:ascii="Arial" w:hAnsi="Arial" w:cs="Arial"/>
                <w:bCs/>
                <w:sz w:val="18"/>
                <w:szCs w:val="18"/>
              </w:rPr>
              <w:t>Saper individuare le soluzioni stilistiche adottate dall’autore nelle diverse fasi della sua produzione;</w:t>
            </w:r>
          </w:p>
          <w:p w:rsidR="00820D3B" w:rsidRDefault="00B85482">
            <w:pPr>
              <w:pStyle w:val="Textbody"/>
              <w:numPr>
                <w:ilvl w:val="0"/>
                <w:numId w:val="17"/>
              </w:numPr>
              <w:spacing w:line="150" w:lineRule="atLeast"/>
            </w:pPr>
            <w:r>
              <w:rPr>
                <w:rFonts w:ascii="Arial" w:hAnsi="Arial" w:cs="Arial"/>
                <w:bCs/>
                <w:sz w:val="18"/>
                <w:szCs w:val="18"/>
              </w:rPr>
              <w:t>Saper</w:t>
            </w:r>
            <w:r>
              <w:rPr>
                <w:rFonts w:ascii="Arial" w:hAnsi="Arial" w:cs="Arial"/>
                <w:bCs/>
                <w:color w:val="000000"/>
                <w:sz w:val="18"/>
                <w:szCs w:val="18"/>
              </w:rPr>
              <w:t xml:space="preserve"> riconoscere la struttura complessiva, il contenuto e le peculiarità della </w:t>
            </w:r>
            <w:r>
              <w:rPr>
                <w:rFonts w:ascii="Arial" w:hAnsi="Arial" w:cs="Arial"/>
                <w:bCs/>
                <w:i/>
                <w:iCs/>
                <w:color w:val="000000"/>
                <w:sz w:val="18"/>
                <w:szCs w:val="18"/>
              </w:rPr>
              <w:t>Locandiera</w:t>
            </w:r>
            <w:r>
              <w:rPr>
                <w:rFonts w:ascii="Arial" w:hAnsi="Arial" w:cs="Arial"/>
                <w:bCs/>
                <w:color w:val="000000"/>
                <w:sz w:val="18"/>
                <w:szCs w:val="18"/>
              </w:rPr>
              <w:t>.</w:t>
            </w:r>
          </w:p>
          <w:p w:rsidR="00820D3B" w:rsidRDefault="00820D3B">
            <w:pPr>
              <w:pStyle w:val="Textbody"/>
              <w:spacing w:line="150" w:lineRule="atLeast"/>
              <w:rPr>
                <w:rFonts w:ascii="Arial" w:hAnsi="Arial" w:cs="Arial"/>
                <w:bCs/>
                <w:sz w:val="18"/>
                <w:szCs w:val="18"/>
              </w:rPr>
            </w:pPr>
          </w:p>
          <w:p w:rsidR="00820D3B" w:rsidRDefault="00B85482">
            <w:pPr>
              <w:pStyle w:val="Textbody"/>
              <w:spacing w:line="150" w:lineRule="atLeast"/>
              <w:rPr>
                <w:rFonts w:ascii="Arial" w:hAnsi="Arial" w:cs="Arial"/>
                <w:bCs/>
                <w:sz w:val="18"/>
                <w:szCs w:val="18"/>
              </w:rPr>
            </w:pPr>
            <w:r>
              <w:rPr>
                <w:rFonts w:ascii="Arial" w:hAnsi="Arial" w:cs="Arial"/>
                <w:bCs/>
                <w:sz w:val="18"/>
                <w:szCs w:val="18"/>
              </w:rPr>
              <w:t>- Parini</w:t>
            </w:r>
          </w:p>
          <w:p w:rsidR="00820D3B" w:rsidRDefault="00B85482">
            <w:pPr>
              <w:pStyle w:val="Textbody"/>
              <w:widowControl/>
              <w:numPr>
                <w:ilvl w:val="0"/>
                <w:numId w:val="39"/>
              </w:numPr>
              <w:spacing w:line="150" w:lineRule="atLeast"/>
              <w:jc w:val="left"/>
              <w:rPr>
                <w:rFonts w:ascii="Arial" w:hAnsi="Arial" w:cs="Arial"/>
                <w:bCs/>
                <w:sz w:val="18"/>
                <w:szCs w:val="18"/>
              </w:rPr>
            </w:pPr>
            <w:r>
              <w:rPr>
                <w:rFonts w:ascii="Arial" w:hAnsi="Arial" w:cs="Arial"/>
                <w:bCs/>
                <w:sz w:val="18"/>
                <w:szCs w:val="18"/>
              </w:rPr>
              <w:t>Saper</w:t>
            </w:r>
            <w:r>
              <w:rPr>
                <w:rFonts w:ascii="Arial" w:hAnsi="Arial" w:cs="Arial"/>
                <w:bCs/>
                <w:sz w:val="18"/>
                <w:szCs w:val="18"/>
              </w:rPr>
              <w:t xml:space="preserve"> collocare l’opera nel contesto storico-culturale e letterario dell’Illuminismo e del Neoclassicismo, in cui ha origine;</w:t>
            </w:r>
          </w:p>
          <w:p w:rsidR="00820D3B" w:rsidRDefault="00B85482">
            <w:pPr>
              <w:pStyle w:val="Textbody"/>
              <w:widowControl/>
              <w:numPr>
                <w:ilvl w:val="0"/>
                <w:numId w:val="19"/>
              </w:numPr>
              <w:spacing w:line="150" w:lineRule="atLeast"/>
              <w:ind w:left="714" w:hanging="357"/>
              <w:jc w:val="left"/>
              <w:rPr>
                <w:rFonts w:ascii="Arial" w:hAnsi="Arial" w:cs="Arial"/>
                <w:bCs/>
                <w:sz w:val="18"/>
                <w:szCs w:val="18"/>
              </w:rPr>
            </w:pPr>
            <w:r>
              <w:rPr>
                <w:rFonts w:ascii="Arial" w:hAnsi="Arial" w:cs="Arial"/>
                <w:bCs/>
                <w:sz w:val="18"/>
                <w:szCs w:val="18"/>
              </w:rPr>
              <w:t xml:space="preserve">Saper individuare il rapporto tra la personalità di Giuseppe Parini e il contesto storico-ideologico-culturale della seconda metà del </w:t>
            </w:r>
            <w:r>
              <w:rPr>
                <w:rFonts w:ascii="Arial" w:hAnsi="Arial" w:cs="Arial"/>
                <w:bCs/>
                <w:sz w:val="18"/>
                <w:szCs w:val="18"/>
              </w:rPr>
              <w:t>Settecento;</w:t>
            </w:r>
          </w:p>
          <w:p w:rsidR="00820D3B" w:rsidRDefault="00B85482">
            <w:pPr>
              <w:pStyle w:val="Textbody"/>
              <w:widowControl/>
              <w:numPr>
                <w:ilvl w:val="0"/>
                <w:numId w:val="19"/>
              </w:numPr>
              <w:spacing w:line="150" w:lineRule="atLeast"/>
              <w:ind w:left="714" w:hanging="357"/>
              <w:jc w:val="left"/>
              <w:rPr>
                <w:rFonts w:ascii="Arial" w:hAnsi="Arial" w:cs="Arial"/>
                <w:bCs/>
                <w:sz w:val="18"/>
                <w:szCs w:val="18"/>
              </w:rPr>
            </w:pPr>
            <w:r>
              <w:rPr>
                <w:rFonts w:ascii="Arial" w:hAnsi="Arial" w:cs="Arial"/>
                <w:bCs/>
                <w:sz w:val="18"/>
                <w:szCs w:val="18"/>
              </w:rPr>
              <w:lastRenderedPageBreak/>
              <w:t>Saper riconoscere l’intreccio degli elementi biografici dell’autore con i fattori sociali dell’epoca;</w:t>
            </w:r>
          </w:p>
          <w:p w:rsidR="00820D3B" w:rsidRDefault="00B85482">
            <w:pPr>
              <w:pStyle w:val="Textbody"/>
              <w:widowControl/>
              <w:numPr>
                <w:ilvl w:val="0"/>
                <w:numId w:val="19"/>
              </w:numPr>
              <w:spacing w:line="150" w:lineRule="atLeast"/>
              <w:ind w:left="714" w:hanging="357"/>
              <w:jc w:val="left"/>
            </w:pPr>
            <w:r>
              <w:rPr>
                <w:rFonts w:ascii="Arial" w:hAnsi="Arial" w:cs="Arial"/>
                <w:bCs/>
                <w:color w:val="000000"/>
                <w:sz w:val="18"/>
                <w:szCs w:val="18"/>
              </w:rPr>
              <w:t xml:space="preserve">Saper descrivere la struttura complessiva e il contenuto del </w:t>
            </w:r>
            <w:r>
              <w:rPr>
                <w:rFonts w:ascii="Arial" w:hAnsi="Arial" w:cs="Arial"/>
                <w:bCs/>
                <w:i/>
                <w:iCs/>
                <w:color w:val="000000"/>
                <w:sz w:val="18"/>
                <w:szCs w:val="18"/>
              </w:rPr>
              <w:t>Giorno</w:t>
            </w:r>
            <w:r>
              <w:rPr>
                <w:rFonts w:ascii="Arial" w:hAnsi="Arial" w:cs="Arial"/>
                <w:bCs/>
                <w:color w:val="000000"/>
                <w:sz w:val="18"/>
                <w:szCs w:val="18"/>
              </w:rPr>
              <w:t>;</w:t>
            </w:r>
          </w:p>
          <w:p w:rsidR="00820D3B" w:rsidRDefault="00B85482">
            <w:pPr>
              <w:pStyle w:val="Textbody"/>
              <w:widowControl/>
              <w:numPr>
                <w:ilvl w:val="0"/>
                <w:numId w:val="19"/>
              </w:numPr>
              <w:spacing w:line="150" w:lineRule="atLeast"/>
              <w:ind w:left="714" w:hanging="357"/>
              <w:jc w:val="left"/>
              <w:rPr>
                <w:rFonts w:ascii="Arial" w:hAnsi="Arial" w:cs="Arial"/>
                <w:bCs/>
                <w:color w:val="000000"/>
                <w:sz w:val="18"/>
                <w:szCs w:val="18"/>
              </w:rPr>
            </w:pPr>
            <w:r>
              <w:rPr>
                <w:rFonts w:ascii="Arial" w:hAnsi="Arial" w:cs="Arial"/>
                <w:bCs/>
                <w:color w:val="000000"/>
                <w:sz w:val="18"/>
                <w:szCs w:val="18"/>
              </w:rPr>
              <w:t xml:space="preserve">Saper comprendere, analizzare e interpretare un testo poetico dal punto </w:t>
            </w:r>
            <w:r>
              <w:rPr>
                <w:rFonts w:ascii="Arial" w:hAnsi="Arial" w:cs="Arial"/>
                <w:bCs/>
                <w:color w:val="000000"/>
                <w:sz w:val="18"/>
                <w:szCs w:val="18"/>
              </w:rPr>
              <w:t>di vista tematico, stilistico e strutturale (analisi del testo);</w:t>
            </w:r>
          </w:p>
          <w:p w:rsidR="00820D3B" w:rsidRDefault="00B85482">
            <w:pPr>
              <w:pStyle w:val="Textbody"/>
              <w:widowControl/>
              <w:numPr>
                <w:ilvl w:val="0"/>
                <w:numId w:val="19"/>
              </w:numPr>
              <w:spacing w:line="150" w:lineRule="atLeast"/>
              <w:ind w:left="714" w:hanging="357"/>
              <w:jc w:val="left"/>
              <w:rPr>
                <w:rFonts w:ascii="Arial" w:hAnsi="Arial" w:cs="Arial"/>
                <w:bCs/>
                <w:color w:val="000000"/>
                <w:sz w:val="18"/>
                <w:szCs w:val="18"/>
              </w:rPr>
            </w:pPr>
            <w:r>
              <w:rPr>
                <w:rFonts w:ascii="Arial" w:hAnsi="Arial" w:cs="Arial"/>
                <w:bCs/>
                <w:color w:val="000000"/>
                <w:sz w:val="18"/>
                <w:szCs w:val="18"/>
              </w:rPr>
              <w:t>Saper realizzare un commento scritto, secondo coordinate comunicative definite (commento del testo).</w:t>
            </w:r>
          </w:p>
          <w:p w:rsidR="00820D3B" w:rsidRDefault="00820D3B">
            <w:pPr>
              <w:pStyle w:val="Textbody"/>
              <w:spacing w:line="150" w:lineRule="atLeast"/>
              <w:rPr>
                <w:rFonts w:ascii="Arial" w:hAnsi="Arial" w:cs="Arial"/>
                <w:bCs/>
                <w:sz w:val="18"/>
                <w:szCs w:val="18"/>
              </w:rPr>
            </w:pPr>
          </w:p>
          <w:p w:rsidR="00820D3B" w:rsidRDefault="00B85482">
            <w:pPr>
              <w:pStyle w:val="Textbody"/>
              <w:spacing w:line="150" w:lineRule="atLeast"/>
              <w:rPr>
                <w:rFonts w:ascii="Arial" w:hAnsi="Arial" w:cs="Arial"/>
                <w:bCs/>
                <w:sz w:val="18"/>
                <w:szCs w:val="18"/>
              </w:rPr>
            </w:pPr>
            <w:r>
              <w:rPr>
                <w:rFonts w:ascii="Arial" w:hAnsi="Arial" w:cs="Arial"/>
                <w:bCs/>
                <w:sz w:val="18"/>
                <w:szCs w:val="18"/>
              </w:rPr>
              <w:t>- Foscolo</w:t>
            </w:r>
          </w:p>
          <w:p w:rsidR="00820D3B" w:rsidRDefault="00B85482">
            <w:pPr>
              <w:pStyle w:val="Textbody"/>
              <w:numPr>
                <w:ilvl w:val="0"/>
                <w:numId w:val="40"/>
              </w:numPr>
              <w:spacing w:line="150" w:lineRule="atLeast"/>
              <w:ind w:left="714" w:hanging="357"/>
              <w:rPr>
                <w:rFonts w:ascii="Arial" w:hAnsi="Arial" w:cs="Arial"/>
                <w:bCs/>
                <w:sz w:val="18"/>
                <w:szCs w:val="18"/>
              </w:rPr>
            </w:pPr>
            <w:r>
              <w:rPr>
                <w:rFonts w:ascii="Arial" w:hAnsi="Arial" w:cs="Arial"/>
                <w:bCs/>
                <w:sz w:val="18"/>
                <w:szCs w:val="18"/>
              </w:rPr>
              <w:t>Saper riconoscere le caratteristiche fondamentali delle opere di Foscolo;</w:t>
            </w:r>
          </w:p>
          <w:p w:rsidR="00820D3B" w:rsidRDefault="00B85482">
            <w:pPr>
              <w:pStyle w:val="Textbody"/>
              <w:numPr>
                <w:ilvl w:val="0"/>
                <w:numId w:val="20"/>
              </w:numPr>
              <w:spacing w:line="150" w:lineRule="atLeast"/>
              <w:ind w:left="714" w:hanging="357"/>
              <w:rPr>
                <w:rFonts w:ascii="Arial" w:hAnsi="Arial" w:cs="Arial"/>
                <w:bCs/>
                <w:sz w:val="18"/>
                <w:szCs w:val="18"/>
              </w:rPr>
            </w:pPr>
            <w:r>
              <w:rPr>
                <w:rFonts w:ascii="Arial" w:hAnsi="Arial" w:cs="Arial"/>
                <w:bCs/>
                <w:sz w:val="18"/>
                <w:szCs w:val="18"/>
              </w:rPr>
              <w:t>Sape</w:t>
            </w:r>
            <w:r>
              <w:rPr>
                <w:rFonts w:ascii="Arial" w:hAnsi="Arial" w:cs="Arial"/>
                <w:bCs/>
                <w:sz w:val="18"/>
                <w:szCs w:val="18"/>
              </w:rPr>
              <w:t>r collocare la produzione dell’autore nel contesto culturale e letterario dell’Illuminismo e del Neoclassicismo, in cui ha origine;</w:t>
            </w:r>
          </w:p>
          <w:p w:rsidR="00820D3B" w:rsidRDefault="00B85482">
            <w:pPr>
              <w:pStyle w:val="Textbody"/>
              <w:numPr>
                <w:ilvl w:val="0"/>
                <w:numId w:val="20"/>
              </w:numPr>
              <w:spacing w:line="150" w:lineRule="atLeast"/>
              <w:ind w:left="714" w:hanging="357"/>
              <w:rPr>
                <w:rFonts w:ascii="Arial" w:hAnsi="Arial" w:cs="Arial"/>
                <w:bCs/>
                <w:sz w:val="18"/>
                <w:szCs w:val="18"/>
              </w:rPr>
            </w:pPr>
            <w:r>
              <w:rPr>
                <w:rFonts w:ascii="Arial" w:hAnsi="Arial" w:cs="Arial"/>
                <w:bCs/>
                <w:sz w:val="18"/>
                <w:szCs w:val="18"/>
              </w:rPr>
              <w:t>Saper individuare e distinguere gli elementi contenutistici e formali che permettono di collocare le opere di Foscolo nel ge</w:t>
            </w:r>
            <w:r>
              <w:rPr>
                <w:rFonts w:ascii="Arial" w:hAnsi="Arial" w:cs="Arial"/>
                <w:bCs/>
                <w:sz w:val="18"/>
                <w:szCs w:val="18"/>
              </w:rPr>
              <w:t>nere specifico;</w:t>
            </w:r>
          </w:p>
          <w:p w:rsidR="00820D3B" w:rsidRDefault="00B85482">
            <w:pPr>
              <w:pStyle w:val="Textbody"/>
              <w:numPr>
                <w:ilvl w:val="0"/>
                <w:numId w:val="20"/>
              </w:numPr>
              <w:spacing w:line="150" w:lineRule="atLeast"/>
              <w:ind w:left="714" w:hanging="357"/>
            </w:pPr>
            <w:r>
              <w:rPr>
                <w:rFonts w:ascii="Arial" w:hAnsi="Arial" w:cs="Arial"/>
                <w:bCs/>
                <w:color w:val="000000"/>
                <w:sz w:val="18"/>
                <w:szCs w:val="18"/>
              </w:rPr>
              <w:t xml:space="preserve">Saper riconoscere le relazioni tematiche e stilistiche tra </w:t>
            </w:r>
            <w:r>
              <w:rPr>
                <w:rFonts w:ascii="Arial" w:hAnsi="Arial" w:cs="Arial"/>
                <w:bCs/>
                <w:i/>
                <w:iCs/>
                <w:color w:val="000000"/>
                <w:sz w:val="18"/>
                <w:szCs w:val="18"/>
              </w:rPr>
              <w:t>Dei Sepolcri</w:t>
            </w:r>
            <w:r>
              <w:rPr>
                <w:rFonts w:ascii="Arial" w:hAnsi="Arial" w:cs="Arial"/>
                <w:bCs/>
                <w:color w:val="000000"/>
                <w:sz w:val="18"/>
                <w:szCs w:val="18"/>
              </w:rPr>
              <w:t xml:space="preserve"> e le altre opere di Foscolo.</w:t>
            </w:r>
          </w:p>
          <w:p w:rsidR="00820D3B" w:rsidRDefault="00820D3B">
            <w:pPr>
              <w:pStyle w:val="Textbody"/>
              <w:spacing w:line="150" w:lineRule="atLeast"/>
            </w:pPr>
          </w:p>
          <w:p w:rsidR="00820D3B" w:rsidRDefault="00B85482">
            <w:pPr>
              <w:pStyle w:val="Textbody"/>
              <w:spacing w:line="150" w:lineRule="atLeast"/>
              <w:rPr>
                <w:rFonts w:ascii="Arial" w:hAnsi="Arial" w:cs="Arial"/>
                <w:sz w:val="18"/>
                <w:szCs w:val="18"/>
              </w:rPr>
            </w:pPr>
            <w:r>
              <w:rPr>
                <w:rFonts w:ascii="Arial" w:hAnsi="Arial" w:cs="Arial"/>
                <w:sz w:val="18"/>
                <w:szCs w:val="18"/>
              </w:rPr>
              <w:t>- Il Romanticismo in Europa ed in Italia</w:t>
            </w:r>
          </w:p>
          <w:p w:rsidR="00820D3B" w:rsidRDefault="00B85482">
            <w:pPr>
              <w:pStyle w:val="Textbody"/>
              <w:widowControl/>
              <w:numPr>
                <w:ilvl w:val="0"/>
                <w:numId w:val="41"/>
              </w:numPr>
              <w:spacing w:line="150" w:lineRule="atLeast"/>
              <w:jc w:val="left"/>
              <w:rPr>
                <w:rFonts w:ascii="Arial" w:hAnsi="Arial" w:cs="Arial"/>
                <w:bCs/>
                <w:sz w:val="18"/>
                <w:szCs w:val="18"/>
              </w:rPr>
            </w:pPr>
            <w:r>
              <w:rPr>
                <w:rFonts w:ascii="Arial" w:hAnsi="Arial" w:cs="Arial"/>
                <w:bCs/>
                <w:sz w:val="18"/>
                <w:szCs w:val="18"/>
              </w:rPr>
              <w:t>Saper descrivere il clima culturale in cui maturò il Romanticismo;</w:t>
            </w:r>
          </w:p>
          <w:p w:rsidR="00820D3B" w:rsidRDefault="00B85482">
            <w:pPr>
              <w:pStyle w:val="Textbody"/>
              <w:widowControl/>
              <w:numPr>
                <w:ilvl w:val="0"/>
                <w:numId w:val="21"/>
              </w:numPr>
              <w:spacing w:line="150" w:lineRule="atLeast"/>
              <w:jc w:val="left"/>
              <w:rPr>
                <w:rFonts w:ascii="Arial" w:hAnsi="Arial" w:cs="Arial"/>
                <w:bCs/>
                <w:sz w:val="18"/>
                <w:szCs w:val="18"/>
              </w:rPr>
            </w:pPr>
            <w:r>
              <w:rPr>
                <w:rFonts w:ascii="Arial" w:hAnsi="Arial" w:cs="Arial"/>
                <w:bCs/>
                <w:sz w:val="18"/>
                <w:szCs w:val="18"/>
              </w:rPr>
              <w:t xml:space="preserve">Saper riconoscere i temi ed i </w:t>
            </w:r>
            <w:r>
              <w:rPr>
                <w:rFonts w:ascii="Arial" w:hAnsi="Arial" w:cs="Arial"/>
                <w:bCs/>
                <w:sz w:val="18"/>
                <w:szCs w:val="18"/>
              </w:rPr>
              <w:t>personaggi –chiave della produzione romantica;</w:t>
            </w:r>
          </w:p>
          <w:p w:rsidR="00820D3B" w:rsidRDefault="00B85482">
            <w:pPr>
              <w:pStyle w:val="Textbody"/>
              <w:widowControl/>
              <w:numPr>
                <w:ilvl w:val="0"/>
                <w:numId w:val="21"/>
              </w:numPr>
              <w:spacing w:line="150" w:lineRule="atLeast"/>
              <w:jc w:val="left"/>
              <w:rPr>
                <w:rFonts w:ascii="Arial" w:hAnsi="Arial" w:cs="Arial"/>
                <w:bCs/>
                <w:sz w:val="18"/>
                <w:szCs w:val="18"/>
              </w:rPr>
            </w:pPr>
            <w:r>
              <w:rPr>
                <w:rFonts w:ascii="Arial" w:hAnsi="Arial" w:cs="Arial"/>
                <w:bCs/>
                <w:sz w:val="18"/>
                <w:szCs w:val="18"/>
              </w:rPr>
              <w:t>Saper individuare i temi e le caratteristiche stilistico-formali della lirica europea e italiana;</w:t>
            </w:r>
          </w:p>
          <w:p w:rsidR="00820D3B" w:rsidRDefault="00B85482">
            <w:pPr>
              <w:pStyle w:val="Textbody"/>
              <w:widowControl/>
              <w:numPr>
                <w:ilvl w:val="0"/>
                <w:numId w:val="21"/>
              </w:numPr>
              <w:jc w:val="left"/>
              <w:rPr>
                <w:rFonts w:ascii="Arial" w:hAnsi="Arial" w:cs="Arial"/>
                <w:bCs/>
                <w:sz w:val="18"/>
                <w:szCs w:val="18"/>
              </w:rPr>
            </w:pPr>
            <w:r>
              <w:rPr>
                <w:rFonts w:ascii="Arial" w:hAnsi="Arial" w:cs="Arial"/>
                <w:bCs/>
                <w:sz w:val="18"/>
                <w:szCs w:val="18"/>
              </w:rPr>
              <w:t>Saper individuare i temi della produzione narrativa in relazione ai contenuti affrontati;</w:t>
            </w:r>
          </w:p>
          <w:p w:rsidR="00820D3B" w:rsidRDefault="00B85482">
            <w:pPr>
              <w:pStyle w:val="Textbody"/>
              <w:widowControl/>
              <w:numPr>
                <w:ilvl w:val="0"/>
                <w:numId w:val="21"/>
              </w:numPr>
              <w:jc w:val="left"/>
              <w:rPr>
                <w:rFonts w:ascii="Arial" w:hAnsi="Arial" w:cs="Arial"/>
                <w:bCs/>
                <w:sz w:val="18"/>
                <w:szCs w:val="18"/>
              </w:rPr>
            </w:pPr>
            <w:r>
              <w:rPr>
                <w:rFonts w:ascii="Arial" w:hAnsi="Arial" w:cs="Arial"/>
                <w:bCs/>
                <w:sz w:val="18"/>
                <w:szCs w:val="18"/>
              </w:rPr>
              <w:t>Saper riconoscere dif</w:t>
            </w:r>
            <w:r>
              <w:rPr>
                <w:rFonts w:ascii="Arial" w:hAnsi="Arial" w:cs="Arial"/>
                <w:bCs/>
                <w:sz w:val="18"/>
                <w:szCs w:val="18"/>
              </w:rPr>
              <w:t>ferenze ed analogie rispetto ai movimenti culturali ed artistici precedenti.</w:t>
            </w:r>
          </w:p>
          <w:p w:rsidR="00820D3B" w:rsidRDefault="00820D3B">
            <w:pPr>
              <w:pStyle w:val="Textbody"/>
              <w:spacing w:line="150" w:lineRule="atLeast"/>
            </w:pPr>
          </w:p>
          <w:p w:rsidR="00820D3B" w:rsidRDefault="00B85482">
            <w:pPr>
              <w:pStyle w:val="Textbody"/>
              <w:spacing w:line="150" w:lineRule="atLeast"/>
              <w:rPr>
                <w:rFonts w:ascii="Arial" w:hAnsi="Arial" w:cs="Arial"/>
                <w:bCs/>
                <w:color w:val="000000"/>
                <w:sz w:val="18"/>
                <w:szCs w:val="18"/>
              </w:rPr>
            </w:pPr>
            <w:r>
              <w:rPr>
                <w:rFonts w:ascii="Arial" w:hAnsi="Arial" w:cs="Arial"/>
                <w:bCs/>
                <w:color w:val="000000"/>
                <w:sz w:val="18"/>
                <w:szCs w:val="18"/>
              </w:rPr>
              <w:t>- Manzoni</w:t>
            </w:r>
          </w:p>
          <w:p w:rsidR="00820D3B" w:rsidRDefault="00B85482">
            <w:pPr>
              <w:pStyle w:val="Textbody"/>
              <w:numPr>
                <w:ilvl w:val="0"/>
                <w:numId w:val="42"/>
              </w:numPr>
              <w:spacing w:line="150" w:lineRule="atLeast"/>
              <w:rPr>
                <w:rFonts w:ascii="Arial" w:hAnsi="Arial" w:cs="Arial"/>
                <w:bCs/>
                <w:sz w:val="18"/>
                <w:szCs w:val="18"/>
              </w:rPr>
            </w:pPr>
            <w:r>
              <w:rPr>
                <w:rFonts w:ascii="Arial" w:hAnsi="Arial" w:cs="Arial"/>
                <w:bCs/>
                <w:sz w:val="18"/>
                <w:szCs w:val="18"/>
              </w:rPr>
              <w:t>Saper definire i caratteri salienti del movimento romantico</w:t>
            </w:r>
          </w:p>
          <w:p w:rsidR="00820D3B" w:rsidRDefault="00B85482">
            <w:pPr>
              <w:pStyle w:val="Textbody"/>
              <w:numPr>
                <w:ilvl w:val="0"/>
                <w:numId w:val="22"/>
              </w:numPr>
              <w:spacing w:line="150" w:lineRule="atLeast"/>
              <w:rPr>
                <w:rFonts w:ascii="Arial" w:hAnsi="Arial" w:cs="Arial"/>
                <w:bCs/>
                <w:sz w:val="18"/>
                <w:szCs w:val="18"/>
              </w:rPr>
            </w:pPr>
            <w:r>
              <w:rPr>
                <w:rFonts w:ascii="Arial" w:hAnsi="Arial" w:cs="Arial"/>
                <w:bCs/>
                <w:sz w:val="18"/>
                <w:szCs w:val="18"/>
              </w:rPr>
              <w:t>Saper comprendere le implicazioni ideologiche e religiose della produzione manzoniana e il complesso ruolo a</w:t>
            </w:r>
            <w:r>
              <w:rPr>
                <w:rFonts w:ascii="Arial" w:hAnsi="Arial" w:cs="Arial"/>
                <w:bCs/>
                <w:sz w:val="18"/>
                <w:szCs w:val="18"/>
              </w:rPr>
              <w:t>ttribuito alla Provvidenza divina nell’ambito della Storia;</w:t>
            </w:r>
          </w:p>
          <w:p w:rsidR="00820D3B" w:rsidRDefault="00B85482">
            <w:pPr>
              <w:pStyle w:val="Textbody"/>
              <w:numPr>
                <w:ilvl w:val="0"/>
                <w:numId w:val="22"/>
              </w:numPr>
              <w:spacing w:line="150" w:lineRule="atLeast"/>
              <w:rPr>
                <w:rFonts w:ascii="Arial" w:hAnsi="Arial" w:cs="Arial"/>
                <w:bCs/>
                <w:sz w:val="18"/>
                <w:szCs w:val="18"/>
              </w:rPr>
            </w:pPr>
            <w:r>
              <w:rPr>
                <w:rFonts w:ascii="Arial" w:hAnsi="Arial" w:cs="Arial"/>
                <w:bCs/>
                <w:sz w:val="18"/>
                <w:szCs w:val="18"/>
              </w:rPr>
              <w:t>Saper individuare nei testi analizzati la riflessione sulle vicende umane e/o storiche dei protagonisti;</w:t>
            </w:r>
          </w:p>
          <w:p w:rsidR="00820D3B" w:rsidRDefault="00B85482">
            <w:pPr>
              <w:pStyle w:val="Textbody"/>
              <w:numPr>
                <w:ilvl w:val="0"/>
                <w:numId w:val="22"/>
              </w:numPr>
              <w:spacing w:line="150" w:lineRule="atLeast"/>
              <w:rPr>
                <w:rFonts w:ascii="Arial" w:hAnsi="Arial" w:cs="Arial"/>
                <w:bCs/>
                <w:sz w:val="18"/>
                <w:szCs w:val="18"/>
              </w:rPr>
            </w:pPr>
            <w:r>
              <w:rPr>
                <w:rFonts w:ascii="Arial" w:hAnsi="Arial" w:cs="Arial"/>
                <w:bCs/>
                <w:sz w:val="18"/>
                <w:szCs w:val="18"/>
              </w:rPr>
              <w:t>Saper individuare l’opinione dell’autore su oppressi ed oppressori, potere, rapporto Stori</w:t>
            </w:r>
            <w:r>
              <w:rPr>
                <w:rFonts w:ascii="Arial" w:hAnsi="Arial" w:cs="Arial"/>
                <w:bCs/>
                <w:sz w:val="18"/>
                <w:szCs w:val="18"/>
              </w:rPr>
              <w:t>a/Morale;</w:t>
            </w:r>
          </w:p>
          <w:p w:rsidR="00820D3B" w:rsidRDefault="00B85482">
            <w:pPr>
              <w:pStyle w:val="Textbody"/>
              <w:numPr>
                <w:ilvl w:val="0"/>
                <w:numId w:val="22"/>
              </w:numPr>
              <w:spacing w:line="150" w:lineRule="atLeast"/>
              <w:rPr>
                <w:rFonts w:ascii="Arial" w:hAnsi="Arial" w:cs="Arial"/>
                <w:bCs/>
                <w:sz w:val="18"/>
                <w:szCs w:val="18"/>
              </w:rPr>
            </w:pPr>
            <w:r>
              <w:rPr>
                <w:rFonts w:ascii="Arial" w:hAnsi="Arial" w:cs="Arial"/>
                <w:bCs/>
                <w:sz w:val="18"/>
                <w:szCs w:val="18"/>
              </w:rPr>
              <w:t>Saper individuare la posizione dell’autore rispetto al problema politico italiano;</w:t>
            </w:r>
          </w:p>
          <w:p w:rsidR="00820D3B" w:rsidRDefault="00B85482">
            <w:pPr>
              <w:pStyle w:val="Textbody"/>
              <w:numPr>
                <w:ilvl w:val="0"/>
                <w:numId w:val="22"/>
              </w:numPr>
              <w:spacing w:line="150" w:lineRule="atLeast"/>
              <w:rPr>
                <w:rFonts w:ascii="Arial" w:hAnsi="Arial" w:cs="Arial"/>
                <w:bCs/>
                <w:sz w:val="18"/>
                <w:szCs w:val="18"/>
              </w:rPr>
            </w:pPr>
            <w:r>
              <w:rPr>
                <w:rFonts w:ascii="Arial" w:hAnsi="Arial" w:cs="Arial"/>
                <w:bCs/>
                <w:sz w:val="18"/>
                <w:szCs w:val="18"/>
              </w:rPr>
              <w:t>Saper individuare e distinguere gli elementi contenutistici e formali che permettono di collocare le opere di Manzoni nel genere specifico;</w:t>
            </w:r>
          </w:p>
          <w:p w:rsidR="00820D3B" w:rsidRDefault="00B85482">
            <w:pPr>
              <w:pStyle w:val="Textbody"/>
              <w:numPr>
                <w:ilvl w:val="0"/>
                <w:numId w:val="22"/>
              </w:numPr>
              <w:spacing w:line="150" w:lineRule="atLeast"/>
            </w:pPr>
            <w:r>
              <w:rPr>
                <w:rFonts w:ascii="Arial" w:hAnsi="Arial" w:cs="Arial"/>
                <w:bCs/>
                <w:sz w:val="18"/>
                <w:szCs w:val="18"/>
              </w:rPr>
              <w:t>Saper</w:t>
            </w:r>
            <w:r>
              <w:rPr>
                <w:rFonts w:ascii="Arial" w:hAnsi="Arial" w:cs="Arial"/>
                <w:bCs/>
                <w:color w:val="000000"/>
                <w:sz w:val="18"/>
                <w:szCs w:val="18"/>
              </w:rPr>
              <w:t xml:space="preserve"> riconoscere nei </w:t>
            </w:r>
            <w:r>
              <w:rPr>
                <w:rFonts w:ascii="Arial" w:hAnsi="Arial" w:cs="Arial"/>
                <w:bCs/>
                <w:color w:val="000000"/>
                <w:sz w:val="18"/>
                <w:szCs w:val="18"/>
              </w:rPr>
              <w:t>Promessi sposi la componente di veridicità storica e quella di invenzione narrativa;</w:t>
            </w:r>
          </w:p>
          <w:p w:rsidR="00820D3B" w:rsidRDefault="00B85482">
            <w:pPr>
              <w:pStyle w:val="Textbody"/>
              <w:numPr>
                <w:ilvl w:val="0"/>
                <w:numId w:val="22"/>
              </w:numPr>
              <w:spacing w:line="150" w:lineRule="atLeast"/>
              <w:rPr>
                <w:rFonts w:ascii="Arial" w:hAnsi="Arial" w:cs="Arial"/>
                <w:bCs/>
                <w:sz w:val="18"/>
                <w:szCs w:val="18"/>
              </w:rPr>
            </w:pPr>
            <w:r>
              <w:rPr>
                <w:rFonts w:ascii="Arial" w:hAnsi="Arial" w:cs="Arial"/>
                <w:bCs/>
                <w:sz w:val="18"/>
                <w:szCs w:val="18"/>
              </w:rPr>
              <w:t>saper cogliere in che senso l’autore adotti, nei confronti della materia trattata, la modalità del «narratore onnisciente».</w:t>
            </w:r>
          </w:p>
          <w:p w:rsidR="00820D3B" w:rsidRDefault="00820D3B">
            <w:pPr>
              <w:pStyle w:val="Textbody"/>
              <w:spacing w:line="150" w:lineRule="atLeast"/>
              <w:rPr>
                <w:bCs/>
                <w:sz w:val="20"/>
              </w:rPr>
            </w:pPr>
          </w:p>
          <w:p w:rsidR="00820D3B" w:rsidRDefault="00B85482">
            <w:pPr>
              <w:pStyle w:val="Textbody"/>
              <w:spacing w:line="150" w:lineRule="atLeast"/>
              <w:rPr>
                <w:rFonts w:ascii="Arial" w:hAnsi="Arial" w:cs="Arial"/>
                <w:bCs/>
                <w:sz w:val="18"/>
                <w:szCs w:val="18"/>
              </w:rPr>
            </w:pPr>
            <w:r>
              <w:rPr>
                <w:rFonts w:ascii="Arial" w:hAnsi="Arial" w:cs="Arial"/>
                <w:bCs/>
                <w:sz w:val="18"/>
                <w:szCs w:val="18"/>
              </w:rPr>
              <w:t>- Leopardi</w:t>
            </w:r>
          </w:p>
          <w:p w:rsidR="00820D3B" w:rsidRDefault="00B85482">
            <w:pPr>
              <w:pStyle w:val="Textbody"/>
              <w:numPr>
                <w:ilvl w:val="0"/>
                <w:numId w:val="43"/>
              </w:numPr>
              <w:spacing w:line="150" w:lineRule="atLeast"/>
              <w:rPr>
                <w:rFonts w:ascii="Arial" w:hAnsi="Arial" w:cs="Arial"/>
                <w:bCs/>
                <w:sz w:val="18"/>
                <w:szCs w:val="18"/>
              </w:rPr>
            </w:pPr>
            <w:r>
              <w:rPr>
                <w:rFonts w:ascii="Arial" w:hAnsi="Arial" w:cs="Arial"/>
                <w:bCs/>
                <w:sz w:val="18"/>
                <w:szCs w:val="18"/>
              </w:rPr>
              <w:t xml:space="preserve">saper definire i caratteri </w:t>
            </w:r>
            <w:r>
              <w:rPr>
                <w:rFonts w:ascii="Arial" w:hAnsi="Arial" w:cs="Arial"/>
                <w:bCs/>
                <w:sz w:val="18"/>
                <w:szCs w:val="18"/>
              </w:rPr>
              <w:t>fondamentali del sistema ideologico leopardiano, soprattutto in relazione alla “filosofia dolorosa ma vera “ ed al messaggio finale, volto a sollecitare l’umana solidarietà</w:t>
            </w:r>
          </w:p>
          <w:p w:rsidR="00820D3B" w:rsidRDefault="00B85482">
            <w:pPr>
              <w:pStyle w:val="Textbody"/>
              <w:numPr>
                <w:ilvl w:val="0"/>
                <w:numId w:val="23"/>
              </w:numPr>
              <w:spacing w:line="150" w:lineRule="atLeast"/>
              <w:rPr>
                <w:rFonts w:ascii="Arial" w:hAnsi="Arial" w:cs="Arial"/>
                <w:bCs/>
                <w:sz w:val="18"/>
                <w:szCs w:val="18"/>
              </w:rPr>
            </w:pPr>
            <w:r>
              <w:rPr>
                <w:rFonts w:ascii="Arial" w:hAnsi="Arial" w:cs="Arial"/>
                <w:bCs/>
                <w:sz w:val="18"/>
                <w:szCs w:val="18"/>
              </w:rPr>
              <w:t>saper definire il rapporto Natura/Ragione nella sua evoluzione</w:t>
            </w:r>
          </w:p>
          <w:p w:rsidR="00820D3B" w:rsidRDefault="00820D3B">
            <w:pPr>
              <w:pStyle w:val="Textbody"/>
              <w:spacing w:line="150" w:lineRule="atLeast"/>
              <w:rPr>
                <w:bCs/>
                <w:sz w:val="20"/>
              </w:rPr>
            </w:pPr>
          </w:p>
          <w:p w:rsidR="00820D3B" w:rsidRDefault="00820D3B">
            <w:pPr>
              <w:pStyle w:val="Textbody"/>
              <w:spacing w:line="150" w:lineRule="atLeast"/>
              <w:rPr>
                <w:bCs/>
                <w:sz w:val="20"/>
              </w:rPr>
            </w:pPr>
          </w:p>
          <w:p w:rsidR="00820D3B" w:rsidRDefault="00B85482">
            <w:pPr>
              <w:pStyle w:val="Testonormale2"/>
              <w:jc w:val="center"/>
              <w:rPr>
                <w:rFonts w:ascii="Arial" w:hAnsi="Arial" w:cs="Arial"/>
                <w:b/>
                <w:sz w:val="20"/>
                <w:u w:val="single"/>
                <w:lang w:eastAsia="it-IT"/>
              </w:rPr>
            </w:pPr>
            <w:r>
              <w:rPr>
                <w:rFonts w:ascii="Arial" w:hAnsi="Arial" w:cs="Arial"/>
                <w:b/>
                <w:sz w:val="20"/>
                <w:u w:val="single"/>
                <w:lang w:eastAsia="it-IT"/>
              </w:rPr>
              <w:t xml:space="preserve">CONOSCENZE E </w:t>
            </w:r>
            <w:r>
              <w:rPr>
                <w:rFonts w:ascii="Arial" w:hAnsi="Arial" w:cs="Arial"/>
                <w:b/>
                <w:sz w:val="20"/>
                <w:u w:val="single"/>
                <w:lang w:eastAsia="it-IT"/>
              </w:rPr>
              <w:t>COMPETENZE DISCIPLINARI DI STORIA PER LE CLASSI QUARTE</w:t>
            </w:r>
          </w:p>
          <w:p w:rsidR="00820D3B" w:rsidRDefault="00820D3B">
            <w:pPr>
              <w:pStyle w:val="Testonormale2"/>
              <w:jc w:val="center"/>
              <w:rPr>
                <w:rFonts w:ascii="Arial" w:hAnsi="Arial" w:cs="Arial"/>
                <w:b/>
                <w:sz w:val="20"/>
                <w:u w:val="single"/>
                <w:lang w:eastAsia="it-IT"/>
              </w:rPr>
            </w:pPr>
          </w:p>
          <w:p w:rsidR="00820D3B" w:rsidRDefault="00B85482">
            <w:pPr>
              <w:pStyle w:val="Standard"/>
              <w:ind w:right="-285"/>
              <w:jc w:val="both"/>
            </w:pPr>
            <w:r>
              <w:rPr>
                <w:rFonts w:ascii="Arial" w:hAnsi="Arial" w:cs="Arial"/>
                <w:b/>
                <w:sz w:val="16"/>
                <w:szCs w:val="16"/>
                <w:u w:val="single"/>
                <w:lang w:eastAsia="it-IT"/>
              </w:rPr>
              <w:t>* NUOVO ORDINAMENTO TRIENNIO TECNICO : “GESTIONE AMBIENTE E TERRITORIO” e “PRODUZIONI E TRASFORMAZIONI”</w:t>
            </w:r>
            <w:r>
              <w:rPr>
                <w:rFonts w:ascii="Arial" w:eastAsia="Arial" w:hAnsi="Arial" w:cs="Arial"/>
                <w:b/>
                <w:sz w:val="16"/>
                <w:szCs w:val="16"/>
                <w:u w:val="single"/>
                <w:lang w:eastAsia="it-IT"/>
              </w:rPr>
              <w:t>e “ VITICOLTURA e ENOLOGIA”</w:t>
            </w:r>
          </w:p>
          <w:p w:rsidR="00820D3B" w:rsidRDefault="00B85482">
            <w:pPr>
              <w:pStyle w:val="Standard"/>
              <w:autoSpaceDE w:val="0"/>
              <w:jc w:val="both"/>
              <w:rPr>
                <w:rFonts w:ascii="Arial" w:hAnsi="Arial" w:cs="Arial"/>
                <w:sz w:val="16"/>
                <w:szCs w:val="16"/>
              </w:rPr>
            </w:pPr>
            <w:r>
              <w:rPr>
                <w:rFonts w:ascii="Arial" w:hAnsi="Arial" w:cs="Arial"/>
                <w:sz w:val="16"/>
                <w:szCs w:val="16"/>
              </w:rPr>
              <w:t xml:space="preserve">"Parlare di Storia" di M. Fossati - G. Luppi - E. Zanette,  vol. I ( </w:t>
            </w:r>
            <w:r>
              <w:rPr>
                <w:rFonts w:ascii="Arial" w:hAnsi="Arial" w:cs="Arial"/>
                <w:sz w:val="16"/>
                <w:szCs w:val="16"/>
              </w:rPr>
              <w:t>Il Basso Medioevo e la formazione dell’Europa moderna ), Bruno Mondadori, Ed. Verde , vol. II  ( Dall’Antico Regime alla società di massa )</w:t>
            </w:r>
          </w:p>
          <w:p w:rsidR="00820D3B" w:rsidRDefault="00B85482">
            <w:pPr>
              <w:pStyle w:val="Standard"/>
              <w:autoSpaceDE w:val="0"/>
              <w:jc w:val="both"/>
              <w:rPr>
                <w:rFonts w:ascii="Arial" w:hAnsi="Arial" w:cs="Arial"/>
                <w:b/>
                <w:sz w:val="16"/>
                <w:szCs w:val="16"/>
              </w:rPr>
            </w:pPr>
            <w:r>
              <w:rPr>
                <w:rFonts w:ascii="Arial" w:hAnsi="Arial" w:cs="Arial"/>
                <w:b/>
                <w:sz w:val="16"/>
                <w:szCs w:val="16"/>
              </w:rPr>
              <w:t>* NUOVO ORDINAMENTO TRIENNIO PROFESSIONALE : “SERVIZI PER L'AGRICOLTURA E LO SVILUPPO RURALE”</w:t>
            </w:r>
          </w:p>
          <w:p w:rsidR="00820D3B" w:rsidRDefault="00B85482">
            <w:pPr>
              <w:pStyle w:val="Standard"/>
              <w:autoSpaceDE w:val="0"/>
              <w:jc w:val="both"/>
            </w:pPr>
            <w:r>
              <w:rPr>
                <w:rFonts w:ascii="Arial" w:eastAsia="Arial" w:hAnsi="Arial" w:cs="Arial"/>
                <w:sz w:val="16"/>
                <w:szCs w:val="16"/>
              </w:rPr>
              <w:t xml:space="preserve"> “ </w:t>
            </w:r>
            <w:r>
              <w:rPr>
                <w:rFonts w:ascii="Arial" w:hAnsi="Arial" w:cs="Arial"/>
                <w:sz w:val="16"/>
                <w:szCs w:val="16"/>
              </w:rPr>
              <w:t>Orizzonti dell’uomo</w:t>
            </w:r>
            <w:r>
              <w:rPr>
                <w:rFonts w:ascii="Arial" w:hAnsi="Arial" w:cs="Arial"/>
                <w:sz w:val="16"/>
                <w:szCs w:val="16"/>
              </w:rPr>
              <w:t>” di M. Onnis  - L. Crippa,  vol. II, Loescher Ed.</w:t>
            </w:r>
          </w:p>
          <w:p w:rsidR="00820D3B" w:rsidRDefault="00820D3B">
            <w:pPr>
              <w:pStyle w:val="Standard"/>
              <w:autoSpaceDE w:val="0"/>
              <w:jc w:val="both"/>
              <w:rPr>
                <w:rFonts w:ascii="Arial" w:hAnsi="Arial" w:cs="Arial"/>
                <w:sz w:val="16"/>
                <w:szCs w:val="16"/>
              </w:rPr>
            </w:pPr>
          </w:p>
          <w:p w:rsidR="00820D3B" w:rsidRDefault="00820D3B">
            <w:pPr>
              <w:pStyle w:val="Standard"/>
              <w:autoSpaceDE w:val="0"/>
              <w:jc w:val="both"/>
              <w:rPr>
                <w:rFonts w:ascii="Arial" w:hAnsi="Arial" w:cs="Arial"/>
                <w:sz w:val="16"/>
                <w:szCs w:val="16"/>
              </w:rPr>
            </w:pPr>
          </w:p>
          <w:p w:rsidR="00820D3B" w:rsidRDefault="00B85482">
            <w:pPr>
              <w:pStyle w:val="Testonormale2"/>
              <w:spacing w:line="360" w:lineRule="auto"/>
              <w:jc w:val="both"/>
              <w:rPr>
                <w:rFonts w:ascii="Arial" w:hAnsi="Arial" w:cs="Arial"/>
                <w:b/>
                <w:sz w:val="16"/>
                <w:szCs w:val="16"/>
                <w:u w:val="single"/>
                <w:lang w:eastAsia="it-IT"/>
              </w:rPr>
            </w:pPr>
            <w:r>
              <w:rPr>
                <w:rFonts w:ascii="Arial" w:hAnsi="Arial" w:cs="Arial"/>
                <w:b/>
                <w:sz w:val="16"/>
                <w:szCs w:val="16"/>
                <w:u w:val="single"/>
                <w:lang w:eastAsia="it-IT"/>
              </w:rPr>
              <w:t>SETTEMBRE – DICEMBRE</w:t>
            </w:r>
          </w:p>
          <w:p w:rsidR="00820D3B" w:rsidRDefault="00B85482">
            <w:pPr>
              <w:pStyle w:val="Testonormale2"/>
              <w:jc w:val="both"/>
              <w:rPr>
                <w:rFonts w:ascii="Arial" w:hAnsi="Arial" w:cs="Arial"/>
                <w:b/>
                <w:bCs/>
                <w:sz w:val="18"/>
                <w:szCs w:val="18"/>
                <w:lang w:eastAsia="it-IT"/>
              </w:rPr>
            </w:pPr>
            <w:r>
              <w:rPr>
                <w:rFonts w:ascii="Arial" w:hAnsi="Arial" w:cs="Arial"/>
                <w:b/>
                <w:bCs/>
                <w:sz w:val="18"/>
                <w:szCs w:val="18"/>
                <w:lang w:eastAsia="it-IT"/>
              </w:rPr>
              <w:t>Conoscenze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Il Seicento tra decadenza  e  processi innovativi nel campo economico ed  in  quello  politico:  campagne,   manifatture, mercantilismo; Spagna,  Francia,  Inghilterra  </w:t>
            </w:r>
            <w:r>
              <w:rPr>
                <w:rFonts w:ascii="Arial" w:hAnsi="Arial" w:cs="Arial"/>
                <w:sz w:val="18"/>
                <w:szCs w:val="18"/>
                <w:lang w:eastAsia="it-IT"/>
              </w:rPr>
              <w:t>tra  riforme e assolutismo.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Vita materiale, strutture  della  sensibilità  e  forme del Saper nell'Europa moderna: con la rivoluzione  dei consumi e la rivoluzione   scientifica,   nasce   una   nuova  cultura, all'interno della quale  idealità  nobiliar</w:t>
            </w:r>
            <w:r>
              <w:rPr>
                <w:rFonts w:ascii="Arial" w:hAnsi="Arial" w:cs="Arial"/>
                <w:sz w:val="18"/>
                <w:szCs w:val="18"/>
                <w:lang w:eastAsia="it-IT"/>
              </w:rPr>
              <w:t>i  e  borghesi  si contrastano: si sviluppa l'etica moderna.</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rPr>
                <w:rFonts w:ascii="Arial" w:hAnsi="Arial" w:cs="Arial"/>
                <w:b/>
                <w:bCs/>
                <w:sz w:val="18"/>
                <w:szCs w:val="18"/>
                <w:lang w:eastAsia="it-IT"/>
              </w:rPr>
            </w:pPr>
            <w:r>
              <w:rPr>
                <w:rFonts w:ascii="Arial" w:hAnsi="Arial" w:cs="Arial"/>
                <w:b/>
                <w:bCs/>
                <w:sz w:val="18"/>
                <w:szCs w:val="18"/>
                <w:lang w:eastAsia="it-IT"/>
              </w:rPr>
              <w:lastRenderedPageBreak/>
              <w:t>Competenze generali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collocare gli eventi lungo l'asse spazio-tempo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utilizzare il lessico delle scienze storico-sociali</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rPr>
                <w:rFonts w:ascii="Arial" w:hAnsi="Arial" w:cs="Arial"/>
                <w:b/>
                <w:bCs/>
                <w:sz w:val="18"/>
                <w:szCs w:val="18"/>
                <w:lang w:eastAsia="it-IT"/>
              </w:rPr>
            </w:pPr>
            <w:r>
              <w:rPr>
                <w:rFonts w:ascii="Arial" w:hAnsi="Arial" w:cs="Arial"/>
                <w:b/>
                <w:bCs/>
                <w:sz w:val="18"/>
                <w:szCs w:val="18"/>
                <w:lang w:eastAsia="it-IT"/>
              </w:rPr>
              <w:t>Competenze relative ai macro-argomenti</w:t>
            </w:r>
          </w:p>
          <w:p w:rsidR="00820D3B" w:rsidRDefault="00B85482">
            <w:pPr>
              <w:pStyle w:val="Testonormale2"/>
              <w:jc w:val="both"/>
            </w:pPr>
            <w:r>
              <w:rPr>
                <w:rFonts w:ascii="Arial" w:hAnsi="Arial" w:cs="Arial"/>
                <w:bCs/>
                <w:sz w:val="18"/>
                <w:szCs w:val="18"/>
                <w:lang w:eastAsia="it-IT"/>
              </w:rPr>
              <w:t xml:space="preserve">- </w:t>
            </w:r>
            <w:r>
              <w:rPr>
                <w:rFonts w:ascii="Arial" w:hAnsi="Arial" w:cs="Arial"/>
                <w:sz w:val="18"/>
                <w:szCs w:val="18"/>
                <w:lang w:eastAsia="it-IT"/>
              </w:rPr>
              <w:t>Saper comprendere</w:t>
            </w:r>
            <w:r>
              <w:rPr>
                <w:rFonts w:ascii="Arial" w:hAnsi="Arial" w:cs="Arial"/>
                <w:sz w:val="18"/>
                <w:szCs w:val="18"/>
                <w:lang w:eastAsia="it-IT"/>
              </w:rPr>
              <w:t xml:space="preserve"> le cause relative alla crisi del XVII secolo e allo sviluppo delle nuove potenze economiche</w:t>
            </w:r>
          </w:p>
          <w:p w:rsidR="00820D3B" w:rsidRDefault="00B85482">
            <w:pPr>
              <w:pStyle w:val="Testonormale2"/>
              <w:jc w:val="both"/>
            </w:pPr>
            <w:r>
              <w:rPr>
                <w:rFonts w:ascii="Arial" w:eastAsia="Arial" w:hAnsi="Arial" w:cs="Arial"/>
                <w:sz w:val="18"/>
                <w:szCs w:val="18"/>
                <w:lang w:eastAsia="it-IT"/>
              </w:rPr>
              <w:t xml:space="preserve">  </w:t>
            </w:r>
            <w:r>
              <w:rPr>
                <w:rFonts w:ascii="Arial" w:hAnsi="Arial" w:cs="Arial"/>
                <w:sz w:val="18"/>
                <w:szCs w:val="18"/>
                <w:lang w:eastAsia="it-IT"/>
              </w:rPr>
              <w:t>olandese e inglese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cogliere gli elementi di somiglianza e differenza tra le crisi del XIV e quella del XVII secolo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individuare i caratteri gener</w:t>
            </w:r>
            <w:r>
              <w:rPr>
                <w:rFonts w:ascii="Arial" w:hAnsi="Arial" w:cs="Arial"/>
                <w:sz w:val="18"/>
                <w:szCs w:val="18"/>
                <w:lang w:eastAsia="it-IT"/>
              </w:rPr>
              <w:t>ali relativi ai sistemi politici e alle concezioni dello stato del XVII secolo</w:t>
            </w:r>
          </w:p>
          <w:p w:rsidR="00820D3B" w:rsidRDefault="00820D3B">
            <w:pPr>
              <w:pStyle w:val="Testonormale2"/>
              <w:jc w:val="both"/>
              <w:rPr>
                <w:rFonts w:ascii="Arial" w:hAnsi="Arial" w:cs="Arial"/>
                <w:sz w:val="18"/>
                <w:szCs w:val="18"/>
                <w:lang w:eastAsia="it-IT"/>
              </w:rPr>
            </w:pPr>
          </w:p>
          <w:p w:rsidR="00820D3B" w:rsidRDefault="00B85482">
            <w:pPr>
              <w:pStyle w:val="Testonormale2"/>
              <w:spacing w:line="360" w:lineRule="auto"/>
              <w:jc w:val="both"/>
              <w:rPr>
                <w:rFonts w:ascii="Arial" w:hAnsi="Arial" w:cs="Arial"/>
                <w:b/>
                <w:sz w:val="16"/>
                <w:szCs w:val="16"/>
                <w:u w:val="single"/>
                <w:lang w:eastAsia="it-IT"/>
              </w:rPr>
            </w:pPr>
            <w:r>
              <w:rPr>
                <w:rFonts w:ascii="Arial" w:hAnsi="Arial" w:cs="Arial"/>
                <w:b/>
                <w:sz w:val="16"/>
                <w:szCs w:val="16"/>
                <w:u w:val="single"/>
                <w:lang w:eastAsia="it-IT"/>
              </w:rPr>
              <w:t>GENNAIO – GIUGNO</w:t>
            </w:r>
          </w:p>
          <w:p w:rsidR="00820D3B" w:rsidRDefault="00B85482">
            <w:pPr>
              <w:pStyle w:val="Testonormale2"/>
              <w:jc w:val="both"/>
              <w:rPr>
                <w:rFonts w:ascii="Arial" w:hAnsi="Arial" w:cs="Arial"/>
                <w:b/>
                <w:bCs/>
                <w:sz w:val="18"/>
                <w:szCs w:val="18"/>
                <w:lang w:eastAsia="it-IT"/>
              </w:rPr>
            </w:pPr>
            <w:r>
              <w:rPr>
                <w:rFonts w:ascii="Arial" w:hAnsi="Arial" w:cs="Arial"/>
                <w:b/>
                <w:bCs/>
                <w:sz w:val="18"/>
                <w:szCs w:val="18"/>
                <w:lang w:eastAsia="it-IT"/>
              </w:rPr>
              <w:t>Conoscenze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La  voglia di rinnovare esplode nel Settecento,  il  secolo "dei lumi",  delle grandi riforme e delle grandi rivoluzioni: innovazioni nell'economi</w:t>
            </w:r>
            <w:r>
              <w:rPr>
                <w:rFonts w:ascii="Arial" w:hAnsi="Arial" w:cs="Arial"/>
                <w:sz w:val="18"/>
                <w:szCs w:val="18"/>
                <w:lang w:eastAsia="it-IT"/>
              </w:rPr>
              <w:t>a,  tra  nuove  pratiche  agricole  e industriali; innovazioni  nella cultura  e  diffusione  della stampa periodica; nuove consapevolezze politiche .</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Dall'assolutismo illuminato alle rivoluzioni d'America e di Francia, tra  illusioni  ed  effettive  con</w:t>
            </w:r>
            <w:r>
              <w:rPr>
                <w:rFonts w:ascii="Arial" w:hAnsi="Arial" w:cs="Arial"/>
                <w:sz w:val="18"/>
                <w:szCs w:val="18"/>
                <w:lang w:eastAsia="it-IT"/>
              </w:rPr>
              <w:t>quiste; la vicenda napoleonica caratterizzò  la  vita  sia politico - militare che culturale degli Stati europei.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Trasformazioni   economiche   nel   primo   Ottocento:   la rivoluzione demografica  e  l'evoluzione  agricola in Europa, mentre nel  nostro</w:t>
            </w:r>
            <w:r>
              <w:rPr>
                <w:rFonts w:ascii="Arial" w:hAnsi="Arial" w:cs="Arial"/>
                <w:sz w:val="18"/>
                <w:szCs w:val="18"/>
                <w:lang w:eastAsia="it-IT"/>
              </w:rPr>
              <w:t xml:space="preserve"> Paese  si  sviluppano  antichi  contrasti; diffusione della rivoluzione industriale:  organizzazione del lavoro, strutture  urbane,  ampliamento  dei  trasporti.   Le origini del movimento operaio.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Il dibattito politico  si vivacizza intorno ai limiti d</w:t>
            </w:r>
            <w:r>
              <w:rPr>
                <w:rFonts w:ascii="Arial" w:hAnsi="Arial" w:cs="Arial"/>
                <w:sz w:val="18"/>
                <w:szCs w:val="18"/>
                <w:lang w:eastAsia="it-IT"/>
              </w:rPr>
              <w:t>ello Stato, al  concetto  di  Nazione  e  di sovranita'  popolare.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Liberalismo e   questione   nazionale:   il   caso  italiano. Il "Quarantotto" in Europa e in Italia.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Le guerre d'indipendenza e l'unità nazionale</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rPr>
                <w:rFonts w:ascii="Arial" w:hAnsi="Arial" w:cs="Arial"/>
                <w:b/>
                <w:bCs/>
                <w:sz w:val="18"/>
                <w:szCs w:val="18"/>
                <w:lang w:eastAsia="it-IT"/>
              </w:rPr>
            </w:pPr>
            <w:r>
              <w:rPr>
                <w:rFonts w:ascii="Arial" w:hAnsi="Arial" w:cs="Arial"/>
                <w:b/>
                <w:bCs/>
                <w:sz w:val="18"/>
                <w:szCs w:val="18"/>
                <w:lang w:eastAsia="it-IT"/>
              </w:rPr>
              <w:t>Competenze generali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Saper collocare </w:t>
            </w:r>
            <w:r>
              <w:rPr>
                <w:rFonts w:ascii="Arial" w:hAnsi="Arial" w:cs="Arial"/>
                <w:sz w:val="18"/>
                <w:szCs w:val="18"/>
                <w:lang w:eastAsia="it-IT"/>
              </w:rPr>
              <w:t>gli eventi lungo l'asse spazio-tempo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utilizzare il lessico delle scienze storico-sociali</w:t>
            </w:r>
          </w:p>
          <w:p w:rsidR="00820D3B" w:rsidRDefault="00820D3B">
            <w:pPr>
              <w:pStyle w:val="Testonormale2"/>
              <w:jc w:val="both"/>
              <w:rPr>
                <w:rFonts w:ascii="Arial" w:hAnsi="Arial" w:cs="Arial"/>
                <w:b/>
                <w:bCs/>
                <w:sz w:val="18"/>
                <w:szCs w:val="18"/>
                <w:lang w:eastAsia="it-IT"/>
              </w:rPr>
            </w:pPr>
          </w:p>
          <w:p w:rsidR="00820D3B" w:rsidRDefault="00B85482">
            <w:pPr>
              <w:pStyle w:val="Testonormale2"/>
              <w:jc w:val="both"/>
              <w:rPr>
                <w:rFonts w:ascii="Arial" w:hAnsi="Arial" w:cs="Arial"/>
                <w:b/>
                <w:bCs/>
                <w:sz w:val="18"/>
                <w:szCs w:val="18"/>
                <w:lang w:eastAsia="it-IT"/>
              </w:rPr>
            </w:pPr>
            <w:r>
              <w:rPr>
                <w:rFonts w:ascii="Arial" w:hAnsi="Arial" w:cs="Arial"/>
                <w:b/>
                <w:bCs/>
                <w:sz w:val="18"/>
                <w:szCs w:val="18"/>
                <w:lang w:eastAsia="it-IT"/>
              </w:rPr>
              <w:t>Competenze relative ai macro-argomenti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comprendere i concetti generali relativi alla cultura illuminista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Saper distinguere cause e conseguenze di </w:t>
            </w:r>
            <w:r>
              <w:rPr>
                <w:rFonts w:ascii="Arial" w:hAnsi="Arial" w:cs="Arial"/>
                <w:sz w:val="18"/>
                <w:szCs w:val="18"/>
                <w:lang w:eastAsia="it-IT"/>
              </w:rPr>
              <w:t>tipo politico, economico e culturale della rivoluzione americana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cogliere la rilevanza storica della rivoluzione francese anche in relazione al presente, riconoscendo cause e conseguenze di tipo politico, economico e culturale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cogliere la r</w:t>
            </w:r>
            <w:r>
              <w:rPr>
                <w:rFonts w:ascii="Arial" w:hAnsi="Arial" w:cs="Arial"/>
                <w:sz w:val="18"/>
                <w:szCs w:val="18"/>
                <w:lang w:eastAsia="it-IT"/>
              </w:rPr>
              <w:t>ilevanza storica dell'organizzazione dello stato napoleonico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identificare le caratteristiche dell'evoluzione del sistema politico europeo nel corso della seconda metà dell'Ottocento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individuare premesse, cause e conseguenze relative alla p</w:t>
            </w:r>
            <w:r>
              <w:rPr>
                <w:rFonts w:ascii="Arial" w:hAnsi="Arial" w:cs="Arial"/>
                <w:sz w:val="18"/>
                <w:szCs w:val="18"/>
                <w:lang w:eastAsia="it-IT"/>
              </w:rPr>
              <w:t>rima rivoluzione industriale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definire i caratteri fondamentali delle ideologie ottocentesche, con particolare riguardo al dibattito politico scaturito nell’ambito del nostro Risorgimento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riconoscere le tappe fondamentali relative al proces</w:t>
            </w:r>
            <w:r>
              <w:rPr>
                <w:rFonts w:ascii="Arial" w:hAnsi="Arial" w:cs="Arial"/>
                <w:sz w:val="18"/>
                <w:szCs w:val="18"/>
                <w:lang w:eastAsia="it-IT"/>
              </w:rPr>
              <w:t>so di unificazione nazionale italiana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definire i caratteri principali della “costruzione” dello Stato unitario</w:t>
            </w:r>
          </w:p>
          <w:p w:rsidR="00820D3B" w:rsidRDefault="00B85482">
            <w:pPr>
              <w:pStyle w:val="Testonormale2"/>
              <w:jc w:val="both"/>
              <w:rPr>
                <w:rFonts w:ascii="Arial" w:hAnsi="Arial" w:cs="Arial"/>
                <w:b/>
                <w:sz w:val="16"/>
                <w:szCs w:val="16"/>
                <w:lang w:eastAsia="it-IT"/>
              </w:rPr>
            </w:pPr>
            <w:r>
              <w:rPr>
                <w:rFonts w:ascii="Arial" w:hAnsi="Arial" w:cs="Arial"/>
                <w:b/>
                <w:sz w:val="16"/>
                <w:szCs w:val="16"/>
                <w:lang w:eastAsia="it-IT"/>
              </w:rPr>
              <w:t>*In sintonia con le indicazioni ministeriali, durante l’anno saranno presentate ed approfondite tematiche relative a “Costituzione e citt</w:t>
            </w:r>
            <w:r>
              <w:rPr>
                <w:rFonts w:ascii="Arial" w:hAnsi="Arial" w:cs="Arial"/>
                <w:b/>
                <w:sz w:val="16"/>
                <w:szCs w:val="16"/>
                <w:lang w:eastAsia="it-IT"/>
              </w:rPr>
              <w:t>adinanza”.</w:t>
            </w:r>
          </w:p>
          <w:p w:rsidR="00820D3B" w:rsidRDefault="00820D3B">
            <w:pPr>
              <w:pStyle w:val="Standard"/>
              <w:autoSpaceDE w:val="0"/>
              <w:jc w:val="both"/>
              <w:rPr>
                <w:rFonts w:ascii="Arial" w:hAnsi="Arial" w:cs="Arial"/>
                <w:sz w:val="18"/>
                <w:szCs w:val="18"/>
                <w:lang w:eastAsia="it-IT"/>
              </w:rPr>
            </w:pPr>
          </w:p>
          <w:p w:rsidR="00820D3B" w:rsidRDefault="00820D3B">
            <w:pPr>
              <w:pStyle w:val="Testonormale2"/>
              <w:spacing w:line="360" w:lineRule="auto"/>
              <w:ind w:right="-285"/>
              <w:jc w:val="both"/>
              <w:rPr>
                <w:rFonts w:ascii="Arial" w:hAnsi="Arial" w:cs="Arial"/>
                <w:sz w:val="18"/>
                <w:szCs w:val="18"/>
                <w:lang w:eastAsia="it-IT"/>
              </w:rPr>
            </w:pPr>
          </w:p>
          <w:p w:rsidR="00820D3B" w:rsidRDefault="00B85482">
            <w:pPr>
              <w:pStyle w:val="Standard"/>
              <w:ind w:right="-285"/>
              <w:jc w:val="center"/>
              <w:rPr>
                <w:rFonts w:ascii="Arial" w:hAnsi="Arial" w:cs="Arial"/>
                <w:b/>
                <w:u w:val="single"/>
              </w:rPr>
            </w:pPr>
            <w:r>
              <w:rPr>
                <w:rFonts w:ascii="Arial" w:hAnsi="Arial" w:cs="Arial"/>
                <w:b/>
                <w:u w:val="single"/>
              </w:rPr>
              <w:t>CONOSCENZE E COMPETENZE DISCIPLINARI  D'ITALIANO  PER  LE  CLASSI  QUINTE</w:t>
            </w:r>
          </w:p>
          <w:p w:rsidR="00820D3B" w:rsidRDefault="00820D3B">
            <w:pPr>
              <w:pStyle w:val="Testonormale2"/>
              <w:jc w:val="center"/>
              <w:rPr>
                <w:rFonts w:ascii="Arial" w:hAnsi="Arial" w:cs="Arial"/>
                <w:b/>
                <w:sz w:val="20"/>
                <w:u w:val="single"/>
                <w:lang w:eastAsia="it-IT"/>
              </w:rPr>
            </w:pPr>
          </w:p>
          <w:p w:rsidR="00820D3B" w:rsidRDefault="00B85482">
            <w:pPr>
              <w:pStyle w:val="Standard"/>
              <w:ind w:right="-285"/>
              <w:jc w:val="both"/>
            </w:pPr>
            <w:r>
              <w:rPr>
                <w:rFonts w:ascii="Arial" w:hAnsi="Arial" w:cs="Arial"/>
                <w:b/>
                <w:sz w:val="16"/>
                <w:szCs w:val="16"/>
                <w:u w:val="single"/>
                <w:lang w:eastAsia="it-IT"/>
              </w:rPr>
              <w:t>* NUOVO ORDINAMENTO TRIENNIO TECNICO : “GESTIONE AMBIENTE E TERRITORIO” e “PRODUZIONI E TRASFORMAZIONI”</w:t>
            </w:r>
            <w:r>
              <w:rPr>
                <w:rFonts w:ascii="Arial" w:eastAsia="Arial" w:hAnsi="Arial" w:cs="Arial"/>
                <w:b/>
                <w:sz w:val="16"/>
                <w:szCs w:val="16"/>
                <w:u w:val="single"/>
                <w:lang w:eastAsia="it-IT"/>
              </w:rPr>
              <w:t>e “ VITICOLTURA e ENOLOGIA”</w:t>
            </w:r>
          </w:p>
          <w:p w:rsidR="00820D3B" w:rsidRDefault="00B85482">
            <w:pPr>
              <w:pStyle w:val="Standard"/>
              <w:ind w:right="-285"/>
              <w:jc w:val="both"/>
            </w:pPr>
            <w:r>
              <w:rPr>
                <w:rFonts w:ascii="Arial" w:eastAsia="Arial" w:hAnsi="Arial" w:cs="Arial"/>
                <w:sz w:val="16"/>
                <w:szCs w:val="16"/>
              </w:rPr>
              <w:t xml:space="preserve">” </w:t>
            </w:r>
            <w:r>
              <w:rPr>
                <w:rFonts w:ascii="Arial" w:hAnsi="Arial" w:cs="Arial"/>
                <w:sz w:val="16"/>
                <w:szCs w:val="16"/>
              </w:rPr>
              <w:t>Le basi della Letteratura – Plus “,</w:t>
            </w:r>
            <w:r>
              <w:rPr>
                <w:rFonts w:ascii="Arial" w:hAnsi="Arial" w:cs="Arial"/>
                <w:sz w:val="16"/>
                <w:szCs w:val="16"/>
              </w:rPr>
              <w:t xml:space="preserve"> di Paolo di Sacco, vol. III , Ed. Scolastiche Bruno Mondadori</w:t>
            </w:r>
          </w:p>
          <w:p w:rsidR="00820D3B" w:rsidRDefault="00B85482">
            <w:pPr>
              <w:pStyle w:val="Standard"/>
              <w:ind w:right="-285"/>
              <w:jc w:val="both"/>
              <w:rPr>
                <w:rFonts w:ascii="Arial" w:hAnsi="Arial" w:cs="Arial"/>
                <w:b/>
                <w:sz w:val="16"/>
                <w:szCs w:val="16"/>
              </w:rPr>
            </w:pPr>
            <w:r>
              <w:rPr>
                <w:rFonts w:ascii="Arial" w:hAnsi="Arial" w:cs="Arial"/>
                <w:b/>
                <w:sz w:val="16"/>
                <w:szCs w:val="16"/>
              </w:rPr>
              <w:t>* NUOVO ORDINAMENTO TRIENNIO PROFESSIONALE : “SERVIZI PER L'AGRICOLTURA E LO SVILUPPO RURALE”</w:t>
            </w:r>
          </w:p>
          <w:p w:rsidR="00820D3B" w:rsidRDefault="00B85482">
            <w:pPr>
              <w:pStyle w:val="Standard"/>
              <w:ind w:right="-285"/>
              <w:jc w:val="both"/>
            </w:pPr>
            <w:r>
              <w:rPr>
                <w:rFonts w:ascii="Arial" w:eastAsia="Arial" w:hAnsi="Arial" w:cs="Arial"/>
                <w:sz w:val="16"/>
                <w:szCs w:val="16"/>
              </w:rPr>
              <w:t xml:space="preserve"> “</w:t>
            </w:r>
            <w:r>
              <w:rPr>
                <w:rFonts w:ascii="Arial" w:hAnsi="Arial" w:cs="Arial"/>
                <w:sz w:val="16"/>
                <w:szCs w:val="16"/>
              </w:rPr>
              <w:t xml:space="preserve">LL Laboratorio di Letteratura” di  M. Sambugar – G. Salà, vol. II + Guida all’esame 2 + </w:t>
            </w:r>
            <w:r>
              <w:rPr>
                <w:rFonts w:ascii="Arial" w:hAnsi="Arial" w:cs="Arial"/>
                <w:sz w:val="16"/>
                <w:szCs w:val="16"/>
              </w:rPr>
              <w:t>Espansione web 2, La Nuova Italia Editrice</w:t>
            </w:r>
          </w:p>
          <w:p w:rsidR="00820D3B" w:rsidRDefault="00820D3B">
            <w:pPr>
              <w:pStyle w:val="Standard"/>
              <w:ind w:right="-285"/>
              <w:jc w:val="both"/>
              <w:rPr>
                <w:rFonts w:ascii="Arial" w:hAnsi="Arial" w:cs="Arial"/>
                <w:i/>
                <w:iCs/>
                <w:sz w:val="16"/>
                <w:szCs w:val="16"/>
              </w:rPr>
            </w:pPr>
          </w:p>
          <w:p w:rsidR="00820D3B" w:rsidRDefault="00B85482">
            <w:pPr>
              <w:pStyle w:val="Testonormale2"/>
              <w:spacing w:line="360" w:lineRule="auto"/>
              <w:jc w:val="both"/>
              <w:rPr>
                <w:rFonts w:ascii="Arial" w:hAnsi="Arial" w:cs="Arial"/>
                <w:b/>
                <w:sz w:val="16"/>
                <w:szCs w:val="16"/>
                <w:u w:val="single"/>
                <w:lang w:eastAsia="it-IT"/>
              </w:rPr>
            </w:pPr>
            <w:r>
              <w:rPr>
                <w:rFonts w:ascii="Arial" w:hAnsi="Arial" w:cs="Arial"/>
                <w:b/>
                <w:sz w:val="16"/>
                <w:szCs w:val="16"/>
                <w:u w:val="single"/>
                <w:lang w:eastAsia="it-IT"/>
              </w:rPr>
              <w:t>SETTEMBRE – DICEMBRE</w:t>
            </w:r>
          </w:p>
          <w:p w:rsidR="00820D3B" w:rsidRDefault="00B85482">
            <w:pPr>
              <w:pStyle w:val="Testonormale2"/>
              <w:jc w:val="both"/>
              <w:rPr>
                <w:rFonts w:ascii="Arial" w:hAnsi="Arial" w:cs="Arial"/>
                <w:b/>
                <w:sz w:val="18"/>
                <w:szCs w:val="18"/>
                <w:lang w:eastAsia="it-IT"/>
              </w:rPr>
            </w:pPr>
            <w:r>
              <w:rPr>
                <w:rFonts w:ascii="Arial" w:hAnsi="Arial" w:cs="Arial"/>
                <w:b/>
                <w:sz w:val="18"/>
                <w:szCs w:val="18"/>
                <w:lang w:eastAsia="it-IT"/>
              </w:rPr>
              <w:t>Conoscenze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Naturalismo e Verismo a confronto, la funzione della letteratura; l'impersonalità.</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Il  Verismo  e  Verga:   caratteri  del  movimento,  genesi artistica e  ideologica  </w:t>
            </w:r>
            <w:r>
              <w:rPr>
                <w:rFonts w:ascii="Arial" w:hAnsi="Arial" w:cs="Arial"/>
                <w:sz w:val="18"/>
                <w:szCs w:val="18"/>
                <w:lang w:eastAsia="it-IT"/>
              </w:rPr>
              <w:t>dell'autore  e   delle   sue   opere maggiori.</w:t>
            </w:r>
          </w:p>
          <w:p w:rsidR="00820D3B" w:rsidRDefault="00B85482">
            <w:pPr>
              <w:pStyle w:val="Testonormale2"/>
              <w:jc w:val="both"/>
            </w:pPr>
            <w:r>
              <w:rPr>
                <w:rFonts w:ascii="Arial" w:hAnsi="Arial" w:cs="Arial"/>
                <w:sz w:val="20"/>
                <w:szCs w:val="18"/>
                <w:lang w:eastAsia="it-IT"/>
              </w:rPr>
              <w:t>-</w:t>
            </w:r>
            <w:r>
              <w:rPr>
                <w:rFonts w:ascii="Arial" w:hAnsi="Arial" w:cs="Arial"/>
                <w:sz w:val="18"/>
                <w:szCs w:val="18"/>
                <w:lang w:eastAsia="it-IT"/>
              </w:rPr>
              <w:t>Tra Simbolismo e Decadentismo: il nuovo ruolo del poeta nell'età dell'industrializzazione e dell'imperialismo.</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rPr>
                <w:rFonts w:ascii="Arial" w:hAnsi="Arial" w:cs="Arial"/>
                <w:b/>
                <w:sz w:val="18"/>
                <w:szCs w:val="18"/>
                <w:lang w:eastAsia="it-IT"/>
              </w:rPr>
            </w:pPr>
            <w:r>
              <w:rPr>
                <w:rFonts w:ascii="Arial" w:hAnsi="Arial" w:cs="Arial"/>
                <w:b/>
                <w:sz w:val="18"/>
                <w:szCs w:val="18"/>
                <w:lang w:eastAsia="it-IT"/>
              </w:rPr>
              <w:t>Competenze generali</w:t>
            </w:r>
          </w:p>
          <w:p w:rsidR="00820D3B" w:rsidRDefault="00B85482">
            <w:pPr>
              <w:pStyle w:val="Textbody"/>
              <w:rPr>
                <w:rFonts w:ascii="Arial" w:hAnsi="Arial" w:cs="Arial"/>
                <w:bCs/>
                <w:color w:val="000000"/>
                <w:sz w:val="18"/>
                <w:szCs w:val="18"/>
              </w:rPr>
            </w:pPr>
            <w:r>
              <w:rPr>
                <w:rFonts w:ascii="Arial" w:hAnsi="Arial" w:cs="Arial"/>
                <w:bCs/>
                <w:color w:val="000000"/>
                <w:sz w:val="18"/>
                <w:szCs w:val="18"/>
              </w:rPr>
              <w:lastRenderedPageBreak/>
              <w:t>- Saper riconoscere le peculiarità stilistiche, le tendenze e i modelli di r</w:t>
            </w:r>
            <w:r>
              <w:rPr>
                <w:rFonts w:ascii="Arial" w:hAnsi="Arial" w:cs="Arial"/>
                <w:bCs/>
                <w:color w:val="000000"/>
                <w:sz w:val="18"/>
                <w:szCs w:val="18"/>
              </w:rPr>
              <w:t>iferimento dei generi letterari studiati;</w:t>
            </w:r>
          </w:p>
          <w:p w:rsidR="00820D3B" w:rsidRDefault="00B85482">
            <w:pPr>
              <w:pStyle w:val="Textbody"/>
              <w:spacing w:line="150" w:lineRule="atLeast"/>
              <w:rPr>
                <w:rFonts w:ascii="Arial" w:hAnsi="Arial" w:cs="Arial"/>
                <w:bCs/>
                <w:color w:val="000000"/>
                <w:sz w:val="18"/>
                <w:szCs w:val="18"/>
              </w:rPr>
            </w:pPr>
            <w:r>
              <w:rPr>
                <w:rFonts w:ascii="Arial" w:hAnsi="Arial" w:cs="Arial"/>
                <w:bCs/>
                <w:color w:val="000000"/>
                <w:sz w:val="18"/>
                <w:szCs w:val="18"/>
              </w:rPr>
              <w:t>- Saper riconoscere i caratteri specifici dei testi e l’ideologia che li ispira;</w:t>
            </w:r>
          </w:p>
          <w:p w:rsidR="00820D3B" w:rsidRDefault="00B85482">
            <w:pPr>
              <w:pStyle w:val="Textbody"/>
              <w:spacing w:line="150" w:lineRule="atLeast"/>
              <w:rPr>
                <w:rFonts w:ascii="Arial" w:hAnsi="Arial" w:cs="Arial"/>
                <w:bCs/>
                <w:color w:val="000000"/>
                <w:sz w:val="18"/>
                <w:szCs w:val="18"/>
              </w:rPr>
            </w:pPr>
            <w:r>
              <w:rPr>
                <w:rFonts w:ascii="Arial" w:hAnsi="Arial" w:cs="Arial"/>
                <w:bCs/>
                <w:color w:val="000000"/>
                <w:sz w:val="18"/>
                <w:szCs w:val="18"/>
              </w:rPr>
              <w:t>- Saper stabilire relazioni tra opere letterarie, temi, fenomeni e contesti storico-culturali;</w:t>
            </w:r>
          </w:p>
          <w:p w:rsidR="00820D3B" w:rsidRDefault="00B85482">
            <w:pPr>
              <w:pStyle w:val="Textbody"/>
              <w:spacing w:line="150" w:lineRule="atLeast"/>
              <w:rPr>
                <w:rFonts w:ascii="Arial" w:hAnsi="Arial" w:cs="Arial"/>
                <w:bCs/>
                <w:color w:val="000000"/>
                <w:sz w:val="18"/>
                <w:szCs w:val="18"/>
              </w:rPr>
            </w:pPr>
            <w:r>
              <w:rPr>
                <w:rFonts w:ascii="Arial" w:hAnsi="Arial" w:cs="Arial"/>
                <w:bCs/>
                <w:color w:val="000000"/>
                <w:sz w:val="18"/>
                <w:szCs w:val="18"/>
              </w:rPr>
              <w:t>- Saper esporre e argomentare opinioni</w:t>
            </w:r>
            <w:r>
              <w:rPr>
                <w:rFonts w:ascii="Arial" w:hAnsi="Arial" w:cs="Arial"/>
                <w:bCs/>
                <w:color w:val="000000"/>
                <w:sz w:val="18"/>
                <w:szCs w:val="18"/>
              </w:rPr>
              <w:t xml:space="preserve"> altrui e proprie;</w:t>
            </w:r>
          </w:p>
          <w:p w:rsidR="00820D3B" w:rsidRDefault="00B85482">
            <w:pPr>
              <w:pStyle w:val="Textbody"/>
              <w:spacing w:line="150" w:lineRule="atLeast"/>
              <w:rPr>
                <w:rFonts w:ascii="Arial" w:hAnsi="Arial" w:cs="Arial"/>
                <w:bCs/>
                <w:color w:val="000000"/>
                <w:sz w:val="18"/>
                <w:szCs w:val="18"/>
                <w:lang w:eastAsia="it-IT"/>
              </w:rPr>
            </w:pPr>
            <w:r>
              <w:rPr>
                <w:rFonts w:ascii="Arial" w:hAnsi="Arial" w:cs="Arial"/>
                <w:bCs/>
                <w:color w:val="000000"/>
                <w:sz w:val="18"/>
                <w:szCs w:val="18"/>
                <w:lang w:eastAsia="it-IT"/>
              </w:rPr>
              <w:t>- Saper comprendere, analizzare e interpretare un testo narrativo  e poetico dal punto di vista tematico, stilistico e strutturale (analisi del testo);</w:t>
            </w:r>
          </w:p>
          <w:p w:rsidR="00820D3B" w:rsidRDefault="00B85482">
            <w:pPr>
              <w:pStyle w:val="Testonormale2"/>
              <w:jc w:val="both"/>
            </w:pPr>
            <w:r>
              <w:rPr>
                <w:rFonts w:ascii="Arial" w:hAnsi="Arial" w:cs="Arial"/>
                <w:bCs/>
                <w:color w:val="000000"/>
                <w:sz w:val="18"/>
                <w:szCs w:val="18"/>
              </w:rPr>
              <w:t xml:space="preserve">- Saper </w:t>
            </w:r>
            <w:r>
              <w:rPr>
                <w:rFonts w:ascii="Arial" w:hAnsi="Arial" w:cs="Arial"/>
                <w:bCs/>
                <w:color w:val="000000"/>
                <w:sz w:val="18"/>
                <w:szCs w:val="18"/>
              </w:rPr>
              <w:t>realizza</w:t>
            </w:r>
            <w:r>
              <w:rPr>
                <w:rFonts w:ascii="Arial" w:hAnsi="Arial" w:cs="Arial"/>
                <w:bCs/>
                <w:color w:val="000000"/>
                <w:sz w:val="18"/>
                <w:szCs w:val="18"/>
              </w:rPr>
              <w:t>re</w:t>
            </w:r>
            <w:r>
              <w:rPr>
                <w:rFonts w:ascii="Arial" w:hAnsi="Arial" w:cs="Arial"/>
                <w:bCs/>
                <w:color w:val="000000"/>
                <w:sz w:val="18"/>
                <w:szCs w:val="18"/>
              </w:rPr>
              <w:t xml:space="preserve"> un commento scritto, secondo coordinate comunicative definite (com</w:t>
            </w:r>
            <w:r>
              <w:rPr>
                <w:rFonts w:ascii="Arial" w:hAnsi="Arial" w:cs="Arial"/>
                <w:bCs/>
                <w:color w:val="000000"/>
                <w:sz w:val="18"/>
                <w:szCs w:val="18"/>
              </w:rPr>
              <w:t>mento del testo).</w:t>
            </w:r>
          </w:p>
          <w:p w:rsidR="00820D3B" w:rsidRDefault="00B85482">
            <w:pPr>
              <w:pStyle w:val="Textbody"/>
              <w:widowControl/>
              <w:spacing w:line="150" w:lineRule="atLeast"/>
              <w:jc w:val="left"/>
              <w:rPr>
                <w:rFonts w:ascii="Arial" w:hAnsi="Arial" w:cs="Arial"/>
                <w:bCs/>
                <w:sz w:val="18"/>
                <w:szCs w:val="18"/>
              </w:rPr>
            </w:pPr>
            <w:r>
              <w:rPr>
                <w:rFonts w:ascii="Arial" w:hAnsi="Arial" w:cs="Arial"/>
                <w:bCs/>
                <w:sz w:val="18"/>
                <w:szCs w:val="18"/>
              </w:rPr>
              <w:t>- Saper leggere, analizzare e organizzare informazioni, in previsione della stesura scritta (saggio breve, articolo di giornale).</w:t>
            </w:r>
          </w:p>
          <w:p w:rsidR="00820D3B" w:rsidRDefault="00820D3B">
            <w:pPr>
              <w:pStyle w:val="Testonormale2"/>
              <w:jc w:val="both"/>
              <w:rPr>
                <w:rFonts w:ascii="Arial" w:hAnsi="Arial" w:cs="Arial"/>
                <w:sz w:val="18"/>
                <w:szCs w:val="18"/>
                <w:lang w:eastAsia="it-IT"/>
              </w:rPr>
            </w:pPr>
          </w:p>
          <w:p w:rsidR="00820D3B" w:rsidRDefault="00B85482">
            <w:pPr>
              <w:pStyle w:val="Textbody"/>
              <w:spacing w:line="150" w:lineRule="atLeast"/>
              <w:rPr>
                <w:rFonts w:ascii="Arial" w:hAnsi="Arial" w:cs="Arial"/>
                <w:b/>
                <w:bCs/>
                <w:sz w:val="20"/>
                <w:lang w:eastAsia="it-IT"/>
              </w:rPr>
            </w:pPr>
            <w:r>
              <w:rPr>
                <w:rFonts w:ascii="Arial" w:hAnsi="Arial" w:cs="Arial"/>
                <w:b/>
                <w:bCs/>
                <w:sz w:val="20"/>
                <w:lang w:eastAsia="it-IT"/>
              </w:rPr>
              <w:t>Competenze relative ai macro-argomenti</w:t>
            </w:r>
          </w:p>
          <w:p w:rsidR="00820D3B" w:rsidRDefault="00B85482">
            <w:pPr>
              <w:pStyle w:val="Textbody"/>
              <w:spacing w:line="150" w:lineRule="atLeast"/>
              <w:rPr>
                <w:rFonts w:ascii="Arial" w:hAnsi="Arial" w:cs="Arial"/>
                <w:sz w:val="18"/>
                <w:szCs w:val="18"/>
                <w:lang w:eastAsia="it-IT"/>
              </w:rPr>
            </w:pPr>
            <w:r>
              <w:rPr>
                <w:rFonts w:ascii="Arial" w:hAnsi="Arial" w:cs="Arial"/>
                <w:sz w:val="18"/>
                <w:szCs w:val="18"/>
                <w:lang w:eastAsia="it-IT"/>
              </w:rPr>
              <w:t>- Il  Verismo  e  Verga</w:t>
            </w:r>
          </w:p>
          <w:p w:rsidR="00820D3B" w:rsidRDefault="00B85482">
            <w:pPr>
              <w:pStyle w:val="Textbody"/>
              <w:widowControl/>
              <w:numPr>
                <w:ilvl w:val="0"/>
                <w:numId w:val="44"/>
              </w:numPr>
              <w:spacing w:line="150" w:lineRule="atLeast"/>
              <w:jc w:val="left"/>
              <w:rPr>
                <w:rFonts w:ascii="Arial" w:hAnsi="Arial" w:cs="Arial"/>
                <w:bCs/>
                <w:sz w:val="18"/>
                <w:szCs w:val="18"/>
              </w:rPr>
            </w:pPr>
            <w:r>
              <w:rPr>
                <w:rFonts w:ascii="Arial" w:hAnsi="Arial" w:cs="Arial"/>
                <w:bCs/>
                <w:sz w:val="18"/>
                <w:szCs w:val="18"/>
              </w:rPr>
              <w:t xml:space="preserve">Saper definire i caratteri salienti del </w:t>
            </w:r>
            <w:r>
              <w:rPr>
                <w:rFonts w:ascii="Arial" w:hAnsi="Arial" w:cs="Arial"/>
                <w:bCs/>
                <w:sz w:val="18"/>
                <w:szCs w:val="18"/>
              </w:rPr>
              <w:t>nuovo contesto storico-culturale, in Italia ed in Europa;</w:t>
            </w:r>
          </w:p>
          <w:p w:rsidR="00820D3B" w:rsidRDefault="00B85482">
            <w:pPr>
              <w:pStyle w:val="Textbody"/>
              <w:widowControl/>
              <w:numPr>
                <w:ilvl w:val="0"/>
                <w:numId w:val="9"/>
              </w:numPr>
              <w:spacing w:line="150" w:lineRule="atLeast"/>
              <w:jc w:val="left"/>
              <w:rPr>
                <w:rFonts w:ascii="Arial" w:hAnsi="Arial" w:cs="Arial"/>
                <w:bCs/>
                <w:sz w:val="18"/>
                <w:szCs w:val="18"/>
              </w:rPr>
            </w:pPr>
            <w:r>
              <w:rPr>
                <w:rFonts w:ascii="Arial" w:hAnsi="Arial" w:cs="Arial"/>
                <w:bCs/>
                <w:sz w:val="18"/>
                <w:szCs w:val="18"/>
              </w:rPr>
              <w:t>Saper riconoscere le caratteristiche fondamentali delle opere di Verga;</w:t>
            </w:r>
          </w:p>
          <w:p w:rsidR="00820D3B" w:rsidRDefault="00B85482">
            <w:pPr>
              <w:pStyle w:val="Textbody"/>
              <w:widowControl/>
              <w:numPr>
                <w:ilvl w:val="0"/>
                <w:numId w:val="9"/>
              </w:numPr>
              <w:spacing w:line="150" w:lineRule="atLeast"/>
              <w:jc w:val="left"/>
              <w:rPr>
                <w:rFonts w:ascii="Arial" w:hAnsi="Arial" w:cs="Arial"/>
                <w:bCs/>
                <w:sz w:val="18"/>
                <w:szCs w:val="18"/>
              </w:rPr>
            </w:pPr>
            <w:r>
              <w:rPr>
                <w:rFonts w:ascii="Arial" w:hAnsi="Arial" w:cs="Arial"/>
                <w:bCs/>
                <w:sz w:val="18"/>
                <w:szCs w:val="18"/>
              </w:rPr>
              <w:t>Saper definire i caratteri della poetica verista, rispetto all’esperienza romantica;</w:t>
            </w:r>
          </w:p>
          <w:p w:rsidR="00820D3B" w:rsidRDefault="00B85482">
            <w:pPr>
              <w:pStyle w:val="Textbody"/>
              <w:widowControl/>
              <w:numPr>
                <w:ilvl w:val="0"/>
                <w:numId w:val="9"/>
              </w:numPr>
              <w:spacing w:line="150" w:lineRule="atLeast"/>
              <w:jc w:val="left"/>
              <w:rPr>
                <w:rFonts w:ascii="Arial" w:hAnsi="Arial" w:cs="Arial"/>
                <w:bCs/>
                <w:sz w:val="18"/>
                <w:szCs w:val="18"/>
              </w:rPr>
            </w:pPr>
            <w:r>
              <w:rPr>
                <w:rFonts w:ascii="Arial" w:hAnsi="Arial" w:cs="Arial"/>
                <w:bCs/>
                <w:sz w:val="18"/>
                <w:szCs w:val="18"/>
              </w:rPr>
              <w:t>Saper riconoscere i caratteri specifici d</w:t>
            </w:r>
            <w:r>
              <w:rPr>
                <w:rFonts w:ascii="Arial" w:hAnsi="Arial" w:cs="Arial"/>
                <w:bCs/>
                <w:sz w:val="18"/>
                <w:szCs w:val="18"/>
              </w:rPr>
              <w:t>elle singole opere e l’ideologia che le ispira;</w:t>
            </w:r>
          </w:p>
          <w:p w:rsidR="00820D3B" w:rsidRDefault="00B85482">
            <w:pPr>
              <w:pStyle w:val="Textbody"/>
              <w:widowControl/>
              <w:numPr>
                <w:ilvl w:val="0"/>
                <w:numId w:val="9"/>
              </w:numPr>
              <w:spacing w:line="150" w:lineRule="atLeast"/>
              <w:jc w:val="left"/>
              <w:rPr>
                <w:rFonts w:ascii="Arial" w:hAnsi="Arial" w:cs="Arial"/>
                <w:bCs/>
                <w:sz w:val="18"/>
                <w:szCs w:val="18"/>
              </w:rPr>
            </w:pPr>
            <w:r>
              <w:rPr>
                <w:rFonts w:ascii="Arial" w:hAnsi="Arial" w:cs="Arial"/>
                <w:bCs/>
                <w:sz w:val="18"/>
                <w:szCs w:val="18"/>
              </w:rPr>
              <w:t>Saper riconoscere i temi principali dei Romanzi e delle novelle e le relazioni esistenti tra essi;</w:t>
            </w:r>
          </w:p>
          <w:p w:rsidR="00820D3B" w:rsidRDefault="00B85482">
            <w:pPr>
              <w:pStyle w:val="Textbody"/>
              <w:widowControl/>
              <w:numPr>
                <w:ilvl w:val="0"/>
                <w:numId w:val="9"/>
              </w:numPr>
              <w:spacing w:line="150" w:lineRule="atLeast"/>
              <w:jc w:val="left"/>
              <w:rPr>
                <w:rFonts w:ascii="Arial" w:hAnsi="Arial" w:cs="Arial"/>
                <w:bCs/>
                <w:sz w:val="18"/>
                <w:szCs w:val="18"/>
              </w:rPr>
            </w:pPr>
            <w:r>
              <w:rPr>
                <w:rFonts w:ascii="Arial" w:hAnsi="Arial" w:cs="Arial"/>
                <w:bCs/>
                <w:sz w:val="18"/>
                <w:szCs w:val="18"/>
              </w:rPr>
              <w:t>Saper delineare l’evoluzione della poetica verghiana ed il significato del ciclo dei Vinti;</w:t>
            </w:r>
          </w:p>
          <w:p w:rsidR="00820D3B" w:rsidRDefault="00B85482">
            <w:pPr>
              <w:pStyle w:val="Textbody"/>
              <w:widowControl/>
              <w:numPr>
                <w:ilvl w:val="0"/>
                <w:numId w:val="9"/>
              </w:numPr>
              <w:spacing w:line="150" w:lineRule="atLeast"/>
              <w:jc w:val="left"/>
              <w:rPr>
                <w:rFonts w:ascii="Arial" w:hAnsi="Arial" w:cs="Arial"/>
                <w:bCs/>
                <w:sz w:val="18"/>
                <w:szCs w:val="18"/>
              </w:rPr>
            </w:pPr>
            <w:r>
              <w:rPr>
                <w:rFonts w:ascii="Arial" w:hAnsi="Arial" w:cs="Arial"/>
                <w:bCs/>
                <w:sz w:val="18"/>
                <w:szCs w:val="18"/>
              </w:rPr>
              <w:t>Saper definire, a</w:t>
            </w:r>
            <w:r>
              <w:rPr>
                <w:rFonts w:ascii="Arial" w:hAnsi="Arial" w:cs="Arial"/>
                <w:bCs/>
                <w:sz w:val="18"/>
                <w:szCs w:val="18"/>
              </w:rPr>
              <w:t>ttraverso i testi, il mondo dei valori del Verga;</w:t>
            </w:r>
          </w:p>
          <w:p w:rsidR="00820D3B" w:rsidRDefault="00B85482">
            <w:pPr>
              <w:pStyle w:val="Textbody"/>
              <w:widowControl/>
              <w:numPr>
                <w:ilvl w:val="0"/>
                <w:numId w:val="9"/>
              </w:numPr>
              <w:spacing w:line="150" w:lineRule="atLeast"/>
              <w:jc w:val="left"/>
              <w:rPr>
                <w:rFonts w:ascii="Arial" w:hAnsi="Arial" w:cs="Arial"/>
                <w:bCs/>
                <w:sz w:val="18"/>
                <w:szCs w:val="18"/>
              </w:rPr>
            </w:pPr>
            <w:r>
              <w:rPr>
                <w:rFonts w:ascii="Arial" w:hAnsi="Arial" w:cs="Arial"/>
                <w:bCs/>
                <w:sz w:val="18"/>
                <w:szCs w:val="18"/>
              </w:rPr>
              <w:t>Saper confrontare la lotta per la vita in Manzoni, Leopardi, Verga.</w:t>
            </w:r>
          </w:p>
          <w:p w:rsidR="00820D3B" w:rsidRDefault="00820D3B">
            <w:pPr>
              <w:pStyle w:val="Testonormale2"/>
              <w:jc w:val="both"/>
              <w:rPr>
                <w:rFonts w:ascii="Arial" w:hAnsi="Arial" w:cs="Arial"/>
                <w:sz w:val="20"/>
                <w:lang w:eastAsia="it-IT"/>
              </w:rPr>
            </w:pP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-Tra Simbolismo e Decadentismo: il nuovo ruolo del poeta nell'età dell'industrializzazione e dell'imperialismo.</w:t>
            </w:r>
          </w:p>
          <w:p w:rsidR="00820D3B" w:rsidRDefault="00B85482">
            <w:pPr>
              <w:pStyle w:val="Textbody"/>
              <w:widowControl/>
              <w:numPr>
                <w:ilvl w:val="0"/>
                <w:numId w:val="45"/>
              </w:numPr>
              <w:spacing w:line="150" w:lineRule="atLeast"/>
              <w:jc w:val="left"/>
              <w:rPr>
                <w:rFonts w:ascii="Arial" w:hAnsi="Arial" w:cs="Arial"/>
                <w:bCs/>
                <w:sz w:val="18"/>
                <w:szCs w:val="18"/>
              </w:rPr>
            </w:pPr>
            <w:r>
              <w:rPr>
                <w:rFonts w:ascii="Arial" w:hAnsi="Arial" w:cs="Arial"/>
                <w:bCs/>
                <w:sz w:val="18"/>
                <w:szCs w:val="18"/>
              </w:rPr>
              <w:t>Saper riconoscere il nuov</w:t>
            </w:r>
            <w:r>
              <w:rPr>
                <w:rFonts w:ascii="Arial" w:hAnsi="Arial" w:cs="Arial"/>
                <w:bCs/>
                <w:sz w:val="18"/>
                <w:szCs w:val="18"/>
              </w:rPr>
              <w:t>o ruolo del poeta nell’età dell’industrializzazione e dell’imperialismo;</w:t>
            </w:r>
          </w:p>
          <w:p w:rsidR="00820D3B" w:rsidRDefault="00B85482">
            <w:pPr>
              <w:pStyle w:val="Textbody"/>
              <w:widowControl/>
              <w:numPr>
                <w:ilvl w:val="0"/>
                <w:numId w:val="46"/>
              </w:numPr>
              <w:spacing w:line="150" w:lineRule="atLeast"/>
              <w:jc w:val="left"/>
              <w:rPr>
                <w:rFonts w:ascii="Arial" w:hAnsi="Arial" w:cs="Arial"/>
                <w:bCs/>
                <w:sz w:val="18"/>
                <w:szCs w:val="18"/>
              </w:rPr>
            </w:pPr>
            <w:r>
              <w:rPr>
                <w:rFonts w:ascii="Arial" w:hAnsi="Arial" w:cs="Arial"/>
                <w:bCs/>
                <w:sz w:val="18"/>
                <w:szCs w:val="18"/>
              </w:rPr>
              <w:t>Saper riconoscere le caratteristiche fondamentali dei generi letterari del Simbolismo e del Decadentismo e l’ideologia che li ispira;</w:t>
            </w:r>
          </w:p>
          <w:p w:rsidR="00820D3B" w:rsidRDefault="00B85482">
            <w:pPr>
              <w:pStyle w:val="Textbody"/>
              <w:widowControl/>
              <w:numPr>
                <w:ilvl w:val="0"/>
                <w:numId w:val="11"/>
              </w:numPr>
              <w:spacing w:line="150" w:lineRule="atLeast"/>
              <w:jc w:val="left"/>
              <w:rPr>
                <w:rFonts w:ascii="Arial" w:hAnsi="Arial" w:cs="Arial"/>
                <w:bCs/>
                <w:sz w:val="18"/>
                <w:szCs w:val="18"/>
              </w:rPr>
            </w:pPr>
            <w:r>
              <w:rPr>
                <w:rFonts w:ascii="Arial" w:hAnsi="Arial" w:cs="Arial"/>
                <w:bCs/>
                <w:sz w:val="18"/>
                <w:szCs w:val="18"/>
              </w:rPr>
              <w:t xml:space="preserve">Saper individuare la funzionalità delle scelte </w:t>
            </w:r>
            <w:r>
              <w:rPr>
                <w:rFonts w:ascii="Arial" w:hAnsi="Arial" w:cs="Arial"/>
                <w:bCs/>
                <w:sz w:val="18"/>
                <w:szCs w:val="18"/>
              </w:rPr>
              <w:t>stilistico-formali dei diversi autori in relazione ai contenuti e all’aspetto tematico prescelto;</w:t>
            </w:r>
          </w:p>
          <w:p w:rsidR="00820D3B" w:rsidRDefault="00B85482">
            <w:pPr>
              <w:pStyle w:val="Textbody"/>
              <w:widowControl/>
              <w:numPr>
                <w:ilvl w:val="0"/>
                <w:numId w:val="11"/>
              </w:numPr>
              <w:spacing w:line="150" w:lineRule="atLeast"/>
              <w:jc w:val="left"/>
              <w:rPr>
                <w:rFonts w:ascii="Arial" w:hAnsi="Arial" w:cs="Arial"/>
                <w:bCs/>
                <w:sz w:val="18"/>
                <w:szCs w:val="18"/>
              </w:rPr>
            </w:pPr>
            <w:r>
              <w:rPr>
                <w:rFonts w:ascii="Arial" w:hAnsi="Arial" w:cs="Arial"/>
                <w:bCs/>
                <w:sz w:val="18"/>
                <w:szCs w:val="18"/>
              </w:rPr>
              <w:t>Saper stabilire relazioni tra opere letterarie, temi, fenomeni e contesti storico-culturali.</w:t>
            </w:r>
          </w:p>
          <w:p w:rsidR="00820D3B" w:rsidRDefault="00820D3B">
            <w:pPr>
              <w:pStyle w:val="Textbody"/>
              <w:widowControl/>
              <w:spacing w:line="150" w:lineRule="atLeast"/>
              <w:jc w:val="left"/>
              <w:rPr>
                <w:rFonts w:ascii="Arial" w:hAnsi="Arial" w:cs="Arial"/>
                <w:bCs/>
                <w:sz w:val="18"/>
                <w:szCs w:val="18"/>
              </w:rPr>
            </w:pPr>
          </w:p>
          <w:p w:rsidR="00820D3B" w:rsidRDefault="00820D3B">
            <w:pPr>
              <w:pStyle w:val="Testonormale2"/>
              <w:jc w:val="both"/>
              <w:rPr>
                <w:rFonts w:ascii="Arial" w:hAnsi="Arial" w:cs="Arial"/>
                <w:sz w:val="20"/>
                <w:lang w:eastAsia="it-IT"/>
              </w:rPr>
            </w:pPr>
          </w:p>
          <w:p w:rsidR="00820D3B" w:rsidRDefault="00B85482">
            <w:pPr>
              <w:pStyle w:val="Testonormale2"/>
              <w:spacing w:line="360" w:lineRule="auto"/>
              <w:jc w:val="both"/>
            </w:pPr>
            <w:r>
              <w:rPr>
                <w:rFonts w:ascii="Arial" w:hAnsi="Arial" w:cs="Arial"/>
                <w:b/>
                <w:sz w:val="16"/>
                <w:szCs w:val="16"/>
                <w:u w:val="single"/>
                <w:lang w:eastAsia="it-IT"/>
              </w:rPr>
              <w:t>GENNAIO – GIUGNO</w:t>
            </w:r>
          </w:p>
          <w:p w:rsidR="00820D3B" w:rsidRDefault="00B85482">
            <w:pPr>
              <w:pStyle w:val="Testonormale2"/>
              <w:jc w:val="both"/>
              <w:rPr>
                <w:rFonts w:ascii="Arial" w:hAnsi="Arial" w:cs="Arial"/>
                <w:b/>
                <w:sz w:val="18"/>
                <w:szCs w:val="18"/>
                <w:lang w:eastAsia="it-IT"/>
              </w:rPr>
            </w:pPr>
            <w:r>
              <w:rPr>
                <w:rFonts w:ascii="Arial" w:hAnsi="Arial" w:cs="Arial"/>
                <w:b/>
                <w:sz w:val="18"/>
                <w:szCs w:val="18"/>
                <w:lang w:eastAsia="it-IT"/>
              </w:rPr>
              <w:t>Conoscenze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Avvicinandosi  e aprendosi il XX</w:t>
            </w:r>
            <w:r>
              <w:rPr>
                <w:rFonts w:ascii="Arial" w:hAnsi="Arial" w:cs="Arial"/>
                <w:sz w:val="18"/>
                <w:szCs w:val="18"/>
                <w:lang w:eastAsia="it-IT"/>
              </w:rPr>
              <w:t xml:space="preserve"> secolo, si delineano nuove figure di artisti che, alla  frantumazione dell'Io e alle inquietudini politiche,  oppongono  espressioni  diverse dell'essere intellettuale:  nell’ambito di questa  unità   didattica, saranno affrontati testi poetici e opere di</w:t>
            </w:r>
            <w:r>
              <w:rPr>
                <w:rFonts w:ascii="Arial" w:hAnsi="Arial" w:cs="Arial"/>
                <w:sz w:val="18"/>
                <w:szCs w:val="18"/>
                <w:lang w:eastAsia="it-IT"/>
              </w:rPr>
              <w:t xml:space="preserve"> narrative degli autori maggiormente significativi: Pascoli, D'Annunzio, Saba, Ungaretti, Montale, Pirandello e Svevo.   ( N.B.: il percorso sul ‘900 potrebbe essere anche svolto in parallelo con l’800 )</w:t>
            </w:r>
          </w:p>
          <w:p w:rsidR="00820D3B" w:rsidRDefault="00B85482">
            <w:pPr>
              <w:pStyle w:val="Testonormale2"/>
              <w:jc w:val="both"/>
              <w:rPr>
                <w:rFonts w:ascii="Arial" w:hAnsi="Arial" w:cs="Arial"/>
                <w:sz w:val="16"/>
                <w:szCs w:val="16"/>
                <w:lang w:eastAsia="it-IT"/>
              </w:rPr>
            </w:pPr>
            <w:r>
              <w:rPr>
                <w:rFonts w:ascii="Arial" w:hAnsi="Arial" w:cs="Arial"/>
                <w:sz w:val="16"/>
                <w:szCs w:val="16"/>
                <w:lang w:eastAsia="it-IT"/>
              </w:rPr>
              <w:t>* Saranno inoltre proposte  la  lettura  e l'analisi</w:t>
            </w:r>
            <w:r>
              <w:rPr>
                <w:rFonts w:ascii="Arial" w:hAnsi="Arial" w:cs="Arial"/>
                <w:sz w:val="16"/>
                <w:szCs w:val="16"/>
                <w:lang w:eastAsia="it-IT"/>
              </w:rPr>
              <w:t xml:space="preserve"> di opere italiane e   straniere   dell'Otto-Novecento,    nonché    la proiezione di  films relativi ad esse o a particolari aspetti delle unità didattiche  affrontate, o a problemi d'attualità.</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rPr>
                <w:rFonts w:ascii="Arial" w:hAnsi="Arial" w:cs="Arial"/>
                <w:b/>
                <w:sz w:val="18"/>
                <w:szCs w:val="18"/>
                <w:lang w:eastAsia="it-IT"/>
              </w:rPr>
            </w:pPr>
            <w:r>
              <w:rPr>
                <w:rFonts w:ascii="Arial" w:hAnsi="Arial" w:cs="Arial"/>
                <w:b/>
                <w:sz w:val="18"/>
                <w:szCs w:val="18"/>
                <w:lang w:eastAsia="it-IT"/>
              </w:rPr>
              <w:t>Competenze generali</w:t>
            </w:r>
          </w:p>
          <w:p w:rsidR="00820D3B" w:rsidRDefault="00B85482">
            <w:pPr>
              <w:pStyle w:val="Textbody"/>
              <w:spacing w:line="150" w:lineRule="atLeast"/>
              <w:rPr>
                <w:rFonts w:ascii="Arial" w:hAnsi="Arial" w:cs="Arial"/>
                <w:bCs/>
                <w:color w:val="000000"/>
                <w:sz w:val="18"/>
                <w:szCs w:val="18"/>
              </w:rPr>
            </w:pPr>
            <w:r>
              <w:rPr>
                <w:rFonts w:ascii="Arial" w:hAnsi="Arial" w:cs="Arial"/>
                <w:bCs/>
                <w:color w:val="000000"/>
                <w:sz w:val="18"/>
                <w:szCs w:val="18"/>
              </w:rPr>
              <w:t>- Saper riconoscere le peculiarità stil</w:t>
            </w:r>
            <w:r>
              <w:rPr>
                <w:rFonts w:ascii="Arial" w:hAnsi="Arial" w:cs="Arial"/>
                <w:bCs/>
                <w:color w:val="000000"/>
                <w:sz w:val="18"/>
                <w:szCs w:val="18"/>
              </w:rPr>
              <w:t>istiche, le tendenze e i modelli di riferimento dei generi letterari studiati;</w:t>
            </w:r>
          </w:p>
          <w:p w:rsidR="00820D3B" w:rsidRDefault="00B85482">
            <w:pPr>
              <w:pStyle w:val="Textbody"/>
              <w:spacing w:line="150" w:lineRule="atLeast"/>
              <w:rPr>
                <w:rFonts w:ascii="Arial" w:hAnsi="Arial" w:cs="Arial"/>
                <w:bCs/>
                <w:color w:val="000000"/>
                <w:sz w:val="18"/>
                <w:szCs w:val="18"/>
                <w:lang w:eastAsia="it-IT"/>
              </w:rPr>
            </w:pPr>
            <w:r>
              <w:rPr>
                <w:rFonts w:ascii="Arial" w:hAnsi="Arial" w:cs="Arial"/>
                <w:bCs/>
                <w:color w:val="000000"/>
                <w:sz w:val="18"/>
                <w:szCs w:val="18"/>
                <w:lang w:eastAsia="it-IT"/>
              </w:rPr>
              <w:t>- Saper riconoscere i caratteri specifici dei testi e l’ideologia che li ispira;</w:t>
            </w:r>
          </w:p>
          <w:p w:rsidR="00820D3B" w:rsidRDefault="00B85482">
            <w:pPr>
              <w:pStyle w:val="Textbody"/>
              <w:spacing w:line="150" w:lineRule="atLeast"/>
              <w:rPr>
                <w:rFonts w:ascii="Arial" w:hAnsi="Arial" w:cs="Arial"/>
                <w:bCs/>
                <w:color w:val="000000"/>
                <w:sz w:val="18"/>
                <w:szCs w:val="18"/>
              </w:rPr>
            </w:pPr>
            <w:r>
              <w:rPr>
                <w:rFonts w:ascii="Arial" w:hAnsi="Arial" w:cs="Arial"/>
                <w:bCs/>
                <w:color w:val="000000"/>
                <w:sz w:val="18"/>
                <w:szCs w:val="18"/>
              </w:rPr>
              <w:t>- Saper stabilire relazioni tra opere letterarie, temi, fenomeni e contesti storico-culturali;</w:t>
            </w:r>
          </w:p>
          <w:p w:rsidR="00820D3B" w:rsidRDefault="00B85482">
            <w:pPr>
              <w:pStyle w:val="Textbody"/>
              <w:spacing w:line="150" w:lineRule="atLeast"/>
              <w:rPr>
                <w:rFonts w:ascii="Arial" w:hAnsi="Arial" w:cs="Arial"/>
                <w:bCs/>
                <w:color w:val="000000"/>
                <w:sz w:val="18"/>
                <w:szCs w:val="18"/>
              </w:rPr>
            </w:pPr>
            <w:r>
              <w:rPr>
                <w:rFonts w:ascii="Arial" w:hAnsi="Arial" w:cs="Arial"/>
                <w:bCs/>
                <w:color w:val="000000"/>
                <w:sz w:val="18"/>
                <w:szCs w:val="18"/>
              </w:rPr>
              <w:t>-</w:t>
            </w:r>
            <w:r>
              <w:rPr>
                <w:rFonts w:ascii="Arial" w:hAnsi="Arial" w:cs="Arial"/>
                <w:bCs/>
                <w:color w:val="000000"/>
                <w:sz w:val="18"/>
                <w:szCs w:val="18"/>
              </w:rPr>
              <w:t xml:space="preserve"> Saper esporre e argomentare opinioni altrui e proprie;</w:t>
            </w:r>
          </w:p>
          <w:p w:rsidR="00820D3B" w:rsidRDefault="00B85482">
            <w:pPr>
              <w:pStyle w:val="Textbody"/>
              <w:spacing w:line="150" w:lineRule="atLeast"/>
              <w:rPr>
                <w:rFonts w:ascii="Arial" w:hAnsi="Arial" w:cs="Arial"/>
                <w:bCs/>
                <w:color w:val="000000"/>
                <w:sz w:val="18"/>
                <w:szCs w:val="18"/>
                <w:lang w:eastAsia="it-IT"/>
              </w:rPr>
            </w:pPr>
            <w:r>
              <w:rPr>
                <w:rFonts w:ascii="Arial" w:hAnsi="Arial" w:cs="Arial"/>
                <w:bCs/>
                <w:color w:val="000000"/>
                <w:sz w:val="18"/>
                <w:szCs w:val="18"/>
                <w:lang w:eastAsia="it-IT"/>
              </w:rPr>
              <w:t>- Saper comprendere, analizzare e interpretare un testo narrativo  e poetico dal punto di vista tematico, stilistico e strutturale (analisi del testo);</w:t>
            </w:r>
          </w:p>
          <w:p w:rsidR="00820D3B" w:rsidRDefault="00B85482">
            <w:pPr>
              <w:pStyle w:val="Testonormale2"/>
              <w:jc w:val="both"/>
            </w:pPr>
            <w:r>
              <w:rPr>
                <w:rFonts w:ascii="Arial" w:hAnsi="Arial" w:cs="Arial"/>
                <w:bCs/>
                <w:color w:val="000000"/>
                <w:sz w:val="18"/>
                <w:szCs w:val="18"/>
              </w:rPr>
              <w:t xml:space="preserve">- Saper </w:t>
            </w:r>
            <w:r>
              <w:rPr>
                <w:rFonts w:ascii="Arial" w:hAnsi="Arial" w:cs="Arial"/>
                <w:bCs/>
                <w:color w:val="000000"/>
                <w:sz w:val="18"/>
                <w:szCs w:val="18"/>
              </w:rPr>
              <w:t>realizza</w:t>
            </w:r>
            <w:r>
              <w:rPr>
                <w:rFonts w:ascii="Arial" w:hAnsi="Arial" w:cs="Arial"/>
                <w:bCs/>
                <w:color w:val="000000"/>
                <w:sz w:val="18"/>
                <w:szCs w:val="18"/>
              </w:rPr>
              <w:t>re</w:t>
            </w:r>
            <w:r>
              <w:rPr>
                <w:rFonts w:ascii="Arial" w:hAnsi="Arial" w:cs="Arial"/>
                <w:bCs/>
                <w:color w:val="000000"/>
                <w:sz w:val="18"/>
                <w:szCs w:val="18"/>
              </w:rPr>
              <w:t xml:space="preserve"> un commento scritto, secondo coordinate comunicative definite (commento del testo).</w:t>
            </w:r>
          </w:p>
          <w:p w:rsidR="00820D3B" w:rsidRDefault="00B85482">
            <w:pPr>
              <w:pStyle w:val="Textbody"/>
              <w:widowControl/>
              <w:spacing w:line="150" w:lineRule="atLeast"/>
              <w:jc w:val="left"/>
              <w:rPr>
                <w:rFonts w:ascii="Arial" w:hAnsi="Arial" w:cs="Arial"/>
                <w:bCs/>
                <w:sz w:val="18"/>
                <w:szCs w:val="18"/>
              </w:rPr>
            </w:pPr>
            <w:r>
              <w:rPr>
                <w:rFonts w:ascii="Arial" w:hAnsi="Arial" w:cs="Arial"/>
                <w:bCs/>
                <w:sz w:val="18"/>
                <w:szCs w:val="18"/>
              </w:rPr>
              <w:t>- Saper leggere, analizzare e organizzare informazioni, in previsione della stesura scritta (saggio breve, articolo di giornale).</w:t>
            </w:r>
          </w:p>
          <w:p w:rsidR="00820D3B" w:rsidRDefault="00820D3B">
            <w:pPr>
              <w:pStyle w:val="Testonormale2"/>
              <w:jc w:val="both"/>
              <w:rPr>
                <w:rFonts w:ascii="Arial" w:hAnsi="Arial" w:cs="Arial"/>
                <w:sz w:val="18"/>
                <w:szCs w:val="18"/>
                <w:lang w:eastAsia="it-IT"/>
              </w:rPr>
            </w:pPr>
          </w:p>
          <w:p w:rsidR="00820D3B" w:rsidRDefault="00B85482">
            <w:pPr>
              <w:pStyle w:val="Textbody"/>
              <w:rPr>
                <w:rFonts w:ascii="Arial" w:hAnsi="Arial" w:cs="Arial"/>
                <w:b/>
                <w:bCs/>
                <w:sz w:val="20"/>
                <w:lang w:eastAsia="it-IT"/>
              </w:rPr>
            </w:pPr>
            <w:r>
              <w:rPr>
                <w:rFonts w:ascii="Arial" w:hAnsi="Arial" w:cs="Arial"/>
                <w:b/>
                <w:bCs/>
                <w:sz w:val="20"/>
                <w:lang w:eastAsia="it-IT"/>
              </w:rPr>
              <w:t>Competenze relative ai macro-argomenti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w:t>
            </w:r>
            <w:r>
              <w:rPr>
                <w:rFonts w:ascii="Arial" w:hAnsi="Arial" w:cs="Arial"/>
                <w:sz w:val="18"/>
                <w:szCs w:val="18"/>
                <w:lang w:eastAsia="it-IT"/>
              </w:rPr>
              <w:t xml:space="preserve"> Pascoli</w:t>
            </w:r>
          </w:p>
          <w:p w:rsidR="00820D3B" w:rsidRDefault="00B85482">
            <w:pPr>
              <w:pStyle w:val="Textbody"/>
              <w:widowControl/>
              <w:numPr>
                <w:ilvl w:val="0"/>
                <w:numId w:val="47"/>
              </w:numPr>
              <w:spacing w:line="150" w:lineRule="atLeast"/>
              <w:jc w:val="left"/>
            </w:pPr>
            <w:r>
              <w:rPr>
                <w:rFonts w:ascii="Arial" w:hAnsi="Arial" w:cs="Arial"/>
                <w:bCs/>
                <w:color w:val="000000"/>
                <w:sz w:val="18"/>
                <w:szCs w:val="18"/>
                <w:lang w:eastAsia="it-IT"/>
              </w:rPr>
              <w:t xml:space="preserve">Saper riconoscere </w:t>
            </w:r>
            <w:r>
              <w:rPr>
                <w:rFonts w:ascii="Arial" w:hAnsi="Arial" w:cs="Arial"/>
                <w:bCs/>
                <w:sz w:val="18"/>
                <w:szCs w:val="18"/>
              </w:rPr>
              <w:t>l’intreccio delle vicende biografiche di Pascoli con i fattori storici e sociali dell’epoca (l’ideologia socialista, la politica imperialistica dell’Italia di fine secolo);</w:t>
            </w:r>
          </w:p>
          <w:p w:rsidR="00820D3B" w:rsidRDefault="00B85482">
            <w:pPr>
              <w:pStyle w:val="Textbody"/>
              <w:widowControl/>
              <w:numPr>
                <w:ilvl w:val="0"/>
                <w:numId w:val="24"/>
              </w:numPr>
              <w:spacing w:line="150" w:lineRule="atLeast"/>
              <w:jc w:val="left"/>
            </w:pPr>
            <w:r>
              <w:rPr>
                <w:rFonts w:ascii="Arial" w:hAnsi="Arial" w:cs="Arial"/>
                <w:bCs/>
                <w:color w:val="000000"/>
                <w:sz w:val="18"/>
                <w:szCs w:val="18"/>
                <w:lang w:eastAsia="it-IT"/>
              </w:rPr>
              <w:t xml:space="preserve">Saper riconoscere </w:t>
            </w:r>
            <w:r>
              <w:rPr>
                <w:rFonts w:ascii="Arial" w:hAnsi="Arial" w:cs="Arial"/>
                <w:bCs/>
                <w:sz w:val="18"/>
                <w:szCs w:val="18"/>
              </w:rPr>
              <w:t>le caratteristiche fondamentali della</w:t>
            </w:r>
            <w:r>
              <w:rPr>
                <w:rFonts w:ascii="Arial" w:hAnsi="Arial" w:cs="Arial"/>
                <w:bCs/>
                <w:sz w:val="18"/>
                <w:szCs w:val="18"/>
              </w:rPr>
              <w:t xml:space="preserve"> produzione del poeta;</w:t>
            </w:r>
          </w:p>
          <w:p w:rsidR="00820D3B" w:rsidRDefault="00B85482">
            <w:pPr>
              <w:pStyle w:val="Textbody"/>
              <w:widowControl/>
              <w:numPr>
                <w:ilvl w:val="0"/>
                <w:numId w:val="24"/>
              </w:numPr>
              <w:spacing w:line="150" w:lineRule="atLeast"/>
              <w:jc w:val="left"/>
            </w:pPr>
            <w:r>
              <w:rPr>
                <w:rFonts w:ascii="Arial" w:hAnsi="Arial" w:cs="Arial"/>
                <w:bCs/>
                <w:color w:val="000000"/>
                <w:sz w:val="18"/>
                <w:szCs w:val="18"/>
                <w:lang w:eastAsia="it-IT"/>
              </w:rPr>
              <w:t>Saper riconoscere</w:t>
            </w:r>
            <w:r>
              <w:rPr>
                <w:rFonts w:ascii="Arial" w:hAnsi="Arial" w:cs="Arial"/>
                <w:bCs/>
                <w:sz w:val="18"/>
                <w:szCs w:val="18"/>
              </w:rPr>
              <w:t xml:space="preserve"> le tappe rilevanti della produzione lirica e l’ideologia che le ispira;</w:t>
            </w:r>
          </w:p>
          <w:p w:rsidR="00820D3B" w:rsidRDefault="00B85482">
            <w:pPr>
              <w:pStyle w:val="Textbody"/>
              <w:widowControl/>
              <w:numPr>
                <w:ilvl w:val="0"/>
                <w:numId w:val="24"/>
              </w:numPr>
              <w:spacing w:line="150" w:lineRule="atLeast"/>
              <w:jc w:val="left"/>
            </w:pPr>
            <w:r>
              <w:rPr>
                <w:rFonts w:ascii="Arial" w:hAnsi="Arial" w:cs="Arial"/>
                <w:bCs/>
                <w:color w:val="000000"/>
                <w:sz w:val="18"/>
                <w:szCs w:val="18"/>
                <w:lang w:eastAsia="it-IT"/>
              </w:rPr>
              <w:t>Saper riconoscere</w:t>
            </w:r>
            <w:r>
              <w:rPr>
                <w:rFonts w:ascii="Arial" w:hAnsi="Arial" w:cs="Arial"/>
                <w:bCs/>
                <w:sz w:val="18"/>
                <w:szCs w:val="18"/>
              </w:rPr>
              <w:t xml:space="preserve"> i temi e le soluzioni stilistiche ricorrenti delle liriche;</w:t>
            </w:r>
          </w:p>
          <w:p w:rsidR="00820D3B" w:rsidRDefault="00B85482">
            <w:pPr>
              <w:pStyle w:val="Textbody"/>
              <w:widowControl/>
              <w:numPr>
                <w:ilvl w:val="0"/>
                <w:numId w:val="24"/>
              </w:numPr>
              <w:spacing w:line="150" w:lineRule="atLeast"/>
              <w:jc w:val="left"/>
            </w:pPr>
            <w:r>
              <w:rPr>
                <w:rFonts w:ascii="Arial" w:hAnsi="Arial" w:cs="Arial"/>
                <w:bCs/>
                <w:color w:val="000000"/>
                <w:sz w:val="18"/>
                <w:szCs w:val="18"/>
                <w:lang w:eastAsia="it-IT"/>
              </w:rPr>
              <w:t>Saper riconoscere</w:t>
            </w:r>
            <w:r>
              <w:rPr>
                <w:rFonts w:ascii="Arial" w:hAnsi="Arial" w:cs="Arial"/>
                <w:bCs/>
                <w:sz w:val="18"/>
                <w:szCs w:val="18"/>
              </w:rPr>
              <w:t xml:space="preserve"> gli elementi essenziali della poetica pascolian</w:t>
            </w:r>
            <w:r>
              <w:rPr>
                <w:rFonts w:ascii="Arial" w:hAnsi="Arial" w:cs="Arial"/>
                <w:bCs/>
                <w:sz w:val="18"/>
                <w:szCs w:val="18"/>
              </w:rPr>
              <w:t>a (il «fanciullino», Simbolismo, impressionismo) presenti nell’opera;</w:t>
            </w:r>
          </w:p>
          <w:p w:rsidR="00820D3B" w:rsidRDefault="00B85482">
            <w:pPr>
              <w:pStyle w:val="Textbody"/>
              <w:widowControl/>
              <w:numPr>
                <w:ilvl w:val="0"/>
                <w:numId w:val="24"/>
              </w:numPr>
              <w:spacing w:line="150" w:lineRule="atLeast"/>
              <w:jc w:val="left"/>
            </w:pPr>
            <w:r>
              <w:rPr>
                <w:rFonts w:ascii="Arial" w:hAnsi="Arial" w:cs="Arial"/>
                <w:bCs/>
                <w:color w:val="000000"/>
                <w:sz w:val="18"/>
                <w:szCs w:val="18"/>
                <w:lang w:eastAsia="it-IT"/>
              </w:rPr>
              <w:lastRenderedPageBreak/>
              <w:t>Saper riconoscere</w:t>
            </w:r>
            <w:r>
              <w:rPr>
                <w:rFonts w:ascii="Arial" w:hAnsi="Arial" w:cs="Arial"/>
                <w:bCs/>
                <w:sz w:val="18"/>
                <w:szCs w:val="18"/>
              </w:rPr>
              <w:t xml:space="preserve"> le relazioni tematiche che si manifestano all’interno della raccolta </w:t>
            </w:r>
            <w:r>
              <w:rPr>
                <w:rFonts w:ascii="Arial" w:hAnsi="Arial" w:cs="Arial"/>
                <w:bCs/>
                <w:i/>
                <w:iCs/>
                <w:sz w:val="18"/>
                <w:szCs w:val="18"/>
              </w:rPr>
              <w:t xml:space="preserve">Myricae, </w:t>
            </w:r>
            <w:r>
              <w:rPr>
                <w:rFonts w:ascii="Arial" w:hAnsi="Arial" w:cs="Arial"/>
                <w:bCs/>
                <w:sz w:val="18"/>
                <w:szCs w:val="18"/>
              </w:rPr>
              <w:t>con particolare riferimento al tema degli affetti familiari e del mondo della natura;</w:t>
            </w:r>
          </w:p>
          <w:p w:rsidR="00820D3B" w:rsidRDefault="00B85482">
            <w:pPr>
              <w:pStyle w:val="Textbody"/>
              <w:widowControl/>
              <w:numPr>
                <w:ilvl w:val="0"/>
                <w:numId w:val="24"/>
              </w:numPr>
              <w:spacing w:line="150" w:lineRule="atLeast"/>
              <w:jc w:val="left"/>
              <w:rPr>
                <w:rFonts w:ascii="Arial" w:hAnsi="Arial" w:cs="Arial"/>
                <w:bCs/>
                <w:sz w:val="18"/>
                <w:szCs w:val="18"/>
              </w:rPr>
            </w:pPr>
            <w:r>
              <w:rPr>
                <w:rFonts w:ascii="Arial" w:hAnsi="Arial" w:cs="Arial"/>
                <w:bCs/>
                <w:sz w:val="18"/>
                <w:szCs w:val="18"/>
              </w:rPr>
              <w:t>Sape</w:t>
            </w:r>
            <w:r>
              <w:rPr>
                <w:rFonts w:ascii="Arial" w:hAnsi="Arial" w:cs="Arial"/>
                <w:bCs/>
                <w:sz w:val="18"/>
                <w:szCs w:val="18"/>
              </w:rPr>
              <w:t>r comprendere, analizzare e interpretare un testo poetico dal punto di vista tematico, stilistico e strutturale (analisi del testo);</w:t>
            </w:r>
          </w:p>
          <w:p w:rsidR="00820D3B" w:rsidRDefault="00B85482">
            <w:pPr>
              <w:pStyle w:val="Textbody"/>
              <w:widowControl/>
              <w:numPr>
                <w:ilvl w:val="0"/>
                <w:numId w:val="24"/>
              </w:numPr>
              <w:spacing w:line="150" w:lineRule="atLeast"/>
              <w:jc w:val="left"/>
              <w:rPr>
                <w:rFonts w:ascii="Arial" w:hAnsi="Arial" w:cs="Arial"/>
                <w:bCs/>
                <w:sz w:val="18"/>
                <w:szCs w:val="18"/>
              </w:rPr>
            </w:pPr>
            <w:r>
              <w:rPr>
                <w:rFonts w:ascii="Arial" w:hAnsi="Arial" w:cs="Arial"/>
                <w:bCs/>
                <w:sz w:val="18"/>
                <w:szCs w:val="18"/>
              </w:rPr>
              <w:t>Saper realizzare un commento scritto, secondo coordinate comunicative definite (commento del testo).</w:t>
            </w:r>
          </w:p>
          <w:p w:rsidR="00820D3B" w:rsidRDefault="00820D3B">
            <w:pPr>
              <w:pStyle w:val="Textbody"/>
              <w:widowControl/>
              <w:spacing w:line="150" w:lineRule="atLeast"/>
              <w:jc w:val="left"/>
              <w:rPr>
                <w:rFonts w:ascii="Arial" w:hAnsi="Arial" w:cs="Arial"/>
                <w:bCs/>
                <w:sz w:val="18"/>
                <w:szCs w:val="18"/>
              </w:rPr>
            </w:pPr>
          </w:p>
          <w:p w:rsidR="00820D3B" w:rsidRDefault="00B85482">
            <w:pPr>
              <w:pStyle w:val="Textbody"/>
              <w:widowControl/>
              <w:spacing w:line="150" w:lineRule="atLeast"/>
              <w:jc w:val="left"/>
              <w:rPr>
                <w:rFonts w:ascii="Arial" w:hAnsi="Arial" w:cs="Arial"/>
                <w:bCs/>
                <w:sz w:val="18"/>
                <w:szCs w:val="18"/>
              </w:rPr>
            </w:pPr>
            <w:r>
              <w:rPr>
                <w:rFonts w:ascii="Arial" w:hAnsi="Arial" w:cs="Arial"/>
                <w:bCs/>
                <w:sz w:val="18"/>
                <w:szCs w:val="18"/>
              </w:rPr>
              <w:t>- D’Annunzio</w:t>
            </w:r>
          </w:p>
          <w:p w:rsidR="00820D3B" w:rsidRDefault="00B85482">
            <w:pPr>
              <w:pStyle w:val="Textbody"/>
              <w:widowControl/>
              <w:numPr>
                <w:ilvl w:val="0"/>
                <w:numId w:val="48"/>
              </w:numPr>
              <w:spacing w:line="150" w:lineRule="atLeast"/>
              <w:jc w:val="left"/>
            </w:pPr>
            <w:r>
              <w:rPr>
                <w:rFonts w:ascii="Arial" w:hAnsi="Arial" w:cs="Arial"/>
                <w:bCs/>
                <w:color w:val="000000"/>
                <w:sz w:val="18"/>
                <w:szCs w:val="18"/>
                <w:lang w:eastAsia="it-IT"/>
              </w:rPr>
              <w:t xml:space="preserve">Saper </w:t>
            </w:r>
            <w:r>
              <w:rPr>
                <w:rFonts w:ascii="Arial" w:hAnsi="Arial" w:cs="Arial"/>
                <w:bCs/>
                <w:color w:val="000000"/>
                <w:sz w:val="18"/>
                <w:szCs w:val="18"/>
                <w:lang w:eastAsia="it-IT"/>
              </w:rPr>
              <w:t xml:space="preserve">riconoscere </w:t>
            </w:r>
            <w:r>
              <w:rPr>
                <w:rFonts w:ascii="Arial" w:hAnsi="Arial" w:cs="Arial"/>
                <w:bCs/>
                <w:sz w:val="18"/>
                <w:szCs w:val="18"/>
              </w:rPr>
              <w:t>il rapporto tra la personalità di Gabriele D’Annunzio e la realtà storico-culturale in cui ha vissuto;</w:t>
            </w:r>
          </w:p>
          <w:p w:rsidR="00820D3B" w:rsidRDefault="00B85482">
            <w:pPr>
              <w:pStyle w:val="Textbody"/>
              <w:widowControl/>
              <w:numPr>
                <w:ilvl w:val="0"/>
                <w:numId w:val="25"/>
              </w:numPr>
              <w:spacing w:line="150" w:lineRule="atLeast"/>
              <w:jc w:val="left"/>
            </w:pPr>
            <w:r>
              <w:rPr>
                <w:rFonts w:ascii="Arial" w:hAnsi="Arial" w:cs="Arial"/>
                <w:bCs/>
                <w:color w:val="000000"/>
                <w:sz w:val="18"/>
                <w:szCs w:val="18"/>
                <w:lang w:eastAsia="it-IT"/>
              </w:rPr>
              <w:t xml:space="preserve">Saper riconoscere </w:t>
            </w:r>
            <w:r>
              <w:rPr>
                <w:rFonts w:ascii="Arial" w:hAnsi="Arial" w:cs="Arial"/>
                <w:bCs/>
                <w:sz w:val="18"/>
                <w:szCs w:val="18"/>
              </w:rPr>
              <w:t>gli sviluppi della poetica attraverso le fasi della produzione letteraria;</w:t>
            </w:r>
          </w:p>
          <w:p w:rsidR="00820D3B" w:rsidRDefault="00B85482">
            <w:pPr>
              <w:pStyle w:val="Textbody"/>
              <w:widowControl/>
              <w:numPr>
                <w:ilvl w:val="0"/>
                <w:numId w:val="25"/>
              </w:numPr>
              <w:spacing w:line="150" w:lineRule="atLeast"/>
              <w:jc w:val="left"/>
            </w:pPr>
            <w:r>
              <w:rPr>
                <w:rFonts w:ascii="Arial" w:hAnsi="Arial" w:cs="Arial"/>
                <w:bCs/>
                <w:color w:val="000000"/>
                <w:sz w:val="18"/>
                <w:szCs w:val="18"/>
                <w:lang w:eastAsia="it-IT"/>
              </w:rPr>
              <w:t xml:space="preserve">Saper rapportare </w:t>
            </w:r>
            <w:r>
              <w:rPr>
                <w:rFonts w:ascii="Arial" w:hAnsi="Arial" w:cs="Arial"/>
                <w:bCs/>
                <w:sz w:val="18"/>
                <w:szCs w:val="18"/>
              </w:rPr>
              <w:t xml:space="preserve">il contenuto e la struttura </w:t>
            </w:r>
            <w:r>
              <w:rPr>
                <w:rFonts w:ascii="Arial" w:hAnsi="Arial" w:cs="Arial"/>
                <w:bCs/>
                <w:sz w:val="18"/>
                <w:szCs w:val="18"/>
              </w:rPr>
              <w:t>complessiva della produzione, al contesto culturale-letterario del Decadentismo (genere e sua tradizione formale, poetica, ideologica);</w:t>
            </w:r>
          </w:p>
          <w:p w:rsidR="00820D3B" w:rsidRDefault="00B85482">
            <w:pPr>
              <w:pStyle w:val="Textbody"/>
              <w:widowControl/>
              <w:numPr>
                <w:ilvl w:val="0"/>
                <w:numId w:val="25"/>
              </w:numPr>
              <w:spacing w:line="150" w:lineRule="atLeast"/>
              <w:jc w:val="left"/>
            </w:pPr>
            <w:r>
              <w:rPr>
                <w:rFonts w:ascii="Arial" w:hAnsi="Arial" w:cs="Arial"/>
                <w:bCs/>
                <w:color w:val="000000"/>
                <w:sz w:val="18"/>
                <w:szCs w:val="18"/>
                <w:lang w:eastAsia="it-IT"/>
              </w:rPr>
              <w:t>Saper riconoscere</w:t>
            </w:r>
            <w:r>
              <w:rPr>
                <w:rFonts w:ascii="Arial" w:hAnsi="Arial" w:cs="Arial"/>
                <w:bCs/>
                <w:sz w:val="18"/>
                <w:szCs w:val="18"/>
              </w:rPr>
              <w:t xml:space="preserve"> le tappe rilevanti della produzione letteraria e l’ideologia che le ispira;</w:t>
            </w:r>
          </w:p>
          <w:p w:rsidR="00820D3B" w:rsidRDefault="00B85482">
            <w:pPr>
              <w:pStyle w:val="Textbody"/>
              <w:widowControl/>
              <w:numPr>
                <w:ilvl w:val="0"/>
                <w:numId w:val="25"/>
              </w:numPr>
              <w:spacing w:line="150" w:lineRule="atLeast"/>
              <w:jc w:val="left"/>
            </w:pPr>
            <w:r>
              <w:rPr>
                <w:rFonts w:ascii="Arial" w:hAnsi="Arial" w:cs="Arial"/>
                <w:bCs/>
                <w:color w:val="000000"/>
                <w:sz w:val="18"/>
                <w:szCs w:val="18"/>
                <w:lang w:eastAsia="it-IT"/>
              </w:rPr>
              <w:t>Saper riconoscere</w:t>
            </w:r>
            <w:r>
              <w:rPr>
                <w:rFonts w:ascii="Arial" w:hAnsi="Arial" w:cs="Arial"/>
                <w:bCs/>
                <w:sz w:val="18"/>
                <w:szCs w:val="18"/>
              </w:rPr>
              <w:t xml:space="preserve"> le carat</w:t>
            </w:r>
            <w:r>
              <w:rPr>
                <w:rFonts w:ascii="Arial" w:hAnsi="Arial" w:cs="Arial"/>
                <w:bCs/>
                <w:sz w:val="18"/>
                <w:szCs w:val="18"/>
              </w:rPr>
              <w:t>teristiche stilistiche che collegano D’Annunzio al Simbolismo.</w:t>
            </w:r>
          </w:p>
          <w:p w:rsidR="00820D3B" w:rsidRDefault="00B85482">
            <w:pPr>
              <w:pStyle w:val="Textbody"/>
              <w:widowControl/>
              <w:numPr>
                <w:ilvl w:val="0"/>
                <w:numId w:val="25"/>
              </w:numPr>
              <w:spacing w:line="150" w:lineRule="atLeast"/>
              <w:jc w:val="left"/>
              <w:rPr>
                <w:rFonts w:ascii="Arial" w:hAnsi="Arial" w:cs="Arial"/>
                <w:bCs/>
                <w:sz w:val="18"/>
                <w:szCs w:val="18"/>
              </w:rPr>
            </w:pPr>
            <w:r>
              <w:rPr>
                <w:rFonts w:ascii="Arial" w:hAnsi="Arial" w:cs="Arial"/>
                <w:bCs/>
                <w:sz w:val="18"/>
                <w:szCs w:val="18"/>
              </w:rPr>
              <w:t>Saper comprendere, analizzare e interpretare un testo poetico dal punto di vista tematico, stilistico e strutturale (analisi del testo);</w:t>
            </w:r>
          </w:p>
          <w:p w:rsidR="00820D3B" w:rsidRDefault="00B85482">
            <w:pPr>
              <w:pStyle w:val="Textbody"/>
              <w:widowControl/>
              <w:numPr>
                <w:ilvl w:val="0"/>
                <w:numId w:val="25"/>
              </w:numPr>
              <w:spacing w:line="150" w:lineRule="atLeast"/>
              <w:jc w:val="left"/>
              <w:rPr>
                <w:rFonts w:ascii="Arial" w:hAnsi="Arial" w:cs="Arial"/>
                <w:bCs/>
                <w:sz w:val="18"/>
                <w:szCs w:val="18"/>
              </w:rPr>
            </w:pPr>
            <w:r>
              <w:rPr>
                <w:rFonts w:ascii="Arial" w:hAnsi="Arial" w:cs="Arial"/>
                <w:bCs/>
                <w:sz w:val="18"/>
                <w:szCs w:val="18"/>
              </w:rPr>
              <w:t>Saper realizzare un commento scritto, secondo coordinate</w:t>
            </w:r>
            <w:r>
              <w:rPr>
                <w:rFonts w:ascii="Arial" w:hAnsi="Arial" w:cs="Arial"/>
                <w:bCs/>
                <w:sz w:val="18"/>
                <w:szCs w:val="18"/>
              </w:rPr>
              <w:t xml:space="preserve"> comunicative definite (commento del testo).</w:t>
            </w:r>
          </w:p>
          <w:p w:rsidR="00820D3B" w:rsidRDefault="00820D3B">
            <w:pPr>
              <w:pStyle w:val="Textbody"/>
              <w:widowControl/>
              <w:spacing w:line="150" w:lineRule="atLeast"/>
              <w:jc w:val="left"/>
              <w:rPr>
                <w:rFonts w:ascii="Arial" w:hAnsi="Arial" w:cs="Arial"/>
                <w:bCs/>
                <w:sz w:val="18"/>
                <w:szCs w:val="18"/>
              </w:rPr>
            </w:pPr>
          </w:p>
          <w:p w:rsidR="00820D3B" w:rsidRDefault="00B85482">
            <w:pPr>
              <w:pStyle w:val="Textbody"/>
              <w:widowControl/>
              <w:spacing w:line="150" w:lineRule="atLeast"/>
              <w:jc w:val="left"/>
              <w:rPr>
                <w:rFonts w:ascii="Arial" w:hAnsi="Arial" w:cs="Arial"/>
                <w:bCs/>
                <w:sz w:val="18"/>
                <w:szCs w:val="18"/>
              </w:rPr>
            </w:pPr>
            <w:r>
              <w:rPr>
                <w:rFonts w:ascii="Arial" w:hAnsi="Arial" w:cs="Arial"/>
                <w:bCs/>
                <w:sz w:val="18"/>
                <w:szCs w:val="18"/>
              </w:rPr>
              <w:t>- Il Novecento e l’evoluzione del romanzo</w:t>
            </w:r>
          </w:p>
          <w:p w:rsidR="00820D3B" w:rsidRDefault="00B85482">
            <w:pPr>
              <w:pStyle w:val="Textbody"/>
              <w:widowControl/>
              <w:numPr>
                <w:ilvl w:val="0"/>
                <w:numId w:val="49"/>
              </w:numPr>
              <w:spacing w:line="150" w:lineRule="atLeast"/>
              <w:jc w:val="left"/>
              <w:rPr>
                <w:rFonts w:ascii="Arial" w:hAnsi="Arial" w:cs="Arial"/>
                <w:bCs/>
                <w:sz w:val="18"/>
                <w:szCs w:val="18"/>
              </w:rPr>
            </w:pPr>
            <w:r>
              <w:rPr>
                <w:rFonts w:ascii="Arial" w:hAnsi="Arial" w:cs="Arial"/>
                <w:bCs/>
                <w:sz w:val="18"/>
                <w:szCs w:val="18"/>
              </w:rPr>
              <w:t>Saper riconoscere le peculiarità stilistico-formali che caratterizzano la narrativa  tra le due guerre;</w:t>
            </w:r>
          </w:p>
          <w:p w:rsidR="00820D3B" w:rsidRDefault="00B85482">
            <w:pPr>
              <w:pStyle w:val="Textbody"/>
              <w:widowControl/>
              <w:numPr>
                <w:ilvl w:val="0"/>
                <w:numId w:val="12"/>
              </w:numPr>
              <w:spacing w:line="150" w:lineRule="atLeast"/>
              <w:jc w:val="left"/>
              <w:rPr>
                <w:rFonts w:ascii="Arial" w:hAnsi="Arial" w:cs="Arial"/>
                <w:bCs/>
                <w:sz w:val="18"/>
                <w:szCs w:val="18"/>
              </w:rPr>
            </w:pPr>
            <w:r>
              <w:rPr>
                <w:rFonts w:ascii="Arial" w:hAnsi="Arial" w:cs="Arial"/>
                <w:bCs/>
                <w:sz w:val="18"/>
                <w:szCs w:val="18"/>
              </w:rPr>
              <w:t>Saper individuare i temi trattati dagli autori europei e italian</w:t>
            </w:r>
            <w:r>
              <w:rPr>
                <w:rFonts w:ascii="Arial" w:hAnsi="Arial" w:cs="Arial"/>
                <w:bCs/>
                <w:sz w:val="18"/>
                <w:szCs w:val="18"/>
              </w:rPr>
              <w:t>i;</w:t>
            </w:r>
          </w:p>
          <w:p w:rsidR="00820D3B" w:rsidRDefault="00B85482">
            <w:pPr>
              <w:pStyle w:val="Textbody"/>
              <w:widowControl/>
              <w:numPr>
                <w:ilvl w:val="0"/>
                <w:numId w:val="12"/>
              </w:numPr>
              <w:spacing w:line="150" w:lineRule="atLeast"/>
              <w:jc w:val="left"/>
              <w:rPr>
                <w:rFonts w:ascii="Arial" w:hAnsi="Arial" w:cs="Arial"/>
                <w:bCs/>
                <w:sz w:val="18"/>
                <w:szCs w:val="18"/>
              </w:rPr>
            </w:pPr>
            <w:r>
              <w:rPr>
                <w:rFonts w:ascii="Arial" w:hAnsi="Arial" w:cs="Arial"/>
                <w:bCs/>
                <w:sz w:val="18"/>
                <w:szCs w:val="18"/>
              </w:rPr>
              <w:t>Saper riconoscere gli elementi di rinnovamento delle strutture stilistico-formali che caratterizzano le produzioni letterarie dell’epoca;</w:t>
            </w:r>
          </w:p>
          <w:p w:rsidR="00820D3B" w:rsidRDefault="00B85482">
            <w:pPr>
              <w:pStyle w:val="Textbody"/>
              <w:widowControl/>
              <w:numPr>
                <w:ilvl w:val="0"/>
                <w:numId w:val="12"/>
              </w:numPr>
              <w:spacing w:line="150" w:lineRule="atLeast"/>
              <w:jc w:val="left"/>
              <w:rPr>
                <w:rFonts w:ascii="Arial" w:hAnsi="Arial" w:cs="Arial"/>
                <w:bCs/>
                <w:sz w:val="18"/>
                <w:szCs w:val="18"/>
              </w:rPr>
            </w:pPr>
            <w:r>
              <w:rPr>
                <w:rFonts w:ascii="Arial" w:hAnsi="Arial" w:cs="Arial"/>
                <w:bCs/>
                <w:sz w:val="18"/>
                <w:szCs w:val="18"/>
              </w:rPr>
              <w:t>Saper comprendere le situazioni e le peculiarità proprie dei personaggi del «romanzo della crisi»</w:t>
            </w:r>
          </w:p>
          <w:p w:rsidR="00820D3B" w:rsidRDefault="00820D3B">
            <w:pPr>
              <w:pStyle w:val="Textbody"/>
              <w:widowControl/>
              <w:spacing w:line="150" w:lineRule="atLeast"/>
              <w:jc w:val="left"/>
              <w:rPr>
                <w:rFonts w:ascii="Arial" w:hAnsi="Arial" w:cs="Arial"/>
                <w:bCs/>
                <w:sz w:val="18"/>
                <w:szCs w:val="18"/>
              </w:rPr>
            </w:pPr>
          </w:p>
          <w:p w:rsidR="00820D3B" w:rsidRDefault="00B85482">
            <w:pPr>
              <w:pStyle w:val="Textbody"/>
              <w:widowControl/>
              <w:spacing w:line="150" w:lineRule="atLeast"/>
              <w:jc w:val="left"/>
              <w:rPr>
                <w:rFonts w:ascii="Arial" w:hAnsi="Arial" w:cs="Arial"/>
                <w:bCs/>
                <w:sz w:val="18"/>
                <w:szCs w:val="18"/>
              </w:rPr>
            </w:pPr>
            <w:r>
              <w:rPr>
                <w:rFonts w:ascii="Arial" w:hAnsi="Arial" w:cs="Arial"/>
                <w:bCs/>
                <w:sz w:val="18"/>
                <w:szCs w:val="18"/>
              </w:rPr>
              <w:t>- Pirandello</w:t>
            </w:r>
          </w:p>
          <w:p w:rsidR="00820D3B" w:rsidRDefault="00B85482">
            <w:pPr>
              <w:pStyle w:val="Textbody"/>
              <w:widowControl/>
              <w:numPr>
                <w:ilvl w:val="0"/>
                <w:numId w:val="50"/>
              </w:numPr>
              <w:spacing w:line="150" w:lineRule="atLeast"/>
              <w:jc w:val="left"/>
              <w:rPr>
                <w:rFonts w:ascii="Arial" w:hAnsi="Arial" w:cs="Arial"/>
                <w:bCs/>
                <w:sz w:val="18"/>
                <w:szCs w:val="18"/>
              </w:rPr>
            </w:pPr>
            <w:r>
              <w:rPr>
                <w:rFonts w:ascii="Arial" w:hAnsi="Arial" w:cs="Arial"/>
                <w:bCs/>
                <w:sz w:val="18"/>
                <w:szCs w:val="18"/>
              </w:rPr>
              <w:t>Sa</w:t>
            </w:r>
            <w:r>
              <w:rPr>
                <w:rFonts w:ascii="Arial" w:hAnsi="Arial" w:cs="Arial"/>
                <w:bCs/>
                <w:sz w:val="18"/>
                <w:szCs w:val="18"/>
              </w:rPr>
              <w:t>per riconoscere gli elementi biografici che contribuirono alla formazione psicologico-letteraria di Pirandello;</w:t>
            </w:r>
          </w:p>
          <w:p w:rsidR="00820D3B" w:rsidRDefault="00B85482">
            <w:pPr>
              <w:pStyle w:val="Textbody"/>
              <w:widowControl/>
              <w:numPr>
                <w:ilvl w:val="0"/>
                <w:numId w:val="26"/>
              </w:numPr>
              <w:spacing w:line="150" w:lineRule="atLeast"/>
              <w:jc w:val="left"/>
              <w:rPr>
                <w:rFonts w:ascii="Arial" w:hAnsi="Arial" w:cs="Arial"/>
                <w:bCs/>
                <w:sz w:val="18"/>
                <w:szCs w:val="18"/>
              </w:rPr>
            </w:pPr>
            <w:r>
              <w:rPr>
                <w:rFonts w:ascii="Arial" w:hAnsi="Arial" w:cs="Arial"/>
                <w:bCs/>
                <w:sz w:val="18"/>
                <w:szCs w:val="18"/>
              </w:rPr>
              <w:t>Saper individuare il rapporto tra la personalità di Luigi Pirandello e il contesto storico-ideologico-culturale degli ultimi anni dell’Ottocento</w:t>
            </w:r>
            <w:r>
              <w:rPr>
                <w:rFonts w:ascii="Arial" w:hAnsi="Arial" w:cs="Arial"/>
                <w:bCs/>
                <w:sz w:val="18"/>
                <w:szCs w:val="18"/>
              </w:rPr>
              <w:t xml:space="preserve"> e dei primi decenni del Novecento;</w:t>
            </w:r>
          </w:p>
          <w:p w:rsidR="00820D3B" w:rsidRDefault="00B85482">
            <w:pPr>
              <w:pStyle w:val="Textbody"/>
              <w:widowControl/>
              <w:numPr>
                <w:ilvl w:val="0"/>
                <w:numId w:val="26"/>
              </w:numPr>
              <w:spacing w:line="150" w:lineRule="atLeast"/>
              <w:jc w:val="left"/>
              <w:rPr>
                <w:rFonts w:ascii="Arial" w:hAnsi="Arial" w:cs="Arial"/>
                <w:bCs/>
                <w:sz w:val="18"/>
                <w:szCs w:val="18"/>
              </w:rPr>
            </w:pPr>
            <w:r>
              <w:rPr>
                <w:rFonts w:ascii="Arial" w:hAnsi="Arial" w:cs="Arial"/>
                <w:bCs/>
                <w:sz w:val="18"/>
                <w:szCs w:val="18"/>
              </w:rPr>
              <w:t>Saper individuare le tappe evolutive nella produzione di Pirandello attraverso le novelle, i romanzi e le opere teatrali e l’ideologia che le ispira;</w:t>
            </w:r>
          </w:p>
          <w:p w:rsidR="00820D3B" w:rsidRDefault="00B85482">
            <w:pPr>
              <w:pStyle w:val="Textbody"/>
              <w:widowControl/>
              <w:numPr>
                <w:ilvl w:val="0"/>
                <w:numId w:val="26"/>
              </w:numPr>
              <w:spacing w:line="150" w:lineRule="atLeast"/>
              <w:jc w:val="left"/>
              <w:rPr>
                <w:rFonts w:ascii="Arial" w:hAnsi="Arial" w:cs="Arial"/>
                <w:bCs/>
                <w:sz w:val="18"/>
                <w:szCs w:val="18"/>
              </w:rPr>
            </w:pPr>
            <w:r>
              <w:rPr>
                <w:rFonts w:ascii="Arial" w:hAnsi="Arial" w:cs="Arial"/>
                <w:bCs/>
                <w:sz w:val="18"/>
                <w:szCs w:val="18"/>
              </w:rPr>
              <w:t>Saper comprendere, analizzare e interpretare un testo dal punto di vis</w:t>
            </w:r>
            <w:r>
              <w:rPr>
                <w:rFonts w:ascii="Arial" w:hAnsi="Arial" w:cs="Arial"/>
                <w:bCs/>
                <w:sz w:val="18"/>
                <w:szCs w:val="18"/>
              </w:rPr>
              <w:t>ta tematico, stilistico e strutturale (analisi del testo);</w:t>
            </w:r>
          </w:p>
          <w:p w:rsidR="00820D3B" w:rsidRDefault="00B85482">
            <w:pPr>
              <w:pStyle w:val="Textbody"/>
              <w:widowControl/>
              <w:numPr>
                <w:ilvl w:val="0"/>
                <w:numId w:val="26"/>
              </w:numPr>
              <w:spacing w:line="150" w:lineRule="atLeast"/>
              <w:jc w:val="left"/>
              <w:rPr>
                <w:rFonts w:ascii="Arial" w:hAnsi="Arial" w:cs="Arial"/>
                <w:bCs/>
                <w:sz w:val="18"/>
                <w:szCs w:val="18"/>
              </w:rPr>
            </w:pPr>
            <w:r>
              <w:rPr>
                <w:rFonts w:ascii="Arial" w:hAnsi="Arial" w:cs="Arial"/>
                <w:bCs/>
                <w:sz w:val="18"/>
                <w:szCs w:val="18"/>
              </w:rPr>
              <w:t>Saper realizzare un commento scritto, secondo coordinate comunicative definite (commento del testo).</w:t>
            </w:r>
          </w:p>
          <w:p w:rsidR="00820D3B" w:rsidRDefault="00820D3B">
            <w:pPr>
              <w:pStyle w:val="Textbody"/>
              <w:widowControl/>
              <w:spacing w:line="150" w:lineRule="atLeast"/>
              <w:jc w:val="left"/>
              <w:rPr>
                <w:rFonts w:ascii="Arial" w:hAnsi="Arial" w:cs="Arial"/>
                <w:bCs/>
                <w:sz w:val="18"/>
                <w:szCs w:val="18"/>
              </w:rPr>
            </w:pP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Svevo</w:t>
            </w:r>
          </w:p>
          <w:p w:rsidR="00820D3B" w:rsidRDefault="00B85482">
            <w:pPr>
              <w:pStyle w:val="Textbody"/>
              <w:widowControl/>
              <w:numPr>
                <w:ilvl w:val="0"/>
                <w:numId w:val="51"/>
              </w:numPr>
              <w:spacing w:line="150" w:lineRule="atLeast"/>
              <w:jc w:val="left"/>
              <w:rPr>
                <w:rFonts w:ascii="Arial" w:hAnsi="Arial" w:cs="Arial"/>
                <w:bCs/>
                <w:sz w:val="18"/>
                <w:szCs w:val="18"/>
              </w:rPr>
            </w:pPr>
            <w:r>
              <w:rPr>
                <w:rFonts w:ascii="Arial" w:hAnsi="Arial" w:cs="Arial"/>
                <w:bCs/>
                <w:sz w:val="18"/>
                <w:szCs w:val="18"/>
              </w:rPr>
              <w:t>Saper riconoscere gli elementi biografici che contribuirono alla formazione psicologico</w:t>
            </w:r>
            <w:r>
              <w:rPr>
                <w:rFonts w:ascii="Arial" w:hAnsi="Arial" w:cs="Arial"/>
                <w:bCs/>
                <w:sz w:val="18"/>
                <w:szCs w:val="18"/>
              </w:rPr>
              <w:t>-letteraria di Svevo;</w:t>
            </w:r>
          </w:p>
          <w:p w:rsidR="00820D3B" w:rsidRDefault="00B85482">
            <w:pPr>
              <w:pStyle w:val="Textbody"/>
              <w:widowControl/>
              <w:numPr>
                <w:ilvl w:val="0"/>
                <w:numId w:val="27"/>
              </w:numPr>
              <w:spacing w:line="150" w:lineRule="atLeast"/>
              <w:jc w:val="left"/>
              <w:rPr>
                <w:rFonts w:ascii="Arial" w:hAnsi="Arial" w:cs="Arial"/>
                <w:bCs/>
                <w:sz w:val="18"/>
                <w:szCs w:val="18"/>
              </w:rPr>
            </w:pPr>
            <w:r>
              <w:rPr>
                <w:rFonts w:ascii="Arial" w:hAnsi="Arial" w:cs="Arial"/>
                <w:bCs/>
                <w:sz w:val="18"/>
                <w:szCs w:val="18"/>
              </w:rPr>
              <w:t>Saper individuare il rapporto tra la personalità di Italo Svevo e il contesto storico-ideologico-culturale degli ultimi anni dell’Ottocento e dei primi decenni del Novecento;</w:t>
            </w:r>
          </w:p>
          <w:p w:rsidR="00820D3B" w:rsidRDefault="00B85482">
            <w:pPr>
              <w:pStyle w:val="Textbody"/>
              <w:widowControl/>
              <w:numPr>
                <w:ilvl w:val="0"/>
                <w:numId w:val="27"/>
              </w:numPr>
              <w:spacing w:line="150" w:lineRule="atLeast"/>
              <w:jc w:val="left"/>
              <w:rPr>
                <w:rFonts w:ascii="Arial" w:hAnsi="Arial" w:cs="Arial"/>
                <w:bCs/>
                <w:sz w:val="18"/>
                <w:szCs w:val="18"/>
              </w:rPr>
            </w:pPr>
            <w:r>
              <w:rPr>
                <w:rFonts w:ascii="Arial" w:hAnsi="Arial" w:cs="Arial"/>
                <w:bCs/>
                <w:sz w:val="18"/>
                <w:szCs w:val="18"/>
              </w:rPr>
              <w:t xml:space="preserve">Saper comprendere i legami che intercorrono tra il romanzo </w:t>
            </w:r>
            <w:r>
              <w:rPr>
                <w:rFonts w:ascii="Arial" w:hAnsi="Arial" w:cs="Arial"/>
                <w:bCs/>
                <w:sz w:val="18"/>
                <w:szCs w:val="18"/>
              </w:rPr>
              <w:t>di Svevo e la contemporanea narrativa italiana ed europea;</w:t>
            </w:r>
          </w:p>
          <w:p w:rsidR="00820D3B" w:rsidRDefault="00B85482">
            <w:pPr>
              <w:pStyle w:val="Textbody"/>
              <w:widowControl/>
              <w:numPr>
                <w:ilvl w:val="0"/>
                <w:numId w:val="52"/>
              </w:numPr>
              <w:spacing w:line="150" w:lineRule="atLeast"/>
              <w:jc w:val="left"/>
              <w:rPr>
                <w:rFonts w:ascii="Arial" w:hAnsi="Arial" w:cs="Arial"/>
                <w:bCs/>
                <w:sz w:val="18"/>
                <w:szCs w:val="18"/>
              </w:rPr>
            </w:pPr>
            <w:r>
              <w:rPr>
                <w:rFonts w:ascii="Arial" w:hAnsi="Arial" w:cs="Arial"/>
                <w:bCs/>
                <w:sz w:val="18"/>
                <w:szCs w:val="18"/>
              </w:rPr>
              <w:t>Saper riconoscere le tappe rilevanti della produzione letteraria e l’ideologia che le ispira;</w:t>
            </w:r>
          </w:p>
          <w:p w:rsidR="00820D3B" w:rsidRDefault="00B85482">
            <w:pPr>
              <w:pStyle w:val="Textbody"/>
              <w:widowControl/>
              <w:numPr>
                <w:ilvl w:val="0"/>
                <w:numId w:val="13"/>
              </w:numPr>
              <w:spacing w:line="150" w:lineRule="atLeast"/>
              <w:jc w:val="left"/>
              <w:rPr>
                <w:rFonts w:ascii="Arial" w:hAnsi="Arial" w:cs="Arial"/>
                <w:bCs/>
                <w:sz w:val="18"/>
                <w:szCs w:val="18"/>
              </w:rPr>
            </w:pPr>
            <w:r>
              <w:rPr>
                <w:rFonts w:ascii="Arial" w:hAnsi="Arial" w:cs="Arial"/>
                <w:bCs/>
                <w:sz w:val="18"/>
                <w:szCs w:val="18"/>
              </w:rPr>
              <w:t>Saper riconoscere la struttura complessiva e il contenuto dei romanzi;</w:t>
            </w:r>
          </w:p>
          <w:p w:rsidR="00820D3B" w:rsidRDefault="00B85482">
            <w:pPr>
              <w:pStyle w:val="Textbody"/>
              <w:widowControl/>
              <w:numPr>
                <w:ilvl w:val="0"/>
                <w:numId w:val="13"/>
              </w:numPr>
              <w:spacing w:line="150" w:lineRule="atLeast"/>
              <w:jc w:val="left"/>
              <w:rPr>
                <w:rFonts w:ascii="Arial" w:hAnsi="Arial" w:cs="Arial"/>
                <w:bCs/>
                <w:sz w:val="18"/>
                <w:szCs w:val="18"/>
              </w:rPr>
            </w:pPr>
            <w:r>
              <w:rPr>
                <w:rFonts w:ascii="Arial" w:hAnsi="Arial" w:cs="Arial"/>
                <w:bCs/>
                <w:sz w:val="18"/>
                <w:szCs w:val="18"/>
              </w:rPr>
              <w:t>Saper riconoscere riconosce lo s</w:t>
            </w:r>
            <w:r>
              <w:rPr>
                <w:rFonts w:ascii="Arial" w:hAnsi="Arial" w:cs="Arial"/>
                <w:bCs/>
                <w:sz w:val="18"/>
                <w:szCs w:val="18"/>
              </w:rPr>
              <w:t>tile, i contenuti e la struttura narrativa di La coscienza di Zeno, i caratteri di originalità rispetto al romanzo tradizionale;</w:t>
            </w:r>
          </w:p>
          <w:p w:rsidR="00820D3B" w:rsidRDefault="00B85482">
            <w:pPr>
              <w:pStyle w:val="Textbody"/>
              <w:widowControl/>
              <w:numPr>
                <w:ilvl w:val="0"/>
                <w:numId w:val="13"/>
              </w:numPr>
              <w:spacing w:line="150" w:lineRule="atLeast"/>
              <w:jc w:val="left"/>
              <w:rPr>
                <w:rFonts w:ascii="Arial" w:hAnsi="Arial" w:cs="Arial"/>
                <w:bCs/>
                <w:sz w:val="18"/>
                <w:szCs w:val="18"/>
              </w:rPr>
            </w:pPr>
            <w:r>
              <w:rPr>
                <w:rFonts w:ascii="Arial" w:hAnsi="Arial" w:cs="Arial"/>
                <w:bCs/>
                <w:sz w:val="18"/>
                <w:szCs w:val="18"/>
              </w:rPr>
              <w:t>Saper riconoscere riconosce le relazioni tematiche che si manifestano all’interno del romanzo;</w:t>
            </w:r>
          </w:p>
          <w:p w:rsidR="00820D3B" w:rsidRDefault="00B85482">
            <w:pPr>
              <w:pStyle w:val="Textbody"/>
              <w:widowControl/>
              <w:numPr>
                <w:ilvl w:val="0"/>
                <w:numId w:val="13"/>
              </w:numPr>
              <w:spacing w:line="150" w:lineRule="atLeast"/>
              <w:jc w:val="left"/>
              <w:rPr>
                <w:rFonts w:ascii="Arial" w:hAnsi="Arial" w:cs="Arial"/>
                <w:bCs/>
                <w:sz w:val="18"/>
                <w:szCs w:val="18"/>
              </w:rPr>
            </w:pPr>
            <w:r>
              <w:rPr>
                <w:rFonts w:ascii="Arial" w:hAnsi="Arial" w:cs="Arial"/>
                <w:bCs/>
                <w:sz w:val="18"/>
                <w:szCs w:val="18"/>
              </w:rPr>
              <w:t xml:space="preserve">Saper spiegare la diversa </w:t>
            </w:r>
            <w:r>
              <w:rPr>
                <w:rFonts w:ascii="Arial" w:hAnsi="Arial" w:cs="Arial"/>
                <w:bCs/>
                <w:sz w:val="18"/>
                <w:szCs w:val="18"/>
              </w:rPr>
              <w:t>funzione dell’Io soggetto rispetto a quanto espresso dal Romanticismo e dal Decadentismo;</w:t>
            </w:r>
          </w:p>
          <w:p w:rsidR="00820D3B" w:rsidRDefault="00B85482">
            <w:pPr>
              <w:pStyle w:val="Textbody"/>
              <w:widowControl/>
              <w:numPr>
                <w:ilvl w:val="0"/>
                <w:numId w:val="13"/>
              </w:numPr>
              <w:spacing w:line="150" w:lineRule="atLeast"/>
              <w:rPr>
                <w:rFonts w:ascii="Arial" w:hAnsi="Arial" w:cs="Arial"/>
                <w:bCs/>
                <w:sz w:val="18"/>
                <w:szCs w:val="18"/>
              </w:rPr>
            </w:pPr>
            <w:r>
              <w:rPr>
                <w:rFonts w:ascii="Arial" w:hAnsi="Arial" w:cs="Arial"/>
                <w:bCs/>
                <w:sz w:val="18"/>
                <w:szCs w:val="18"/>
              </w:rPr>
              <w:t>Saper comprendere, analizzare e interpretare un testo dal punto di vista tematico, stilistico e strutturale (analisi del testo);</w:t>
            </w:r>
          </w:p>
          <w:p w:rsidR="00820D3B" w:rsidRDefault="00B85482">
            <w:pPr>
              <w:pStyle w:val="Textbody"/>
              <w:widowControl/>
              <w:numPr>
                <w:ilvl w:val="0"/>
                <w:numId w:val="13"/>
              </w:numPr>
              <w:spacing w:line="150" w:lineRule="atLeast"/>
              <w:jc w:val="left"/>
              <w:rPr>
                <w:rFonts w:ascii="Arial" w:hAnsi="Arial" w:cs="Arial"/>
                <w:bCs/>
                <w:sz w:val="18"/>
                <w:szCs w:val="18"/>
              </w:rPr>
            </w:pPr>
            <w:r>
              <w:rPr>
                <w:rFonts w:ascii="Arial" w:hAnsi="Arial" w:cs="Arial"/>
                <w:bCs/>
                <w:sz w:val="18"/>
                <w:szCs w:val="18"/>
              </w:rPr>
              <w:t>Saper realizzare un commento scritto,</w:t>
            </w:r>
            <w:r>
              <w:rPr>
                <w:rFonts w:ascii="Arial" w:hAnsi="Arial" w:cs="Arial"/>
                <w:bCs/>
                <w:sz w:val="18"/>
                <w:szCs w:val="18"/>
              </w:rPr>
              <w:t xml:space="preserve"> secondo coordinate comunicative definite (commento del testo).</w:t>
            </w:r>
          </w:p>
          <w:p w:rsidR="00820D3B" w:rsidRDefault="00820D3B">
            <w:pPr>
              <w:pStyle w:val="Textbody"/>
              <w:widowControl/>
              <w:spacing w:line="150" w:lineRule="atLeast"/>
              <w:ind w:left="720"/>
              <w:jc w:val="left"/>
              <w:rPr>
                <w:rFonts w:ascii="Arial" w:hAnsi="Arial" w:cs="Arial"/>
                <w:bCs/>
                <w:sz w:val="18"/>
                <w:szCs w:val="18"/>
              </w:rPr>
            </w:pPr>
          </w:p>
          <w:p w:rsidR="00820D3B" w:rsidRDefault="00B85482">
            <w:pPr>
              <w:pStyle w:val="Textbody"/>
              <w:widowControl/>
              <w:spacing w:line="150" w:lineRule="atLeast"/>
              <w:jc w:val="left"/>
              <w:rPr>
                <w:rFonts w:ascii="Arial" w:hAnsi="Arial" w:cs="Arial"/>
                <w:bCs/>
                <w:sz w:val="18"/>
                <w:szCs w:val="18"/>
              </w:rPr>
            </w:pPr>
            <w:r>
              <w:rPr>
                <w:rFonts w:ascii="Arial" w:hAnsi="Arial" w:cs="Arial"/>
                <w:bCs/>
                <w:sz w:val="18"/>
                <w:szCs w:val="18"/>
              </w:rPr>
              <w:t>- Le nuove frontiere della poesia, tra Ermetismo e post- Ermetismo</w:t>
            </w:r>
          </w:p>
          <w:p w:rsidR="00820D3B" w:rsidRDefault="00B85482">
            <w:pPr>
              <w:pStyle w:val="Textbody"/>
              <w:widowControl/>
              <w:numPr>
                <w:ilvl w:val="0"/>
                <w:numId w:val="53"/>
              </w:numPr>
              <w:spacing w:line="150" w:lineRule="atLeast"/>
              <w:jc w:val="left"/>
              <w:rPr>
                <w:rFonts w:ascii="Arial" w:hAnsi="Arial" w:cs="Arial"/>
                <w:bCs/>
                <w:sz w:val="18"/>
                <w:szCs w:val="18"/>
              </w:rPr>
            </w:pPr>
            <w:r>
              <w:rPr>
                <w:rFonts w:ascii="Arial" w:hAnsi="Arial" w:cs="Arial"/>
                <w:bCs/>
                <w:sz w:val="18"/>
                <w:szCs w:val="18"/>
              </w:rPr>
              <w:t>Saper evidenziare le specificità della poesia del Novecento e delle singole opere;</w:t>
            </w:r>
          </w:p>
          <w:p w:rsidR="00820D3B" w:rsidRDefault="00B85482">
            <w:pPr>
              <w:pStyle w:val="Textbody"/>
              <w:widowControl/>
              <w:numPr>
                <w:ilvl w:val="0"/>
                <w:numId w:val="28"/>
              </w:numPr>
              <w:spacing w:line="150" w:lineRule="atLeast"/>
              <w:jc w:val="left"/>
              <w:rPr>
                <w:rFonts w:ascii="Arial" w:hAnsi="Arial" w:cs="Arial"/>
                <w:bCs/>
                <w:sz w:val="18"/>
                <w:szCs w:val="18"/>
              </w:rPr>
            </w:pPr>
            <w:r>
              <w:rPr>
                <w:rFonts w:ascii="Arial" w:hAnsi="Arial" w:cs="Arial"/>
                <w:bCs/>
                <w:sz w:val="18"/>
                <w:szCs w:val="18"/>
              </w:rPr>
              <w:t xml:space="preserve">Saper cogliere i cambiamenti, le novità </w:t>
            </w:r>
            <w:r>
              <w:rPr>
                <w:rFonts w:ascii="Arial" w:hAnsi="Arial" w:cs="Arial"/>
                <w:bCs/>
                <w:sz w:val="18"/>
                <w:szCs w:val="18"/>
              </w:rPr>
              <w:t>del linguaggio poetico;</w:t>
            </w:r>
          </w:p>
          <w:p w:rsidR="00820D3B" w:rsidRDefault="00B85482">
            <w:pPr>
              <w:pStyle w:val="Textbody"/>
              <w:widowControl/>
              <w:numPr>
                <w:ilvl w:val="0"/>
                <w:numId w:val="28"/>
              </w:numPr>
              <w:spacing w:line="150" w:lineRule="atLeast"/>
              <w:jc w:val="left"/>
              <w:rPr>
                <w:rFonts w:ascii="Arial" w:hAnsi="Arial" w:cs="Arial"/>
                <w:bCs/>
                <w:sz w:val="18"/>
                <w:szCs w:val="18"/>
              </w:rPr>
            </w:pPr>
            <w:r>
              <w:rPr>
                <w:rFonts w:ascii="Arial" w:hAnsi="Arial" w:cs="Arial"/>
                <w:bCs/>
                <w:sz w:val="18"/>
                <w:szCs w:val="18"/>
              </w:rPr>
              <w:t>Saper contestualizzare autore e testi;</w:t>
            </w:r>
          </w:p>
          <w:p w:rsidR="00820D3B" w:rsidRDefault="00B85482">
            <w:pPr>
              <w:pStyle w:val="Textbody"/>
              <w:widowControl/>
              <w:numPr>
                <w:ilvl w:val="0"/>
                <w:numId w:val="28"/>
              </w:numPr>
              <w:spacing w:line="150" w:lineRule="atLeast"/>
              <w:jc w:val="left"/>
              <w:rPr>
                <w:rFonts w:ascii="Arial" w:hAnsi="Arial" w:cs="Arial"/>
                <w:bCs/>
                <w:sz w:val="18"/>
                <w:szCs w:val="18"/>
              </w:rPr>
            </w:pPr>
            <w:r>
              <w:rPr>
                <w:rFonts w:ascii="Arial" w:hAnsi="Arial" w:cs="Arial"/>
                <w:bCs/>
                <w:sz w:val="18"/>
                <w:szCs w:val="18"/>
              </w:rPr>
              <w:t>Saper stabilire confronti fra gli autori, nel modo di affrontare le tematiche e le problematiche del periodo.</w:t>
            </w:r>
          </w:p>
          <w:p w:rsidR="00820D3B" w:rsidRDefault="00820D3B">
            <w:pPr>
              <w:pStyle w:val="Textbody"/>
              <w:widowControl/>
              <w:spacing w:line="150" w:lineRule="atLeast"/>
              <w:ind w:left="720"/>
              <w:jc w:val="left"/>
              <w:rPr>
                <w:rFonts w:ascii="Arial" w:hAnsi="Arial" w:cs="Arial"/>
                <w:bCs/>
                <w:sz w:val="18"/>
                <w:szCs w:val="18"/>
              </w:rPr>
            </w:pPr>
          </w:p>
          <w:p w:rsidR="00820D3B" w:rsidRDefault="00B85482">
            <w:pPr>
              <w:pStyle w:val="Textbody"/>
              <w:widowControl/>
              <w:spacing w:line="150" w:lineRule="atLeast"/>
              <w:jc w:val="left"/>
              <w:rPr>
                <w:rFonts w:ascii="Arial" w:hAnsi="Arial" w:cs="Arial"/>
                <w:bCs/>
                <w:sz w:val="18"/>
                <w:szCs w:val="18"/>
              </w:rPr>
            </w:pPr>
            <w:r>
              <w:rPr>
                <w:rFonts w:ascii="Arial" w:hAnsi="Arial" w:cs="Arial"/>
                <w:bCs/>
                <w:sz w:val="18"/>
                <w:szCs w:val="18"/>
              </w:rPr>
              <w:t>- Saba</w:t>
            </w:r>
          </w:p>
          <w:p w:rsidR="00820D3B" w:rsidRDefault="00B85482">
            <w:pPr>
              <w:pStyle w:val="Textbody"/>
              <w:widowControl/>
              <w:numPr>
                <w:ilvl w:val="0"/>
                <w:numId w:val="54"/>
              </w:numPr>
              <w:spacing w:line="150" w:lineRule="atLeast"/>
              <w:jc w:val="left"/>
              <w:rPr>
                <w:rFonts w:ascii="Arial" w:hAnsi="Arial" w:cs="Arial"/>
                <w:bCs/>
                <w:sz w:val="18"/>
                <w:szCs w:val="18"/>
              </w:rPr>
            </w:pPr>
            <w:r>
              <w:rPr>
                <w:rFonts w:ascii="Arial" w:hAnsi="Arial" w:cs="Arial"/>
                <w:bCs/>
                <w:sz w:val="18"/>
                <w:szCs w:val="18"/>
              </w:rPr>
              <w:lastRenderedPageBreak/>
              <w:t xml:space="preserve">Saper definire i tratti essenziali della vita di Umberto Saba e </w:t>
            </w:r>
            <w:r>
              <w:rPr>
                <w:rFonts w:ascii="Arial" w:hAnsi="Arial" w:cs="Arial"/>
                <w:bCs/>
                <w:sz w:val="18"/>
                <w:szCs w:val="18"/>
              </w:rPr>
              <w:t>dell’ambiente triestino;</w:t>
            </w:r>
          </w:p>
          <w:p w:rsidR="00820D3B" w:rsidRDefault="00B85482">
            <w:pPr>
              <w:pStyle w:val="Textbody"/>
              <w:widowControl/>
              <w:numPr>
                <w:ilvl w:val="0"/>
                <w:numId w:val="15"/>
              </w:numPr>
              <w:spacing w:line="150" w:lineRule="atLeast"/>
              <w:jc w:val="left"/>
              <w:rPr>
                <w:rFonts w:ascii="Arial" w:hAnsi="Arial" w:cs="Arial"/>
                <w:bCs/>
                <w:sz w:val="18"/>
                <w:szCs w:val="18"/>
              </w:rPr>
            </w:pPr>
            <w:r>
              <w:rPr>
                <w:rFonts w:ascii="Arial" w:hAnsi="Arial" w:cs="Arial"/>
                <w:bCs/>
                <w:sz w:val="18"/>
                <w:szCs w:val="18"/>
              </w:rPr>
              <w:t>Saper riconoscere le tappe evolutive della produzione e l’ideologia che le ispira;</w:t>
            </w:r>
          </w:p>
          <w:p w:rsidR="00820D3B" w:rsidRDefault="00B85482">
            <w:pPr>
              <w:pStyle w:val="Textbody"/>
              <w:widowControl/>
              <w:numPr>
                <w:ilvl w:val="0"/>
                <w:numId w:val="15"/>
              </w:numPr>
              <w:spacing w:line="150" w:lineRule="atLeast"/>
              <w:jc w:val="left"/>
              <w:rPr>
                <w:rFonts w:ascii="Arial" w:hAnsi="Arial" w:cs="Arial"/>
                <w:bCs/>
                <w:sz w:val="18"/>
                <w:szCs w:val="18"/>
              </w:rPr>
            </w:pPr>
            <w:r>
              <w:rPr>
                <w:rFonts w:ascii="Arial" w:hAnsi="Arial" w:cs="Arial"/>
                <w:bCs/>
                <w:sz w:val="18"/>
                <w:szCs w:val="18"/>
              </w:rPr>
              <w:t>Saper analizzare i temi e la struttura formale del Canzoniere;</w:t>
            </w:r>
          </w:p>
          <w:p w:rsidR="00820D3B" w:rsidRDefault="00B85482">
            <w:pPr>
              <w:pStyle w:val="Textbody"/>
              <w:widowControl/>
              <w:numPr>
                <w:ilvl w:val="0"/>
                <w:numId w:val="15"/>
              </w:numPr>
              <w:spacing w:line="150" w:lineRule="atLeast"/>
              <w:jc w:val="left"/>
              <w:rPr>
                <w:rFonts w:ascii="Arial" w:hAnsi="Arial" w:cs="Arial"/>
                <w:bCs/>
                <w:sz w:val="18"/>
                <w:szCs w:val="18"/>
              </w:rPr>
            </w:pPr>
            <w:r>
              <w:rPr>
                <w:rFonts w:ascii="Arial" w:hAnsi="Arial" w:cs="Arial"/>
                <w:bCs/>
                <w:sz w:val="18"/>
                <w:szCs w:val="18"/>
              </w:rPr>
              <w:t>Saper riconoscere l'influenza della psicanalisi sull'opera di Saba;</w:t>
            </w:r>
          </w:p>
          <w:p w:rsidR="00820D3B" w:rsidRDefault="00B85482">
            <w:pPr>
              <w:pStyle w:val="Textbody"/>
              <w:widowControl/>
              <w:numPr>
                <w:ilvl w:val="0"/>
                <w:numId w:val="15"/>
              </w:numPr>
              <w:spacing w:line="150" w:lineRule="atLeast"/>
              <w:jc w:val="left"/>
              <w:rPr>
                <w:rFonts w:ascii="Arial" w:hAnsi="Arial" w:cs="Arial"/>
                <w:bCs/>
                <w:sz w:val="18"/>
                <w:szCs w:val="18"/>
              </w:rPr>
            </w:pPr>
            <w:r>
              <w:rPr>
                <w:rFonts w:ascii="Arial" w:hAnsi="Arial" w:cs="Arial"/>
                <w:bCs/>
                <w:sz w:val="18"/>
                <w:szCs w:val="18"/>
              </w:rPr>
              <w:t>Saper comprendere</w:t>
            </w:r>
            <w:r>
              <w:rPr>
                <w:rFonts w:ascii="Arial" w:hAnsi="Arial" w:cs="Arial"/>
                <w:bCs/>
                <w:sz w:val="18"/>
                <w:szCs w:val="18"/>
              </w:rPr>
              <w:t>, analizzare e interpretare un testo dal punto di vista tematico, stilistico e strutturale (analisi del testo);</w:t>
            </w:r>
          </w:p>
          <w:p w:rsidR="00820D3B" w:rsidRDefault="00B85482">
            <w:pPr>
              <w:pStyle w:val="Textbody"/>
              <w:widowControl/>
              <w:numPr>
                <w:ilvl w:val="0"/>
                <w:numId w:val="15"/>
              </w:numPr>
              <w:spacing w:line="150" w:lineRule="atLeast"/>
              <w:jc w:val="left"/>
              <w:rPr>
                <w:rFonts w:ascii="Arial" w:hAnsi="Arial" w:cs="Arial"/>
                <w:bCs/>
                <w:sz w:val="18"/>
                <w:szCs w:val="18"/>
              </w:rPr>
            </w:pPr>
            <w:r>
              <w:rPr>
                <w:rFonts w:ascii="Arial" w:hAnsi="Arial" w:cs="Arial"/>
                <w:bCs/>
                <w:sz w:val="18"/>
                <w:szCs w:val="18"/>
              </w:rPr>
              <w:t>Saper realizzare un commento scritto, secondo coordinate comunicative definite (commento del testo)</w:t>
            </w:r>
          </w:p>
          <w:p w:rsidR="00820D3B" w:rsidRDefault="00820D3B">
            <w:pPr>
              <w:pStyle w:val="Textbody"/>
              <w:widowControl/>
              <w:spacing w:line="150" w:lineRule="atLeast"/>
              <w:ind w:left="720"/>
              <w:jc w:val="left"/>
              <w:rPr>
                <w:rFonts w:ascii="Arial" w:hAnsi="Arial" w:cs="Arial"/>
                <w:sz w:val="18"/>
                <w:szCs w:val="18"/>
                <w:lang w:eastAsia="it-IT"/>
              </w:rPr>
            </w:pPr>
          </w:p>
          <w:p w:rsidR="00820D3B" w:rsidRDefault="00B85482">
            <w:pPr>
              <w:pStyle w:val="Testonormale2"/>
              <w:rPr>
                <w:rFonts w:ascii="Arial" w:hAnsi="Arial" w:cs="Arial"/>
                <w:sz w:val="18"/>
                <w:szCs w:val="18"/>
                <w:lang w:eastAsia="it-IT"/>
              </w:rPr>
            </w:pPr>
            <w:r>
              <w:rPr>
                <w:rFonts w:ascii="Arial" w:hAnsi="Arial" w:cs="Arial"/>
                <w:sz w:val="18"/>
                <w:szCs w:val="18"/>
                <w:lang w:eastAsia="it-IT"/>
              </w:rPr>
              <w:t>- Ungaretti</w:t>
            </w:r>
          </w:p>
          <w:p w:rsidR="00820D3B" w:rsidRDefault="00B85482">
            <w:pPr>
              <w:pStyle w:val="Textbody"/>
              <w:widowControl/>
              <w:numPr>
                <w:ilvl w:val="0"/>
                <w:numId w:val="55"/>
              </w:numPr>
              <w:spacing w:line="150" w:lineRule="atLeast"/>
              <w:jc w:val="left"/>
              <w:rPr>
                <w:rFonts w:ascii="Arial" w:hAnsi="Arial" w:cs="Arial"/>
                <w:bCs/>
                <w:sz w:val="18"/>
                <w:szCs w:val="18"/>
              </w:rPr>
            </w:pPr>
            <w:r>
              <w:rPr>
                <w:rFonts w:ascii="Arial" w:hAnsi="Arial" w:cs="Arial"/>
                <w:bCs/>
                <w:sz w:val="18"/>
                <w:szCs w:val="18"/>
              </w:rPr>
              <w:t>Saper riconoscere i tratti esse</w:t>
            </w:r>
            <w:r>
              <w:rPr>
                <w:rFonts w:ascii="Arial" w:hAnsi="Arial" w:cs="Arial"/>
                <w:bCs/>
                <w:sz w:val="18"/>
                <w:szCs w:val="18"/>
              </w:rPr>
              <w:t>nziali della vita di Giuseppe Ungaretti;</w:t>
            </w:r>
          </w:p>
          <w:p w:rsidR="00820D3B" w:rsidRDefault="00B85482">
            <w:pPr>
              <w:pStyle w:val="Textbody"/>
              <w:widowControl/>
              <w:numPr>
                <w:ilvl w:val="0"/>
                <w:numId w:val="29"/>
              </w:numPr>
              <w:spacing w:line="150" w:lineRule="atLeast"/>
              <w:jc w:val="left"/>
              <w:rPr>
                <w:rFonts w:ascii="Arial" w:hAnsi="Arial" w:cs="Arial"/>
                <w:bCs/>
                <w:sz w:val="18"/>
                <w:szCs w:val="18"/>
              </w:rPr>
            </w:pPr>
            <w:r>
              <w:rPr>
                <w:rFonts w:ascii="Arial" w:hAnsi="Arial" w:cs="Arial"/>
                <w:bCs/>
                <w:sz w:val="18"/>
                <w:szCs w:val="18"/>
              </w:rPr>
              <w:t>Saper riconoscere le tappe evolutive della produzione e l’ideologia che le ispira;</w:t>
            </w:r>
          </w:p>
          <w:p w:rsidR="00820D3B" w:rsidRDefault="00B85482">
            <w:pPr>
              <w:pStyle w:val="Textbody"/>
              <w:widowControl/>
              <w:numPr>
                <w:ilvl w:val="0"/>
                <w:numId w:val="29"/>
              </w:numPr>
              <w:spacing w:line="150" w:lineRule="atLeast"/>
              <w:jc w:val="left"/>
            </w:pPr>
            <w:r>
              <w:rPr>
                <w:rFonts w:ascii="Arial" w:hAnsi="Arial" w:cs="Arial"/>
                <w:bCs/>
                <w:sz w:val="18"/>
                <w:szCs w:val="18"/>
              </w:rPr>
              <w:t xml:space="preserve">Saper analizzare il contenuto, i temi e la struttura formale delle raccolte poetiche con particolare attenzione ad </w:t>
            </w:r>
            <w:r>
              <w:rPr>
                <w:rFonts w:ascii="Arial" w:hAnsi="Arial" w:cs="Arial"/>
                <w:bCs/>
                <w:i/>
                <w:iCs/>
                <w:sz w:val="18"/>
                <w:szCs w:val="18"/>
              </w:rPr>
              <w:t>Allegria di naufr</w:t>
            </w:r>
            <w:r>
              <w:rPr>
                <w:rFonts w:ascii="Arial" w:hAnsi="Arial" w:cs="Arial"/>
                <w:bCs/>
                <w:i/>
                <w:iCs/>
                <w:sz w:val="18"/>
                <w:szCs w:val="18"/>
              </w:rPr>
              <w:t>agi</w:t>
            </w:r>
            <w:r>
              <w:rPr>
                <w:rFonts w:ascii="Arial" w:hAnsi="Arial" w:cs="Arial"/>
                <w:bCs/>
                <w:sz w:val="18"/>
                <w:szCs w:val="18"/>
              </w:rPr>
              <w:t>;</w:t>
            </w:r>
          </w:p>
          <w:p w:rsidR="00820D3B" w:rsidRDefault="00B85482">
            <w:pPr>
              <w:pStyle w:val="Textbody"/>
              <w:widowControl/>
              <w:numPr>
                <w:ilvl w:val="0"/>
                <w:numId w:val="29"/>
              </w:numPr>
              <w:spacing w:line="150" w:lineRule="atLeast"/>
              <w:jc w:val="left"/>
              <w:rPr>
                <w:rFonts w:ascii="Arial" w:hAnsi="Arial" w:cs="Arial"/>
                <w:bCs/>
                <w:sz w:val="18"/>
                <w:szCs w:val="18"/>
              </w:rPr>
            </w:pPr>
            <w:r>
              <w:rPr>
                <w:rFonts w:ascii="Arial" w:hAnsi="Arial" w:cs="Arial"/>
                <w:bCs/>
                <w:sz w:val="18"/>
                <w:szCs w:val="18"/>
              </w:rPr>
              <w:t>Saper riconoscere le relazioni tra la produzione poetica di Ungaretti e le molteplici esperienze letterarie con le quali si misurò nel corso degli anni;</w:t>
            </w:r>
          </w:p>
          <w:p w:rsidR="00820D3B" w:rsidRDefault="00B85482">
            <w:pPr>
              <w:pStyle w:val="Textbody"/>
              <w:widowControl/>
              <w:numPr>
                <w:ilvl w:val="0"/>
                <w:numId w:val="29"/>
              </w:numPr>
              <w:spacing w:line="150" w:lineRule="atLeast"/>
              <w:rPr>
                <w:rFonts w:ascii="Arial" w:hAnsi="Arial" w:cs="Arial"/>
                <w:bCs/>
                <w:sz w:val="18"/>
                <w:szCs w:val="18"/>
              </w:rPr>
            </w:pPr>
            <w:r>
              <w:rPr>
                <w:rFonts w:ascii="Arial" w:hAnsi="Arial" w:cs="Arial"/>
                <w:bCs/>
                <w:sz w:val="18"/>
                <w:szCs w:val="18"/>
              </w:rPr>
              <w:t>Saper comprendere, analizzare e interpretare un testo dal punto di vista tematico, stilistico e st</w:t>
            </w:r>
            <w:r>
              <w:rPr>
                <w:rFonts w:ascii="Arial" w:hAnsi="Arial" w:cs="Arial"/>
                <w:bCs/>
                <w:sz w:val="18"/>
                <w:szCs w:val="18"/>
              </w:rPr>
              <w:t>rutturale (analisi del testo);</w:t>
            </w:r>
          </w:p>
          <w:p w:rsidR="00820D3B" w:rsidRDefault="00B85482">
            <w:pPr>
              <w:pStyle w:val="Textbody"/>
              <w:widowControl/>
              <w:numPr>
                <w:ilvl w:val="0"/>
                <w:numId w:val="29"/>
              </w:numPr>
              <w:spacing w:line="150" w:lineRule="atLeast"/>
              <w:jc w:val="left"/>
              <w:rPr>
                <w:rFonts w:ascii="Arial" w:hAnsi="Arial" w:cs="Arial"/>
                <w:bCs/>
                <w:sz w:val="18"/>
                <w:szCs w:val="18"/>
              </w:rPr>
            </w:pPr>
            <w:r>
              <w:rPr>
                <w:rFonts w:ascii="Arial" w:hAnsi="Arial" w:cs="Arial"/>
                <w:bCs/>
                <w:sz w:val="18"/>
                <w:szCs w:val="18"/>
              </w:rPr>
              <w:t>Saper realizzare un commento scritto, secondo coordinate comunicative definite (commento del testo).</w:t>
            </w:r>
          </w:p>
          <w:p w:rsidR="00820D3B" w:rsidRDefault="00820D3B">
            <w:pPr>
              <w:pStyle w:val="Textbody"/>
              <w:widowControl/>
              <w:spacing w:line="150" w:lineRule="atLeast"/>
              <w:ind w:left="720"/>
              <w:jc w:val="left"/>
              <w:rPr>
                <w:rFonts w:ascii="Arial" w:hAnsi="Arial" w:cs="Arial"/>
                <w:sz w:val="18"/>
                <w:szCs w:val="18"/>
                <w:lang w:eastAsia="it-IT"/>
              </w:rPr>
            </w:pPr>
          </w:p>
          <w:p w:rsidR="00820D3B" w:rsidRDefault="00B85482">
            <w:pPr>
              <w:pStyle w:val="Testonormale2"/>
              <w:rPr>
                <w:rFonts w:ascii="Arial" w:hAnsi="Arial" w:cs="Arial"/>
                <w:sz w:val="18"/>
                <w:szCs w:val="18"/>
                <w:lang w:eastAsia="it-IT"/>
              </w:rPr>
            </w:pPr>
            <w:r>
              <w:rPr>
                <w:rFonts w:ascii="Arial" w:hAnsi="Arial" w:cs="Arial"/>
                <w:sz w:val="18"/>
                <w:szCs w:val="18"/>
                <w:lang w:eastAsia="it-IT"/>
              </w:rPr>
              <w:t>- Montale</w:t>
            </w:r>
          </w:p>
          <w:p w:rsidR="00820D3B" w:rsidRDefault="00B85482">
            <w:pPr>
              <w:pStyle w:val="Textbody"/>
              <w:widowControl/>
              <w:numPr>
                <w:ilvl w:val="0"/>
                <w:numId w:val="56"/>
              </w:numPr>
              <w:spacing w:line="150" w:lineRule="atLeast"/>
              <w:jc w:val="left"/>
              <w:rPr>
                <w:rFonts w:ascii="Arial" w:hAnsi="Arial" w:cs="Arial"/>
                <w:bCs/>
                <w:sz w:val="18"/>
                <w:szCs w:val="18"/>
              </w:rPr>
            </w:pPr>
            <w:r>
              <w:rPr>
                <w:rFonts w:ascii="Arial" w:hAnsi="Arial" w:cs="Arial"/>
                <w:bCs/>
                <w:sz w:val="18"/>
                <w:szCs w:val="18"/>
              </w:rPr>
              <w:t>Saper riconoscere i tratti essenziali della vita di Eugenio Montale;</w:t>
            </w:r>
          </w:p>
          <w:p w:rsidR="00820D3B" w:rsidRDefault="00B85482">
            <w:pPr>
              <w:pStyle w:val="Textbody"/>
              <w:widowControl/>
              <w:numPr>
                <w:ilvl w:val="0"/>
                <w:numId w:val="14"/>
              </w:numPr>
              <w:spacing w:line="150" w:lineRule="atLeast"/>
              <w:jc w:val="left"/>
              <w:rPr>
                <w:rFonts w:ascii="Arial" w:hAnsi="Arial" w:cs="Arial"/>
                <w:bCs/>
                <w:sz w:val="18"/>
                <w:szCs w:val="18"/>
              </w:rPr>
            </w:pPr>
            <w:r>
              <w:rPr>
                <w:rFonts w:ascii="Arial" w:hAnsi="Arial" w:cs="Arial"/>
                <w:bCs/>
                <w:sz w:val="18"/>
                <w:szCs w:val="18"/>
              </w:rPr>
              <w:t xml:space="preserve">Saper riconoscere le tappe evolutive della </w:t>
            </w:r>
            <w:r>
              <w:rPr>
                <w:rFonts w:ascii="Arial" w:hAnsi="Arial" w:cs="Arial"/>
                <w:bCs/>
                <w:sz w:val="18"/>
                <w:szCs w:val="18"/>
              </w:rPr>
              <w:t>produzione di Montale e l’ideologia che le ispira;</w:t>
            </w:r>
          </w:p>
          <w:p w:rsidR="00820D3B" w:rsidRDefault="00B85482">
            <w:pPr>
              <w:pStyle w:val="Textbody"/>
              <w:widowControl/>
              <w:numPr>
                <w:ilvl w:val="0"/>
                <w:numId w:val="14"/>
              </w:numPr>
              <w:spacing w:line="150" w:lineRule="atLeast"/>
              <w:jc w:val="left"/>
              <w:rPr>
                <w:rFonts w:ascii="Arial" w:hAnsi="Arial" w:cs="Arial"/>
                <w:bCs/>
                <w:sz w:val="18"/>
                <w:szCs w:val="18"/>
              </w:rPr>
            </w:pPr>
            <w:r>
              <w:rPr>
                <w:rFonts w:ascii="Arial" w:hAnsi="Arial" w:cs="Arial"/>
                <w:bCs/>
                <w:sz w:val="18"/>
                <w:szCs w:val="18"/>
              </w:rPr>
              <w:t>Saper analizzare il contenuto, i temi e la struttura formale delle raccolte poetiche;</w:t>
            </w:r>
          </w:p>
          <w:p w:rsidR="00820D3B" w:rsidRDefault="00B85482">
            <w:pPr>
              <w:pStyle w:val="Textbody"/>
              <w:widowControl/>
              <w:numPr>
                <w:ilvl w:val="0"/>
                <w:numId w:val="14"/>
              </w:numPr>
              <w:spacing w:line="150" w:lineRule="atLeast"/>
              <w:jc w:val="left"/>
              <w:rPr>
                <w:rFonts w:ascii="Arial" w:hAnsi="Arial" w:cs="Arial"/>
                <w:bCs/>
                <w:sz w:val="18"/>
                <w:szCs w:val="18"/>
              </w:rPr>
            </w:pPr>
            <w:r>
              <w:rPr>
                <w:rFonts w:ascii="Arial" w:hAnsi="Arial" w:cs="Arial"/>
                <w:bCs/>
                <w:sz w:val="18"/>
                <w:szCs w:val="18"/>
              </w:rPr>
              <w:t>Saper riconoscere il contenuto, i temi e la struttura formale delle raccolte poetiche, le relazioni che intercorrono tr</w:t>
            </w:r>
            <w:r>
              <w:rPr>
                <w:rFonts w:ascii="Arial" w:hAnsi="Arial" w:cs="Arial"/>
                <w:bCs/>
                <w:sz w:val="18"/>
                <w:szCs w:val="18"/>
              </w:rPr>
              <w:t>a esse e le circostanze in cui maturarono;</w:t>
            </w:r>
          </w:p>
          <w:p w:rsidR="00820D3B" w:rsidRDefault="00B85482">
            <w:pPr>
              <w:pStyle w:val="Textbody"/>
              <w:widowControl/>
              <w:numPr>
                <w:ilvl w:val="0"/>
                <w:numId w:val="14"/>
              </w:numPr>
              <w:spacing w:line="150" w:lineRule="atLeast"/>
              <w:rPr>
                <w:rFonts w:ascii="Arial" w:hAnsi="Arial" w:cs="Arial"/>
                <w:bCs/>
                <w:sz w:val="18"/>
                <w:szCs w:val="18"/>
              </w:rPr>
            </w:pPr>
            <w:r>
              <w:rPr>
                <w:rFonts w:ascii="Arial" w:hAnsi="Arial" w:cs="Arial"/>
                <w:bCs/>
                <w:sz w:val="18"/>
                <w:szCs w:val="18"/>
              </w:rPr>
              <w:t>Saper comprendere, analizzare e interpretare un testo dal punto di vista tematico, stilistico e strutturale (analisi del testo);</w:t>
            </w:r>
          </w:p>
          <w:p w:rsidR="00820D3B" w:rsidRDefault="00B85482">
            <w:pPr>
              <w:pStyle w:val="Textbody"/>
              <w:widowControl/>
              <w:numPr>
                <w:ilvl w:val="0"/>
                <w:numId w:val="14"/>
              </w:numPr>
              <w:spacing w:line="150" w:lineRule="atLeast"/>
              <w:jc w:val="left"/>
              <w:rPr>
                <w:rFonts w:ascii="Arial" w:hAnsi="Arial" w:cs="Arial"/>
                <w:bCs/>
                <w:sz w:val="18"/>
                <w:szCs w:val="18"/>
              </w:rPr>
            </w:pPr>
            <w:r>
              <w:rPr>
                <w:rFonts w:ascii="Arial" w:hAnsi="Arial" w:cs="Arial"/>
                <w:bCs/>
                <w:sz w:val="18"/>
                <w:szCs w:val="18"/>
              </w:rPr>
              <w:t>Saper realizzare un commento scritto, secondo coordinate comunicative definite (comm</w:t>
            </w:r>
            <w:r>
              <w:rPr>
                <w:rFonts w:ascii="Arial" w:hAnsi="Arial" w:cs="Arial"/>
                <w:bCs/>
                <w:sz w:val="18"/>
                <w:szCs w:val="18"/>
              </w:rPr>
              <w:t>ento del testo)</w:t>
            </w:r>
          </w:p>
          <w:p w:rsidR="00820D3B" w:rsidRDefault="00820D3B">
            <w:pPr>
              <w:pStyle w:val="Testonormale2"/>
              <w:jc w:val="center"/>
              <w:rPr>
                <w:rFonts w:ascii="Arial" w:hAnsi="Arial" w:cs="Arial"/>
                <w:b/>
                <w:sz w:val="20"/>
                <w:u w:val="single"/>
                <w:lang w:eastAsia="it-IT"/>
              </w:rPr>
            </w:pPr>
          </w:p>
          <w:p w:rsidR="00820D3B" w:rsidRDefault="00B85482">
            <w:pPr>
              <w:pStyle w:val="Testonormale2"/>
              <w:jc w:val="center"/>
              <w:rPr>
                <w:rFonts w:ascii="Arial" w:hAnsi="Arial" w:cs="Arial"/>
                <w:b/>
                <w:sz w:val="20"/>
                <w:u w:val="single"/>
                <w:lang w:eastAsia="it-IT"/>
              </w:rPr>
            </w:pPr>
            <w:r>
              <w:rPr>
                <w:rFonts w:ascii="Arial" w:hAnsi="Arial" w:cs="Arial"/>
                <w:b/>
                <w:sz w:val="20"/>
                <w:u w:val="single"/>
                <w:lang w:eastAsia="it-IT"/>
              </w:rPr>
              <w:t>CONOSCENZE E COMPETENZE DISCIPLINARI DI STORIA PER LE CLASSI QUINTE</w:t>
            </w:r>
          </w:p>
          <w:p w:rsidR="00820D3B" w:rsidRDefault="00820D3B">
            <w:pPr>
              <w:pStyle w:val="Textbody"/>
              <w:spacing w:line="150" w:lineRule="atLeast"/>
              <w:rPr>
                <w:rFonts w:ascii="Arial" w:hAnsi="Arial" w:cs="Arial"/>
                <w:b/>
                <w:sz w:val="20"/>
                <w:u w:val="single"/>
                <w:lang w:eastAsia="it-IT"/>
              </w:rPr>
            </w:pPr>
          </w:p>
          <w:p w:rsidR="00820D3B" w:rsidRDefault="00B85482">
            <w:pPr>
              <w:pStyle w:val="Standard"/>
              <w:ind w:right="-285"/>
              <w:jc w:val="both"/>
            </w:pPr>
            <w:r>
              <w:rPr>
                <w:rFonts w:ascii="Arial" w:hAnsi="Arial" w:cs="Arial"/>
                <w:b/>
                <w:sz w:val="16"/>
                <w:szCs w:val="16"/>
                <w:u w:val="single"/>
                <w:lang w:eastAsia="it-IT"/>
              </w:rPr>
              <w:t>* NUOVO ORDINAMENTO TRIENNIO TECNICO : “GESTIONE AMBIENTE E TERRITORIO” e “PRODUZIONI E TRASFORMAZIONI”</w:t>
            </w:r>
            <w:r>
              <w:rPr>
                <w:rFonts w:ascii="Arial" w:eastAsia="Arial" w:hAnsi="Arial" w:cs="Arial"/>
                <w:b/>
                <w:sz w:val="16"/>
                <w:szCs w:val="16"/>
                <w:u w:val="single"/>
                <w:lang w:eastAsia="it-IT"/>
              </w:rPr>
              <w:t>e “ VITICOLTURA e ENOLOGIA”</w:t>
            </w:r>
          </w:p>
          <w:p w:rsidR="00820D3B" w:rsidRDefault="00B85482">
            <w:pPr>
              <w:pStyle w:val="Standard"/>
              <w:autoSpaceDE w:val="0"/>
              <w:jc w:val="both"/>
              <w:rPr>
                <w:rFonts w:ascii="Arial" w:hAnsi="Arial" w:cs="Arial"/>
                <w:sz w:val="16"/>
                <w:szCs w:val="16"/>
              </w:rPr>
            </w:pPr>
            <w:r>
              <w:rPr>
                <w:rFonts w:ascii="Arial" w:hAnsi="Arial" w:cs="Arial"/>
                <w:sz w:val="16"/>
                <w:szCs w:val="16"/>
              </w:rPr>
              <w:t xml:space="preserve">"Parlare di Storia" di M. Fossati - G. </w:t>
            </w:r>
            <w:r>
              <w:rPr>
                <w:rFonts w:ascii="Arial" w:hAnsi="Arial" w:cs="Arial"/>
                <w:sz w:val="16"/>
                <w:szCs w:val="16"/>
              </w:rPr>
              <w:t>Luppi - E. Zanette,  vol. III, Bruno Mondadori, Ed. Verde ,  ( Il Novecento e il mondo contemporaneo )</w:t>
            </w:r>
          </w:p>
          <w:p w:rsidR="00820D3B" w:rsidRDefault="00B85482">
            <w:pPr>
              <w:pStyle w:val="Standard"/>
              <w:autoSpaceDE w:val="0"/>
              <w:jc w:val="both"/>
              <w:rPr>
                <w:rFonts w:ascii="Arial" w:hAnsi="Arial" w:cs="Arial"/>
                <w:b/>
                <w:sz w:val="16"/>
                <w:szCs w:val="16"/>
              </w:rPr>
            </w:pPr>
            <w:r>
              <w:rPr>
                <w:rFonts w:ascii="Arial" w:hAnsi="Arial" w:cs="Arial"/>
                <w:b/>
                <w:sz w:val="16"/>
                <w:szCs w:val="16"/>
              </w:rPr>
              <w:t>* NUOVO ORDINAMENTO TRIENNIO PROFESSIONALE : “SERVIZI PER L'AGRICOLTURA E LO SVILUPPO RURALE”</w:t>
            </w:r>
          </w:p>
          <w:p w:rsidR="00820D3B" w:rsidRDefault="00B85482">
            <w:pPr>
              <w:pStyle w:val="Standard"/>
              <w:autoSpaceDE w:val="0"/>
              <w:jc w:val="both"/>
            </w:pPr>
            <w:r>
              <w:rPr>
                <w:rFonts w:ascii="Arial" w:eastAsia="Arial" w:hAnsi="Arial" w:cs="Arial"/>
                <w:sz w:val="16"/>
                <w:szCs w:val="16"/>
              </w:rPr>
              <w:t xml:space="preserve"> “ </w:t>
            </w:r>
            <w:r>
              <w:rPr>
                <w:rFonts w:ascii="Arial" w:hAnsi="Arial" w:cs="Arial"/>
                <w:sz w:val="16"/>
                <w:szCs w:val="16"/>
              </w:rPr>
              <w:t>Orizzonti dell’uomo” di M. Onnis  - L. Crippa,  vol. III</w:t>
            </w:r>
            <w:r>
              <w:rPr>
                <w:rFonts w:ascii="Arial" w:hAnsi="Arial" w:cs="Arial"/>
                <w:sz w:val="16"/>
                <w:szCs w:val="16"/>
              </w:rPr>
              <w:t>, Loescher Ed.</w:t>
            </w:r>
          </w:p>
          <w:p w:rsidR="00820D3B" w:rsidRDefault="00820D3B">
            <w:pPr>
              <w:pStyle w:val="Standard"/>
              <w:autoSpaceDE w:val="0"/>
              <w:jc w:val="both"/>
              <w:rPr>
                <w:rFonts w:ascii="Arial" w:hAnsi="Arial" w:cs="Arial"/>
                <w:i/>
                <w:iCs/>
                <w:lang w:eastAsia="it-IT"/>
              </w:rPr>
            </w:pPr>
          </w:p>
          <w:p w:rsidR="00820D3B" w:rsidRDefault="00820D3B">
            <w:pPr>
              <w:pStyle w:val="Standard"/>
              <w:ind w:right="-285"/>
              <w:jc w:val="both"/>
              <w:rPr>
                <w:rFonts w:ascii="Arial" w:hAnsi="Arial" w:cs="Arial"/>
                <w:i/>
                <w:iCs/>
                <w:lang w:eastAsia="it-IT"/>
              </w:rPr>
            </w:pPr>
          </w:p>
          <w:p w:rsidR="00820D3B" w:rsidRDefault="00B85482">
            <w:pPr>
              <w:pStyle w:val="Testonormale2"/>
              <w:spacing w:line="360" w:lineRule="auto"/>
              <w:jc w:val="both"/>
              <w:rPr>
                <w:rFonts w:ascii="Arial" w:hAnsi="Arial" w:cs="Arial"/>
                <w:b/>
                <w:sz w:val="16"/>
                <w:szCs w:val="16"/>
                <w:u w:val="single"/>
                <w:lang w:eastAsia="it-IT"/>
              </w:rPr>
            </w:pPr>
            <w:r>
              <w:rPr>
                <w:rFonts w:ascii="Arial" w:hAnsi="Arial" w:cs="Arial"/>
                <w:b/>
                <w:sz w:val="16"/>
                <w:szCs w:val="16"/>
                <w:u w:val="single"/>
                <w:lang w:eastAsia="it-IT"/>
              </w:rPr>
              <w:t>SETTEMBRE – DICEMBRE</w:t>
            </w:r>
          </w:p>
          <w:p w:rsidR="00820D3B" w:rsidRDefault="00B85482">
            <w:pPr>
              <w:pStyle w:val="Testonormale2"/>
              <w:jc w:val="both"/>
              <w:rPr>
                <w:rFonts w:ascii="Arial" w:hAnsi="Arial" w:cs="Arial"/>
                <w:b/>
                <w:bCs/>
                <w:sz w:val="18"/>
                <w:szCs w:val="18"/>
                <w:lang w:eastAsia="it-IT"/>
              </w:rPr>
            </w:pPr>
            <w:r>
              <w:rPr>
                <w:rFonts w:ascii="Arial" w:hAnsi="Arial" w:cs="Arial"/>
                <w:b/>
                <w:bCs/>
                <w:sz w:val="18"/>
                <w:szCs w:val="18"/>
                <w:lang w:eastAsia="it-IT"/>
              </w:rPr>
              <w:t>Conoscenze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Dalla prima alla seconda rivoluzione industriale, la nascita della società di massa; il movimento socialista e i cattolici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L'età dell'imperialismo: l'Europa alla conquista del Mondo e l'affermazione </w:t>
            </w:r>
            <w:r>
              <w:rPr>
                <w:rFonts w:ascii="Arial" w:hAnsi="Arial" w:cs="Arial"/>
                <w:sz w:val="18"/>
                <w:szCs w:val="18"/>
                <w:lang w:eastAsia="it-IT"/>
              </w:rPr>
              <w:t>della società di massa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L' Italia della Destra e della Sinistra storica; la crisi di fine secolo e l'età giolittiana</w:t>
            </w:r>
          </w:p>
          <w:p w:rsidR="00820D3B" w:rsidRDefault="00820D3B">
            <w:pPr>
              <w:pStyle w:val="Testonormale2"/>
              <w:jc w:val="both"/>
              <w:rPr>
                <w:rFonts w:ascii="Arial" w:eastAsia="Arial" w:hAnsi="Arial" w:cs="Arial"/>
                <w:b/>
                <w:bCs/>
                <w:sz w:val="18"/>
                <w:szCs w:val="18"/>
                <w:lang w:eastAsia="it-IT"/>
              </w:rPr>
            </w:pPr>
          </w:p>
          <w:p w:rsidR="00820D3B" w:rsidRDefault="00B85482">
            <w:pPr>
              <w:pStyle w:val="Testonormale2"/>
              <w:jc w:val="both"/>
            </w:pPr>
            <w:r>
              <w:rPr>
                <w:rFonts w:ascii="Arial" w:eastAsia="Arial" w:hAnsi="Arial" w:cs="Arial"/>
                <w:b/>
                <w:bCs/>
                <w:sz w:val="18"/>
                <w:szCs w:val="18"/>
                <w:lang w:eastAsia="it-IT"/>
              </w:rPr>
              <w:t xml:space="preserve"> </w:t>
            </w:r>
            <w:r>
              <w:rPr>
                <w:rFonts w:ascii="Arial" w:hAnsi="Arial" w:cs="Arial"/>
                <w:b/>
                <w:bCs/>
                <w:sz w:val="18"/>
                <w:szCs w:val="18"/>
                <w:lang w:eastAsia="it-IT"/>
              </w:rPr>
              <w:t>Competenze generali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collocare gli eventi lungo l'asse spazio-tempo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utilizzare il lessico delle scienze storico-sociali</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rPr>
                <w:rFonts w:ascii="Arial" w:hAnsi="Arial" w:cs="Arial"/>
                <w:b/>
                <w:bCs/>
                <w:sz w:val="18"/>
                <w:szCs w:val="18"/>
                <w:lang w:eastAsia="it-IT"/>
              </w:rPr>
            </w:pPr>
            <w:r>
              <w:rPr>
                <w:rFonts w:ascii="Arial" w:hAnsi="Arial" w:cs="Arial"/>
                <w:b/>
                <w:bCs/>
                <w:sz w:val="18"/>
                <w:szCs w:val="18"/>
                <w:lang w:eastAsia="it-IT"/>
              </w:rPr>
              <w:t>Competenze relative ai macro-argomenti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coglierei caratteri distintivi della seconda rivoluzione industriale e ne identifica le implicazioni sociali e politiche.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individuare le cause storiche, economiche,culturali dell'imperialismo e confron</w:t>
            </w:r>
            <w:r>
              <w:rPr>
                <w:rFonts w:ascii="Arial" w:hAnsi="Arial" w:cs="Arial"/>
                <w:sz w:val="18"/>
                <w:szCs w:val="18"/>
                <w:lang w:eastAsia="it-IT"/>
              </w:rPr>
              <w:t>tare orientamenti storiografici diversi.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Comprendere il dibattito politico dei primi quarant'anni di storia italiana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cogliere la rilevanza storica dei problemi dell'Italia postunitaria in relazione al presente.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cogliere la rilevanza stori</w:t>
            </w:r>
            <w:r>
              <w:rPr>
                <w:rFonts w:ascii="Arial" w:hAnsi="Arial" w:cs="Arial"/>
                <w:sz w:val="18"/>
                <w:szCs w:val="18"/>
                <w:lang w:eastAsia="it-IT"/>
              </w:rPr>
              <w:t>ca del riformismo giolittiano  anche in relazione al presente</w:t>
            </w:r>
          </w:p>
          <w:p w:rsidR="00820D3B" w:rsidRDefault="00820D3B">
            <w:pPr>
              <w:pStyle w:val="Testonormale2"/>
              <w:jc w:val="both"/>
              <w:rPr>
                <w:rFonts w:ascii="Arial" w:hAnsi="Arial" w:cs="Arial"/>
                <w:sz w:val="18"/>
                <w:szCs w:val="18"/>
                <w:lang w:eastAsia="it-IT"/>
              </w:rPr>
            </w:pPr>
          </w:p>
          <w:p w:rsidR="00820D3B" w:rsidRDefault="00820D3B">
            <w:pPr>
              <w:pStyle w:val="Testonormale2"/>
              <w:jc w:val="both"/>
              <w:rPr>
                <w:rFonts w:ascii="Arial" w:hAnsi="Arial" w:cs="Arial"/>
                <w:sz w:val="16"/>
                <w:szCs w:val="16"/>
                <w:lang w:eastAsia="it-IT"/>
              </w:rPr>
            </w:pPr>
          </w:p>
          <w:p w:rsidR="00820D3B" w:rsidRDefault="00B85482">
            <w:pPr>
              <w:pStyle w:val="Testonormale2"/>
              <w:spacing w:line="360" w:lineRule="auto"/>
              <w:jc w:val="both"/>
              <w:rPr>
                <w:rFonts w:ascii="Arial" w:hAnsi="Arial" w:cs="Arial"/>
                <w:b/>
                <w:sz w:val="16"/>
                <w:szCs w:val="16"/>
                <w:u w:val="single"/>
                <w:lang w:eastAsia="it-IT"/>
              </w:rPr>
            </w:pPr>
            <w:r>
              <w:rPr>
                <w:rFonts w:ascii="Arial" w:hAnsi="Arial" w:cs="Arial"/>
                <w:b/>
                <w:sz w:val="16"/>
                <w:szCs w:val="16"/>
                <w:u w:val="single"/>
                <w:lang w:eastAsia="it-IT"/>
              </w:rPr>
              <w:t>GENNAIO – GIUGNO</w:t>
            </w:r>
          </w:p>
          <w:p w:rsidR="00820D3B" w:rsidRDefault="00B85482">
            <w:pPr>
              <w:pStyle w:val="Testonormale2"/>
              <w:jc w:val="both"/>
              <w:rPr>
                <w:rFonts w:ascii="Arial" w:hAnsi="Arial" w:cs="Arial"/>
                <w:b/>
                <w:bCs/>
                <w:sz w:val="18"/>
                <w:szCs w:val="18"/>
                <w:lang w:eastAsia="it-IT"/>
              </w:rPr>
            </w:pPr>
            <w:r>
              <w:rPr>
                <w:rFonts w:ascii="Arial" w:hAnsi="Arial" w:cs="Arial"/>
                <w:b/>
                <w:bCs/>
                <w:sz w:val="18"/>
                <w:szCs w:val="18"/>
                <w:lang w:eastAsia="it-IT"/>
              </w:rPr>
              <w:t>Conoscenze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lastRenderedPageBreak/>
              <w:t>- Il crollo dell'ordine  europeo  e lo scoppio della I guerra mondiale.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Dalla   crisi   della   classe   politica   liberale   alla fascistizzazione dello Stato.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La  II  guerra  mondiale   e   la   divisione  in  blocchi.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Decolonizzazione e conseguenze nel Nord e nel Sud del mondo.</w:t>
            </w:r>
          </w:p>
          <w:p w:rsidR="00820D3B" w:rsidRDefault="00B85482">
            <w:pPr>
              <w:pStyle w:val="Standard"/>
              <w:rPr>
                <w:rFonts w:ascii="Arial" w:hAnsi="Arial" w:cs="Arial"/>
                <w:sz w:val="18"/>
                <w:szCs w:val="18"/>
              </w:rPr>
            </w:pPr>
            <w:r>
              <w:rPr>
                <w:rFonts w:ascii="Arial" w:hAnsi="Arial" w:cs="Arial"/>
                <w:sz w:val="18"/>
                <w:szCs w:val="18"/>
              </w:rPr>
              <w:t>- L'unità economica e culturale del pianeta: globalizzazione e sviluppo sostenibile; il ruolo dell’Europa.</w:t>
            </w:r>
          </w:p>
          <w:p w:rsidR="00820D3B" w:rsidRDefault="00820D3B">
            <w:pPr>
              <w:pStyle w:val="Standard"/>
              <w:rPr>
                <w:rFonts w:ascii="Arial" w:hAnsi="Arial" w:cs="Arial"/>
                <w:sz w:val="18"/>
                <w:szCs w:val="18"/>
              </w:rPr>
            </w:pPr>
          </w:p>
          <w:p w:rsidR="00820D3B" w:rsidRDefault="00B85482">
            <w:pPr>
              <w:pStyle w:val="Standard"/>
              <w:rPr>
                <w:rFonts w:ascii="Arial" w:hAnsi="Arial" w:cs="Arial"/>
                <w:b/>
                <w:bCs/>
                <w:sz w:val="18"/>
                <w:szCs w:val="18"/>
              </w:rPr>
            </w:pPr>
            <w:r>
              <w:rPr>
                <w:rFonts w:ascii="Arial" w:hAnsi="Arial" w:cs="Arial"/>
                <w:b/>
                <w:bCs/>
                <w:sz w:val="18"/>
                <w:szCs w:val="18"/>
              </w:rPr>
              <w:t>Competenze generali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w:t>
            </w:r>
            <w:r>
              <w:rPr>
                <w:rFonts w:ascii="Arial" w:hAnsi="Arial" w:cs="Arial"/>
                <w:sz w:val="18"/>
                <w:szCs w:val="18"/>
                <w:lang w:eastAsia="it-IT"/>
              </w:rPr>
              <w:t>aper collocare gli eventi lungo l'asse spazio-tempo</w:t>
            </w:r>
          </w:p>
          <w:p w:rsidR="00820D3B" w:rsidRDefault="00B85482">
            <w:pPr>
              <w:pStyle w:val="Testonormale2"/>
              <w:autoSpaceDE w:val="0"/>
              <w:jc w:val="both"/>
              <w:rPr>
                <w:rFonts w:ascii="Arial" w:hAnsi="Arial" w:cs="Arial"/>
                <w:sz w:val="18"/>
                <w:szCs w:val="18"/>
                <w:lang w:eastAsia="it-IT"/>
              </w:rPr>
            </w:pPr>
            <w:r>
              <w:rPr>
                <w:rFonts w:ascii="Arial" w:hAnsi="Arial" w:cs="Arial"/>
                <w:sz w:val="18"/>
                <w:szCs w:val="18"/>
                <w:lang w:eastAsia="it-IT"/>
              </w:rPr>
              <w:t>- Saper utilizzare il lessico delle scienze storico-sociali</w:t>
            </w:r>
          </w:p>
          <w:p w:rsidR="00820D3B" w:rsidRDefault="00820D3B">
            <w:pPr>
              <w:pStyle w:val="Standard"/>
              <w:autoSpaceDE w:val="0"/>
              <w:jc w:val="both"/>
              <w:rPr>
                <w:rFonts w:ascii="Arial" w:hAnsi="Arial" w:cs="Arial"/>
                <w:b/>
                <w:sz w:val="16"/>
                <w:szCs w:val="16"/>
                <w:lang w:eastAsia="it-IT"/>
              </w:rPr>
            </w:pPr>
          </w:p>
          <w:p w:rsidR="00820D3B" w:rsidRDefault="00B85482">
            <w:pPr>
              <w:pStyle w:val="Standard"/>
              <w:autoSpaceDE w:val="0"/>
              <w:jc w:val="both"/>
              <w:rPr>
                <w:rFonts w:ascii="Arial" w:hAnsi="Arial" w:cs="Arial"/>
                <w:b/>
                <w:bCs/>
                <w:sz w:val="18"/>
                <w:szCs w:val="18"/>
                <w:lang w:eastAsia="it-IT"/>
              </w:rPr>
            </w:pPr>
            <w:r>
              <w:rPr>
                <w:rFonts w:ascii="Arial" w:hAnsi="Arial" w:cs="Arial"/>
                <w:b/>
                <w:bCs/>
                <w:sz w:val="18"/>
                <w:szCs w:val="18"/>
                <w:lang w:eastAsia="it-IT"/>
              </w:rPr>
              <w:t>Competenze relative ai macro -argomenti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comprendere  cause di lungo periodo e occasionali della Prima guerra mondiale e le  conseguenz</w:t>
            </w:r>
            <w:r>
              <w:rPr>
                <w:rFonts w:ascii="Arial" w:hAnsi="Arial" w:cs="Arial"/>
                <w:sz w:val="18"/>
                <w:szCs w:val="18"/>
                <w:lang w:eastAsia="it-IT"/>
              </w:rPr>
              <w:t>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interpretare e confrontare testi di diverso orientamento storiografico .</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individuare le cause di carattere politico, sociale, culturale che stanno alla base dell'ascesa del fascismo in Italia  e del nazismo in Germania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Saper </w:t>
            </w:r>
            <w:r>
              <w:rPr>
                <w:rFonts w:ascii="Arial" w:hAnsi="Arial" w:cs="Arial"/>
                <w:sz w:val="18"/>
                <w:szCs w:val="18"/>
                <w:lang w:eastAsia="it-IT"/>
              </w:rPr>
              <w:t>individuare cause e conseguenze negli Usa e nel mondo  della crisi del 1929</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riconoscere le cause immediate e profonde della Seconda guerra mondiale e le sue conseguenze.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cogliere la rilevanza storica della Seconda guerra mondiale e della sh</w:t>
            </w:r>
            <w:r>
              <w:rPr>
                <w:rFonts w:ascii="Arial" w:hAnsi="Arial" w:cs="Arial"/>
                <w:sz w:val="18"/>
                <w:szCs w:val="18"/>
                <w:lang w:eastAsia="it-IT"/>
              </w:rPr>
              <w:t>oah in relazione al presente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individuare il significato della Resistenza a livello europeo e specificamente italiano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individuare  le implicazioni economiche politiche e ideologiche della  “guerra fredda”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Saper identificare tappe, cause e </w:t>
            </w:r>
            <w:r>
              <w:rPr>
                <w:rFonts w:ascii="Arial" w:hAnsi="Arial" w:cs="Arial"/>
                <w:sz w:val="18"/>
                <w:szCs w:val="18"/>
                <w:lang w:eastAsia="it-IT"/>
              </w:rPr>
              <w:t>conseguenze del processo di decolonizzazione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riconoscere le tappe fondamentali dello sviluppo economico,politico e sociale dell'Italia dalla fine della Seconda guerra mondiale agli anni novanta.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individuare i caratteri della "terza rivoluzi</w:t>
            </w:r>
            <w:r>
              <w:rPr>
                <w:rFonts w:ascii="Arial" w:hAnsi="Arial" w:cs="Arial"/>
                <w:sz w:val="18"/>
                <w:szCs w:val="18"/>
                <w:lang w:eastAsia="it-IT"/>
              </w:rPr>
              <w:t>one industriale" e della nuova organizzazione dei sistemi produttivi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riconoscere le conseguenze della globalizzazione in tutti i suoi aspetti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Saper individuare cause e conseguenze della nascita e dell'evoluzione dell'Unione europea.</w:t>
            </w:r>
          </w:p>
          <w:p w:rsidR="00820D3B" w:rsidRDefault="00B85482">
            <w:pPr>
              <w:pStyle w:val="Testonormale2"/>
              <w:jc w:val="both"/>
              <w:rPr>
                <w:rFonts w:ascii="Arial" w:hAnsi="Arial" w:cs="Arial"/>
                <w:b/>
                <w:sz w:val="16"/>
                <w:szCs w:val="16"/>
                <w:lang w:eastAsia="it-IT"/>
              </w:rPr>
            </w:pPr>
            <w:r>
              <w:rPr>
                <w:rFonts w:ascii="Arial" w:hAnsi="Arial" w:cs="Arial"/>
                <w:b/>
                <w:sz w:val="16"/>
                <w:szCs w:val="16"/>
                <w:lang w:eastAsia="it-IT"/>
              </w:rPr>
              <w:t xml:space="preserve">*In sintonia </w:t>
            </w:r>
            <w:r>
              <w:rPr>
                <w:rFonts w:ascii="Arial" w:hAnsi="Arial" w:cs="Arial"/>
                <w:b/>
                <w:sz w:val="16"/>
                <w:szCs w:val="16"/>
                <w:lang w:eastAsia="it-IT"/>
              </w:rPr>
              <w:t>con le indicazioni ministeriali, durante l’anno saranno presentate ed approfondite tematiche relative a “Costituzione e cittadinanza”.</w:t>
            </w:r>
          </w:p>
          <w:p w:rsidR="00820D3B" w:rsidRDefault="00820D3B">
            <w:pPr>
              <w:pStyle w:val="Testonormale2"/>
              <w:jc w:val="both"/>
              <w:rPr>
                <w:rFonts w:ascii="Arial" w:hAnsi="Arial" w:cs="Arial"/>
                <w:b/>
                <w:sz w:val="16"/>
                <w:szCs w:val="16"/>
                <w:u w:val="single"/>
                <w:lang w:eastAsia="it-IT"/>
              </w:rPr>
            </w:pPr>
          </w:p>
        </w:tc>
      </w:tr>
      <w:tr w:rsidR="00820D3B">
        <w:tblPrEx>
          <w:tblCellMar>
            <w:top w:w="0" w:type="dxa"/>
            <w:bottom w:w="0" w:type="dxa"/>
          </w:tblCellMar>
        </w:tblPrEx>
        <w:trPr>
          <w:trHeight w:val="2268"/>
        </w:trPr>
        <w:tc>
          <w:tcPr>
            <w:tcW w:w="10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D3B" w:rsidRDefault="00B85482">
            <w:pPr>
              <w:pStyle w:val="Standard"/>
              <w:rPr>
                <w:rFonts w:ascii="Arial" w:hAnsi="Arial" w:cs="Arial"/>
                <w:b/>
                <w:smallCaps/>
                <w:sz w:val="18"/>
                <w:szCs w:val="18"/>
                <w:lang w:eastAsia="it-IT"/>
              </w:rPr>
            </w:pPr>
            <w:r>
              <w:rPr>
                <w:rFonts w:ascii="Arial" w:hAnsi="Arial" w:cs="Arial"/>
                <w:b/>
                <w:smallCaps/>
                <w:sz w:val="18"/>
                <w:szCs w:val="18"/>
                <w:lang w:eastAsia="it-IT"/>
              </w:rPr>
              <w:lastRenderedPageBreak/>
              <w:t>METODOLOGIA</w:t>
            </w:r>
          </w:p>
          <w:p w:rsidR="00820D3B" w:rsidRDefault="00B85482">
            <w:pPr>
              <w:pStyle w:val="Testonormale2"/>
              <w:ind w:firstLine="708"/>
              <w:jc w:val="both"/>
            </w:pPr>
            <w:r>
              <w:rPr>
                <w:rFonts w:ascii="Arial" w:hAnsi="Arial" w:cs="Arial"/>
                <w:sz w:val="18"/>
                <w:szCs w:val="18"/>
                <w:lang w:eastAsia="it-IT"/>
              </w:rPr>
              <w:t>Nella globalità  del discorso didattico, saranno privilegiati specifici percorsi  tematici,   anche   attra</w:t>
            </w:r>
            <w:r>
              <w:rPr>
                <w:rFonts w:ascii="Arial" w:hAnsi="Arial" w:cs="Arial"/>
                <w:sz w:val="18"/>
                <w:szCs w:val="18"/>
                <w:lang w:eastAsia="it-IT"/>
              </w:rPr>
              <w:t xml:space="preserve">verso  il   diretto utilizzo  di materiale documentale, in collaborazione con istituzioni presenti sul territorio , e nell'ambito di </w:t>
            </w:r>
            <w:r>
              <w:rPr>
                <w:rFonts w:ascii="Arial" w:hAnsi="Arial" w:cs="Arial"/>
                <w:sz w:val="18"/>
                <w:szCs w:val="18"/>
                <w:u w:val="single"/>
                <w:lang w:eastAsia="it-IT"/>
              </w:rPr>
              <w:t>progetti interdisciplinari</w:t>
            </w:r>
            <w:r>
              <w:rPr>
                <w:rFonts w:ascii="Arial" w:hAnsi="Arial" w:cs="Arial"/>
                <w:sz w:val="18"/>
                <w:szCs w:val="18"/>
                <w:lang w:eastAsia="it-IT"/>
              </w:rPr>
              <w:t xml:space="preserve"> proposti dal Consiglio di classe  ; si provvederà   a fornire agli studenti  concetti - chiave  </w:t>
            </w:r>
            <w:r>
              <w:rPr>
                <w:rFonts w:ascii="Arial" w:hAnsi="Arial" w:cs="Arial"/>
                <w:sz w:val="18"/>
                <w:szCs w:val="18"/>
                <w:lang w:eastAsia="it-IT"/>
              </w:rPr>
              <w:t>dei periodi e dei fenomeni, come momento preliminare  all'esame  dei  testi commentati in classe e precisati  nei loro nessi fondamentali.</w:t>
            </w:r>
          </w:p>
          <w:p w:rsidR="00820D3B" w:rsidRDefault="00B85482">
            <w:pPr>
              <w:pStyle w:val="Testonormale2"/>
              <w:ind w:firstLine="708"/>
              <w:jc w:val="both"/>
            </w:pPr>
            <w:r>
              <w:rPr>
                <w:rFonts w:ascii="Arial" w:hAnsi="Arial" w:cs="Arial"/>
                <w:sz w:val="18"/>
                <w:szCs w:val="18"/>
                <w:lang w:eastAsia="it-IT"/>
              </w:rPr>
              <w:t>Esercizi di  analisi, lettura di alcuni documenti, sviluppo ed elaborazione di schemi, scalette , mappe concettuali s</w:t>
            </w:r>
            <w:r>
              <w:rPr>
                <w:rFonts w:ascii="Arial" w:hAnsi="Arial" w:cs="Arial"/>
                <w:sz w:val="18"/>
                <w:szCs w:val="18"/>
                <w:lang w:eastAsia="it-IT"/>
              </w:rPr>
              <w:t>aranno proposti   nel corso delle varie unità didattiche, talvolta riesaminate e/o approfondite anche attraverso attività di gruppo volte a favorire il "saper lavorare insieme".  Verranno   privilegiati   e   stimolati</w:t>
            </w:r>
            <w:r>
              <w:rPr>
                <w:rFonts w:ascii="Arial" w:hAnsi="Arial" w:cs="Arial"/>
                <w:sz w:val="20"/>
                <w:lang w:eastAsia="it-IT"/>
              </w:rPr>
              <w:t xml:space="preserve"> </w:t>
            </w:r>
            <w:r>
              <w:rPr>
                <w:rFonts w:ascii="Arial" w:hAnsi="Arial" w:cs="Arial"/>
                <w:sz w:val="18"/>
                <w:szCs w:val="18"/>
                <w:lang w:eastAsia="it-IT"/>
              </w:rPr>
              <w:t>interventi chiarificatori o di discus</w:t>
            </w:r>
            <w:r>
              <w:rPr>
                <w:rFonts w:ascii="Arial" w:hAnsi="Arial" w:cs="Arial"/>
                <w:sz w:val="18"/>
                <w:szCs w:val="18"/>
                <w:lang w:eastAsia="it-IT"/>
              </w:rPr>
              <w:t>sione  su  quanto  appreso, avendo cura di  sollecitare, da parte  dei ragazzi,   un  intervento attivo e consapevole del processo conoscitivo.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Testi di  narrativa  o films scelti secondo percorsi relativi agli argomenti in programma  o  a  problematiche  </w:t>
            </w:r>
            <w:r>
              <w:rPr>
                <w:rFonts w:ascii="Arial" w:hAnsi="Arial" w:cs="Arial"/>
                <w:sz w:val="18"/>
                <w:szCs w:val="18"/>
                <w:lang w:eastAsia="it-IT"/>
              </w:rPr>
              <w:t>giovanili e d' attualità, diventeranno, pure, oggetto d'analisi e di riflessione in classe.</w:t>
            </w:r>
          </w:p>
          <w:p w:rsidR="00820D3B" w:rsidRDefault="00820D3B">
            <w:pPr>
              <w:pStyle w:val="Standard"/>
              <w:rPr>
                <w:b/>
                <w:smallCaps/>
                <w:sz w:val="24"/>
              </w:rPr>
            </w:pPr>
          </w:p>
        </w:tc>
      </w:tr>
      <w:tr w:rsidR="00820D3B">
        <w:tblPrEx>
          <w:tblCellMar>
            <w:top w:w="0" w:type="dxa"/>
            <w:bottom w:w="0" w:type="dxa"/>
          </w:tblCellMar>
        </w:tblPrEx>
        <w:trPr>
          <w:trHeight w:val="2268"/>
        </w:trPr>
        <w:tc>
          <w:tcPr>
            <w:tcW w:w="10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D3B" w:rsidRDefault="00B85482">
            <w:pPr>
              <w:pStyle w:val="Standard"/>
            </w:pPr>
            <w:r>
              <w:rPr>
                <w:b/>
                <w:smallCaps/>
                <w:sz w:val="24"/>
              </w:rPr>
              <w:t xml:space="preserve">Criteri di valutazione </w:t>
            </w:r>
            <w:r>
              <w:rPr>
                <w:rStyle w:val="EndnoteSymbol"/>
                <w:b/>
                <w:smallCaps/>
                <w:sz w:val="24"/>
              </w:rPr>
              <w:endnoteReference w:id="4"/>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L'acquisizione  delle   capacità/conoscenze  previste troverà espressione  nei  momenti   di  chiarificazione o di verifica orale</w:t>
            </w:r>
            <w:r>
              <w:rPr>
                <w:rFonts w:ascii="Arial" w:hAnsi="Arial" w:cs="Arial"/>
                <w:sz w:val="18"/>
                <w:szCs w:val="18"/>
                <w:lang w:eastAsia="it-IT"/>
              </w:rPr>
              <w:t>,  ma  anche  attraverso  esercitazioni   scritte  quali tests, analisi  di  controllo guidate dal manuale, parafrasi, relazioni, recensioni, saggi, temi, articoli.</w:t>
            </w:r>
          </w:p>
          <w:p w:rsidR="00820D3B" w:rsidRDefault="00820D3B">
            <w:pPr>
              <w:pStyle w:val="Testonormale2"/>
              <w:jc w:val="both"/>
              <w:rPr>
                <w:rFonts w:ascii="Arial" w:hAnsi="Arial" w:cs="Arial"/>
                <w:sz w:val="18"/>
                <w:szCs w:val="18"/>
                <w:lang w:eastAsia="it-IT"/>
              </w:rPr>
            </w:pPr>
          </w:p>
          <w:p w:rsidR="00820D3B" w:rsidRDefault="00B85482">
            <w:pPr>
              <w:pStyle w:val="Testonormale2"/>
              <w:jc w:val="both"/>
            </w:pPr>
            <w:r>
              <w:rPr>
                <w:rFonts w:ascii="Arial" w:hAnsi="Arial" w:cs="Arial"/>
                <w:sz w:val="18"/>
                <w:szCs w:val="18"/>
                <w:lang w:eastAsia="it-IT"/>
              </w:rPr>
              <w:t xml:space="preserve">Riguardo agli </w:t>
            </w:r>
            <w:r>
              <w:rPr>
                <w:rFonts w:ascii="Arial" w:hAnsi="Arial" w:cs="Arial"/>
                <w:b/>
                <w:sz w:val="18"/>
                <w:szCs w:val="18"/>
                <w:lang w:eastAsia="it-IT"/>
              </w:rPr>
              <w:t>elaborati scritti</w:t>
            </w:r>
            <w:r>
              <w:rPr>
                <w:rFonts w:ascii="Arial" w:hAnsi="Arial" w:cs="Arial"/>
                <w:sz w:val="18"/>
                <w:szCs w:val="18"/>
                <w:lang w:eastAsia="it-IT"/>
              </w:rPr>
              <w:t xml:space="preserve"> si richiederà quanto segue: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capacità di costruire  perio</w:t>
            </w:r>
            <w:r>
              <w:rPr>
                <w:rFonts w:ascii="Arial" w:hAnsi="Arial" w:cs="Arial"/>
                <w:sz w:val="18"/>
                <w:szCs w:val="18"/>
                <w:lang w:eastAsia="it-IT"/>
              </w:rPr>
              <w:t>di  chiari  e  corretti  dal punto di vista ortografico, morfologico    e sintattico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c.   di   utilizzare   un   linguaggio   adeguato   alla comunicazione prodotta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pertinenza all'argomento proposto</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xml:space="preserve">- capacità    di    esprimere    osservazioni   fra  </w:t>
            </w:r>
            <w:r>
              <w:rPr>
                <w:rFonts w:ascii="Arial" w:hAnsi="Arial" w:cs="Arial"/>
                <w:sz w:val="18"/>
                <w:szCs w:val="18"/>
                <w:lang w:eastAsia="it-IT"/>
              </w:rPr>
              <w:t xml:space="preserve"> loro coerentemente collegate</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c.  di  analizzare  le   cause   e  le  conseguenze  di un'affermazione fatta e di documentarla</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c.  di  organizzare  il  discorso  secondo  una  coerente  logica  interna,  sostenendo  e  dimostrando ipotesi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c. di esprim</w:t>
            </w:r>
            <w:r>
              <w:rPr>
                <w:rFonts w:ascii="Arial" w:hAnsi="Arial" w:cs="Arial"/>
                <w:sz w:val="18"/>
                <w:szCs w:val="18"/>
                <w:lang w:eastAsia="it-IT"/>
              </w:rPr>
              <w:t>ere valutazioni personali, motivandole, e di discutere i diversi aspetti di una  questione</w:t>
            </w:r>
          </w:p>
          <w:p w:rsidR="00820D3B" w:rsidRDefault="00820D3B">
            <w:pPr>
              <w:pStyle w:val="Standard"/>
              <w:jc w:val="both"/>
              <w:rPr>
                <w:rFonts w:ascii="Arial" w:hAnsi="Arial" w:cs="Arial"/>
                <w:sz w:val="18"/>
                <w:szCs w:val="18"/>
              </w:rPr>
            </w:pPr>
          </w:p>
          <w:p w:rsidR="00820D3B" w:rsidRDefault="00B85482">
            <w:pPr>
              <w:pStyle w:val="Standard"/>
              <w:jc w:val="both"/>
            </w:pPr>
            <w:r>
              <w:rPr>
                <w:rFonts w:ascii="Arial" w:hAnsi="Arial" w:cs="Arial"/>
                <w:sz w:val="18"/>
                <w:szCs w:val="18"/>
              </w:rPr>
              <w:t xml:space="preserve">Tali  parametri    di   valutazione   troveranno  espressione anche attraverso l'utilizzo  di  una  </w:t>
            </w:r>
            <w:r>
              <w:rPr>
                <w:rFonts w:ascii="Arial" w:hAnsi="Arial" w:cs="Arial"/>
                <w:sz w:val="18"/>
                <w:szCs w:val="18"/>
                <w:u w:val="single"/>
              </w:rPr>
              <w:t>scheda   di valutazione individuale</w:t>
            </w:r>
            <w:r>
              <w:rPr>
                <w:rFonts w:ascii="Arial" w:hAnsi="Arial" w:cs="Arial"/>
                <w:sz w:val="18"/>
                <w:szCs w:val="18"/>
              </w:rPr>
              <w:t xml:space="preserve"> ( ved. allegati ) che, artic</w:t>
            </w:r>
            <w:r>
              <w:rPr>
                <w:rFonts w:ascii="Arial" w:hAnsi="Arial" w:cs="Arial"/>
                <w:sz w:val="18"/>
                <w:szCs w:val="18"/>
              </w:rPr>
              <w:t xml:space="preserve">olata in diverse voci e  punteggi, sarà un valido </w:t>
            </w:r>
            <w:r>
              <w:rPr>
                <w:rFonts w:ascii="Arial" w:hAnsi="Arial" w:cs="Arial"/>
                <w:sz w:val="18"/>
                <w:szCs w:val="18"/>
                <w:u w:val="single"/>
              </w:rPr>
              <w:t>strumento  per  guidare  il recupero di specifiche abilita'/conoscenze</w:t>
            </w:r>
          </w:p>
          <w:p w:rsidR="00820D3B" w:rsidRDefault="00B85482">
            <w:pPr>
              <w:pStyle w:val="Testonormale2"/>
              <w:jc w:val="both"/>
            </w:pPr>
            <w:r>
              <w:rPr>
                <w:rFonts w:ascii="Arial" w:hAnsi="Arial" w:cs="Arial"/>
                <w:sz w:val="18"/>
                <w:szCs w:val="18"/>
                <w:lang w:eastAsia="it-IT"/>
              </w:rPr>
              <w:t xml:space="preserve">Riguardo alle </w:t>
            </w:r>
            <w:r>
              <w:rPr>
                <w:rFonts w:ascii="Arial" w:hAnsi="Arial" w:cs="Arial"/>
                <w:b/>
                <w:sz w:val="18"/>
                <w:szCs w:val="18"/>
                <w:lang w:eastAsia="it-IT"/>
              </w:rPr>
              <w:t>prove orali</w:t>
            </w:r>
            <w:r>
              <w:rPr>
                <w:rFonts w:ascii="Arial" w:hAnsi="Arial" w:cs="Arial"/>
                <w:sz w:val="18"/>
                <w:szCs w:val="18"/>
                <w:lang w:eastAsia="it-IT"/>
              </w:rPr>
              <w:t xml:space="preserve">, si richiederà quanto segue :       </w:t>
            </w:r>
          </w:p>
          <w:p w:rsidR="00820D3B" w:rsidRDefault="00B85482">
            <w:pPr>
              <w:pStyle w:val="Testonormale2"/>
              <w:jc w:val="both"/>
            </w:pPr>
            <w:r>
              <w:rPr>
                <w:rFonts w:ascii="Arial" w:eastAsia="Arial" w:hAnsi="Arial" w:cs="Arial"/>
                <w:sz w:val="18"/>
                <w:szCs w:val="18"/>
                <w:lang w:eastAsia="it-IT"/>
              </w:rPr>
              <w:lastRenderedPageBreak/>
              <w:t xml:space="preserve"> </w:t>
            </w:r>
            <w:r>
              <w:rPr>
                <w:rFonts w:ascii="Arial" w:hAnsi="Arial" w:cs="Arial"/>
                <w:sz w:val="18"/>
                <w:szCs w:val="18"/>
                <w:lang w:eastAsia="it-IT"/>
              </w:rPr>
              <w:t xml:space="preserve">- competenza   comunicativa   (correttezza,  proprietà  ed efficacia </w:t>
            </w:r>
            <w:r>
              <w:rPr>
                <w:rFonts w:ascii="Arial" w:hAnsi="Arial" w:cs="Arial"/>
                <w:sz w:val="18"/>
                <w:szCs w:val="18"/>
                <w:lang w:eastAsia="it-IT"/>
              </w:rPr>
              <w:t>lessicale, fluidità ed  organicità)</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elaborazione delle conoscenze (comprensione e padronanza del    testo, capacità di analisi e correlazione, di sintesi, di documentazione e argomentazione delle affermazioni)</w:t>
            </w:r>
          </w:p>
          <w:p w:rsidR="00820D3B" w:rsidRDefault="00B85482">
            <w:pPr>
              <w:pStyle w:val="Testonormale2"/>
              <w:jc w:val="both"/>
              <w:rPr>
                <w:rFonts w:ascii="Arial" w:hAnsi="Arial" w:cs="Arial"/>
                <w:sz w:val="18"/>
                <w:szCs w:val="18"/>
                <w:lang w:eastAsia="it-IT"/>
              </w:rPr>
            </w:pPr>
            <w:r>
              <w:rPr>
                <w:rFonts w:ascii="Arial" w:hAnsi="Arial" w:cs="Arial"/>
                <w:sz w:val="18"/>
                <w:szCs w:val="18"/>
                <w:lang w:eastAsia="it-IT"/>
              </w:rPr>
              <w:t>-  competenza  nella  disciplina  (capacità</w:t>
            </w:r>
            <w:r>
              <w:rPr>
                <w:rFonts w:ascii="Arial" w:hAnsi="Arial" w:cs="Arial"/>
                <w:sz w:val="18"/>
                <w:szCs w:val="18"/>
                <w:lang w:eastAsia="it-IT"/>
              </w:rPr>
              <w:t xml:space="preserve"> di organizzare, elaborare  e comunicare i contenuti del programma)</w:t>
            </w:r>
          </w:p>
          <w:p w:rsidR="00820D3B" w:rsidRDefault="00B85482">
            <w:pPr>
              <w:pStyle w:val="Standard"/>
              <w:rPr>
                <w:rFonts w:ascii="Arial" w:hAnsi="Arial" w:cs="Arial"/>
                <w:sz w:val="18"/>
                <w:szCs w:val="18"/>
              </w:rPr>
            </w:pPr>
            <w:r>
              <w:rPr>
                <w:rFonts w:ascii="Arial" w:hAnsi="Arial" w:cs="Arial"/>
                <w:sz w:val="18"/>
                <w:szCs w:val="18"/>
              </w:rPr>
              <w:t>- organizzazione   del  lavoro  (  utilizzo  del  tempo  a disposizione, articolazione logica delle risposte).</w:t>
            </w:r>
          </w:p>
          <w:p w:rsidR="00820D3B" w:rsidRDefault="00820D3B">
            <w:pPr>
              <w:pStyle w:val="Standard"/>
              <w:rPr>
                <w:b/>
                <w:smallCaps/>
                <w:sz w:val="24"/>
              </w:rPr>
            </w:pPr>
          </w:p>
        </w:tc>
      </w:tr>
      <w:tr w:rsidR="00820D3B">
        <w:tblPrEx>
          <w:tblCellMar>
            <w:top w:w="0" w:type="dxa"/>
            <w:bottom w:w="0" w:type="dxa"/>
          </w:tblCellMar>
        </w:tblPrEx>
        <w:trPr>
          <w:trHeight w:val="1195"/>
        </w:trPr>
        <w:tc>
          <w:tcPr>
            <w:tcW w:w="10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D3B" w:rsidRDefault="00B85482">
            <w:pPr>
              <w:pStyle w:val="Standard"/>
            </w:pPr>
            <w:r>
              <w:rPr>
                <w:b/>
                <w:smallCaps/>
                <w:sz w:val="24"/>
              </w:rPr>
              <w:lastRenderedPageBreak/>
              <w:t>Verifiche</w:t>
            </w:r>
            <w:r>
              <w:rPr>
                <w:rStyle w:val="EndnoteSymbol"/>
                <w:b/>
                <w:smallCaps/>
                <w:sz w:val="24"/>
              </w:rPr>
              <w:endnoteReference w:id="5"/>
            </w:r>
          </w:p>
          <w:p w:rsidR="00820D3B" w:rsidRDefault="00B85482">
            <w:pPr>
              <w:pStyle w:val="Corpodeltesto21"/>
              <w:spacing w:line="240" w:lineRule="auto"/>
              <w:jc w:val="both"/>
              <w:rPr>
                <w:rFonts w:ascii="Arial" w:hAnsi="Arial" w:cs="Arial"/>
                <w:sz w:val="18"/>
                <w:szCs w:val="18"/>
              </w:rPr>
            </w:pPr>
            <w:r>
              <w:rPr>
                <w:rFonts w:ascii="Arial" w:hAnsi="Arial" w:cs="Arial"/>
                <w:sz w:val="18"/>
                <w:szCs w:val="18"/>
              </w:rPr>
              <w:t>Sono previste,  da Settembre a Dicembre, almeno due  interrogazioni orali (o tests) ed almeno due prove scritte in classe ; da Gennaio a Giugno,  almeno due  interrogazioni orali (o tests) ed almeno tre prove scritte in classe , cui si aggiungeranno le es</w:t>
            </w:r>
            <w:r>
              <w:rPr>
                <w:rFonts w:ascii="Arial" w:hAnsi="Arial" w:cs="Arial"/>
                <w:sz w:val="18"/>
                <w:szCs w:val="18"/>
              </w:rPr>
              <w:t>ercitazioni assegnate per casa. Sia per Italiano che per Storia, verranno proposte verifiche scritte di diversa tipologia, anche in relazione alle richieste dell’Esame di Stato .</w:t>
            </w:r>
          </w:p>
        </w:tc>
      </w:tr>
      <w:tr w:rsidR="00820D3B">
        <w:tblPrEx>
          <w:tblCellMar>
            <w:top w:w="0" w:type="dxa"/>
            <w:bottom w:w="0" w:type="dxa"/>
          </w:tblCellMar>
        </w:tblPrEx>
        <w:trPr>
          <w:trHeight w:val="2268"/>
        </w:trPr>
        <w:tc>
          <w:tcPr>
            <w:tcW w:w="10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D3B" w:rsidRDefault="00B85482">
            <w:pPr>
              <w:pStyle w:val="Standard"/>
            </w:pPr>
            <w:r>
              <w:rPr>
                <w:rFonts w:ascii="Arial" w:hAnsi="Arial" w:cs="Arial"/>
                <w:b/>
                <w:smallCaps/>
                <w:sz w:val="18"/>
                <w:szCs w:val="18"/>
              </w:rPr>
              <w:t xml:space="preserve">Attività integrative </w:t>
            </w:r>
            <w:r>
              <w:rPr>
                <w:rStyle w:val="EndnoteSymbol"/>
                <w:rFonts w:ascii="Arial" w:hAnsi="Arial" w:cs="Arial"/>
                <w:b/>
                <w:smallCaps/>
                <w:sz w:val="18"/>
                <w:szCs w:val="18"/>
              </w:rPr>
              <w:endnoteReference w:id="6"/>
            </w:r>
          </w:p>
          <w:p w:rsidR="00820D3B" w:rsidRDefault="00820D3B">
            <w:pPr>
              <w:pStyle w:val="Testonormale2"/>
              <w:jc w:val="both"/>
              <w:rPr>
                <w:rFonts w:ascii="Arial" w:eastAsia="Times New Roman" w:hAnsi="Arial" w:cs="Arial"/>
                <w:sz w:val="18"/>
                <w:szCs w:val="18"/>
              </w:rPr>
            </w:pPr>
          </w:p>
          <w:p w:rsidR="00820D3B" w:rsidRDefault="00B85482">
            <w:pPr>
              <w:pStyle w:val="Testonormale"/>
              <w:jc w:val="both"/>
              <w:rPr>
                <w:rFonts w:ascii="Arial" w:eastAsia="Times New Roman" w:hAnsi="Arial" w:cs="Arial"/>
                <w:sz w:val="18"/>
                <w:szCs w:val="18"/>
              </w:rPr>
            </w:pPr>
            <w:r>
              <w:rPr>
                <w:rFonts w:ascii="Arial" w:eastAsia="Times New Roman" w:hAnsi="Arial" w:cs="Arial"/>
                <w:b/>
                <w:sz w:val="18"/>
                <w:szCs w:val="18"/>
              </w:rPr>
              <w:t xml:space="preserve">Per le </w:t>
            </w:r>
            <w:r>
              <w:rPr>
                <w:rFonts w:ascii="Arial" w:eastAsia="Times New Roman" w:hAnsi="Arial" w:cs="Arial"/>
                <w:b/>
                <w:sz w:val="18"/>
                <w:szCs w:val="18"/>
                <w:u w:val="single"/>
              </w:rPr>
              <w:t>classi terze</w:t>
            </w:r>
            <w:r>
              <w:rPr>
                <w:rFonts w:ascii="Arial" w:eastAsia="Times New Roman" w:hAnsi="Arial" w:cs="Arial"/>
                <w:b/>
                <w:sz w:val="18"/>
                <w:szCs w:val="18"/>
              </w:rPr>
              <w:t>, sono previste le seguenti attività:</w:t>
            </w:r>
          </w:p>
          <w:p w:rsidR="00820D3B" w:rsidRDefault="00B85482">
            <w:pPr>
              <w:pStyle w:val="Standard"/>
              <w:autoSpaceDE w:val="0"/>
              <w:jc w:val="both"/>
              <w:rPr>
                <w:rFonts w:ascii="Arial" w:hAnsi="Arial" w:cs="Arial"/>
                <w:sz w:val="18"/>
                <w:szCs w:val="18"/>
              </w:rPr>
            </w:pPr>
            <w:r>
              <w:rPr>
                <w:rFonts w:ascii="Arial" w:hAnsi="Arial" w:cs="Arial"/>
                <w:sz w:val="18"/>
                <w:szCs w:val="18"/>
              </w:rPr>
              <w:t xml:space="preserve">- </w:t>
            </w:r>
            <w:r>
              <w:rPr>
                <w:rFonts w:ascii="Arial" w:hAnsi="Arial" w:cs="Arial"/>
                <w:sz w:val="18"/>
                <w:szCs w:val="18"/>
              </w:rPr>
              <w:t>“L'alimentazione nella storia” a cura del Museo storico di Bergamo ,</w:t>
            </w:r>
            <w:r>
              <w:rPr>
                <w:rFonts w:ascii="Arial" w:hAnsi="Arial" w:cs="Arial"/>
                <w:i/>
                <w:sz w:val="18"/>
                <w:szCs w:val="18"/>
              </w:rPr>
              <w:t>Dall’età moderna agli anni Cinquanta del Novecento, la cultura alimentare è la spia della società che interseca elementi oggettivi quali materie prime , ricettari ecc, con quelli soggettiv</w:t>
            </w:r>
            <w:r>
              <w:rPr>
                <w:rFonts w:ascii="Arial" w:hAnsi="Arial" w:cs="Arial"/>
                <w:i/>
                <w:sz w:val="18"/>
                <w:szCs w:val="18"/>
              </w:rPr>
              <w:t>i. Il laboratorio sulle fonti mette in luce la trasformazione negli usi gastronomici degli Italiani nel lungo periodo</w:t>
            </w:r>
            <w:r>
              <w:rPr>
                <w:rFonts w:ascii="Arial" w:hAnsi="Arial" w:cs="Arial"/>
                <w:sz w:val="18"/>
                <w:szCs w:val="18"/>
              </w:rPr>
              <w:t xml:space="preserve"> – Durata: 2 incontri di 2h – tra marzo e aprile o in base alle esigenze dei progetti interdisciplinari.</w:t>
            </w:r>
          </w:p>
          <w:p w:rsidR="00820D3B" w:rsidRDefault="00B85482">
            <w:pPr>
              <w:pStyle w:val="Standard"/>
              <w:autoSpaceDE w:val="0"/>
              <w:jc w:val="both"/>
              <w:rPr>
                <w:rFonts w:ascii="Arial" w:hAnsi="Arial" w:cs="Arial"/>
                <w:sz w:val="18"/>
                <w:szCs w:val="18"/>
              </w:rPr>
            </w:pPr>
            <w:r>
              <w:rPr>
                <w:rFonts w:ascii="Arial" w:hAnsi="Arial" w:cs="Arial"/>
                <w:sz w:val="18"/>
                <w:szCs w:val="18"/>
              </w:rPr>
              <w:t>- “Storia e natura nella Valle d’A</w:t>
            </w:r>
            <w:r>
              <w:rPr>
                <w:rFonts w:ascii="Arial" w:hAnsi="Arial" w:cs="Arial"/>
                <w:sz w:val="18"/>
                <w:szCs w:val="18"/>
              </w:rPr>
              <w:t xml:space="preserve">stino”, a cura del Museo Storico di Bergamo ( </w:t>
            </w:r>
            <w:r>
              <w:rPr>
                <w:rFonts w:ascii="Arial" w:hAnsi="Arial" w:cs="Arial"/>
                <w:i/>
                <w:sz w:val="18"/>
                <w:szCs w:val="18"/>
              </w:rPr>
              <w:t xml:space="preserve">Itinerario interdisciplinare che ricostruisce, tramite l’analisi di documenti storici, le vicende del monastero di Astino; fanno seguito visita della struttura e percorso naturalistico. </w:t>
            </w:r>
            <w:r>
              <w:rPr>
                <w:rFonts w:ascii="Arial" w:hAnsi="Arial" w:cs="Arial"/>
                <w:sz w:val="18"/>
                <w:szCs w:val="18"/>
              </w:rPr>
              <w:t>Durata: 2h in classe + 2</w:t>
            </w:r>
            <w:r>
              <w:rPr>
                <w:rFonts w:ascii="Arial" w:hAnsi="Arial" w:cs="Arial"/>
                <w:sz w:val="18"/>
                <w:szCs w:val="18"/>
              </w:rPr>
              <w:t>h visita al complesso – Aprile-maggio)</w:t>
            </w:r>
          </w:p>
          <w:p w:rsidR="00820D3B" w:rsidRDefault="00B85482">
            <w:pPr>
              <w:pStyle w:val="Standard"/>
              <w:jc w:val="both"/>
              <w:rPr>
                <w:rFonts w:ascii="Arial" w:hAnsi="Arial" w:cs="Arial"/>
                <w:sz w:val="18"/>
                <w:szCs w:val="18"/>
              </w:rPr>
            </w:pPr>
            <w:r>
              <w:rPr>
                <w:rFonts w:ascii="Arial" w:hAnsi="Arial" w:cs="Arial"/>
                <w:sz w:val="18"/>
                <w:szCs w:val="18"/>
              </w:rPr>
              <w:t>- Per la celebrazione della “ Giornata della Memoria” e della “Giornata del ricordo”, lettura di documenti e testimonianze e/o proiezioni di film/documentari a scelta del docente della classe.</w:t>
            </w:r>
          </w:p>
          <w:p w:rsidR="00820D3B" w:rsidRDefault="00B85482">
            <w:pPr>
              <w:pStyle w:val="Standard"/>
              <w:jc w:val="both"/>
              <w:rPr>
                <w:rFonts w:ascii="Arial" w:hAnsi="Arial" w:cs="Arial"/>
                <w:sz w:val="18"/>
                <w:szCs w:val="18"/>
              </w:rPr>
            </w:pPr>
            <w:r>
              <w:rPr>
                <w:rFonts w:ascii="Arial" w:hAnsi="Arial" w:cs="Arial"/>
                <w:sz w:val="18"/>
                <w:szCs w:val="18"/>
              </w:rPr>
              <w:t>- Nell’ambito del proget</w:t>
            </w:r>
            <w:r>
              <w:rPr>
                <w:rFonts w:ascii="Arial" w:hAnsi="Arial" w:cs="Arial"/>
                <w:sz w:val="18"/>
                <w:szCs w:val="18"/>
              </w:rPr>
              <w:t xml:space="preserve">to LAIV : “La solidarietà ed il cambiamento degli attuali squilibri mondiali passano anche e soprattutto attraverso i nostri consumi. Un commercio più giusto e solidale fra Nord e Sud del mondo” a cura della Coop. Il seme ( </w:t>
            </w:r>
            <w:r>
              <w:rPr>
                <w:rFonts w:ascii="Arial" w:hAnsi="Arial" w:cs="Arial"/>
                <w:i/>
                <w:sz w:val="18"/>
                <w:szCs w:val="18"/>
              </w:rPr>
              <w:t>Intervento interdisciplinare</w:t>
            </w:r>
            <w:r>
              <w:rPr>
                <w:rFonts w:ascii="Arial" w:hAnsi="Arial" w:cs="Arial"/>
                <w:sz w:val="18"/>
                <w:szCs w:val="18"/>
              </w:rPr>
              <w:t>, 3h</w:t>
            </w:r>
            <w:r>
              <w:rPr>
                <w:rFonts w:ascii="Arial" w:hAnsi="Arial" w:cs="Arial"/>
                <w:sz w:val="18"/>
                <w:szCs w:val="18"/>
              </w:rPr>
              <w:t xml:space="preserve"> – Trimestre )</w:t>
            </w:r>
          </w:p>
          <w:p w:rsidR="00820D3B" w:rsidRDefault="00820D3B">
            <w:pPr>
              <w:pStyle w:val="Standard"/>
              <w:rPr>
                <w:rFonts w:ascii="Arial" w:hAnsi="Arial" w:cs="Arial"/>
                <w:sz w:val="18"/>
                <w:szCs w:val="18"/>
              </w:rPr>
            </w:pPr>
          </w:p>
          <w:p w:rsidR="00820D3B" w:rsidRDefault="00B85482">
            <w:pPr>
              <w:pStyle w:val="Testonormale"/>
              <w:jc w:val="both"/>
              <w:rPr>
                <w:rFonts w:ascii="Arial" w:eastAsia="Times New Roman" w:hAnsi="Arial" w:cs="Arial"/>
                <w:sz w:val="18"/>
                <w:szCs w:val="18"/>
              </w:rPr>
            </w:pPr>
            <w:r>
              <w:rPr>
                <w:rFonts w:ascii="Arial" w:eastAsia="Times New Roman" w:hAnsi="Arial" w:cs="Arial"/>
                <w:b/>
                <w:sz w:val="18"/>
                <w:szCs w:val="18"/>
              </w:rPr>
              <w:t xml:space="preserve">Per le </w:t>
            </w:r>
            <w:r>
              <w:rPr>
                <w:rFonts w:ascii="Arial" w:eastAsia="Times New Roman" w:hAnsi="Arial" w:cs="Arial"/>
                <w:b/>
                <w:sz w:val="18"/>
                <w:szCs w:val="18"/>
                <w:u w:val="single"/>
              </w:rPr>
              <w:t>classi quarte</w:t>
            </w:r>
            <w:r>
              <w:rPr>
                <w:rFonts w:ascii="Arial" w:eastAsia="Times New Roman" w:hAnsi="Arial" w:cs="Arial"/>
                <w:b/>
                <w:sz w:val="18"/>
                <w:szCs w:val="18"/>
              </w:rPr>
              <w:t>, sono previste le seguenti attività:</w:t>
            </w:r>
          </w:p>
          <w:p w:rsidR="00820D3B" w:rsidRDefault="00B85482">
            <w:pPr>
              <w:pStyle w:val="Testonormale"/>
              <w:jc w:val="both"/>
              <w:rPr>
                <w:rFonts w:ascii="Arial" w:eastAsia="Times New Roman" w:hAnsi="Arial" w:cs="Arial"/>
                <w:sz w:val="18"/>
                <w:szCs w:val="18"/>
              </w:rPr>
            </w:pPr>
            <w:r>
              <w:rPr>
                <w:rFonts w:ascii="Arial" w:eastAsia="Times New Roman" w:hAnsi="Arial" w:cs="Arial"/>
                <w:sz w:val="18"/>
                <w:szCs w:val="18"/>
              </w:rPr>
              <w:t>-Le classi</w:t>
            </w:r>
            <w:r>
              <w:rPr>
                <w:rFonts w:ascii="Arial" w:eastAsia="Times New Roman" w:hAnsi="Arial" w:cs="Arial"/>
                <w:b/>
                <w:bCs/>
                <w:i/>
                <w:iCs/>
                <w:sz w:val="18"/>
                <w:szCs w:val="18"/>
              </w:rPr>
              <w:t xml:space="preserve"> </w:t>
            </w:r>
            <w:r>
              <w:rPr>
                <w:rFonts w:ascii="Arial" w:eastAsia="Times New Roman" w:hAnsi="Arial" w:cs="Arial"/>
                <w:b/>
                <w:bCs/>
                <w:sz w:val="18"/>
                <w:szCs w:val="18"/>
              </w:rPr>
              <w:t xml:space="preserve">B, D, Ap </w:t>
            </w:r>
            <w:r>
              <w:rPr>
                <w:rFonts w:ascii="Arial" w:eastAsia="Times New Roman" w:hAnsi="Arial" w:cs="Arial"/>
                <w:sz w:val="18"/>
                <w:szCs w:val="18"/>
              </w:rPr>
              <w:t>partecipano all'attività laboratoriale ”Intellettuali, mercanti e artisti in viaggio nelXVIII° secolo a cura del museo storico di Bergamo, un viaggio di un astronomo francese in “grand tour, un bergamasco in Europa per affari e un artista della f</w:t>
            </w:r>
            <w:r>
              <w:rPr>
                <w:rFonts w:ascii="Arial" w:eastAsia="Times New Roman" w:hAnsi="Arial" w:cs="Arial"/>
                <w:sz w:val="18"/>
                <w:szCs w:val="18"/>
              </w:rPr>
              <w:t>amiglia Fantoni a Roma. (marzo-aprile)</w:t>
            </w:r>
          </w:p>
          <w:p w:rsidR="00820D3B" w:rsidRDefault="00B85482">
            <w:pPr>
              <w:pStyle w:val="Testonormale"/>
              <w:jc w:val="both"/>
              <w:rPr>
                <w:rFonts w:ascii="Arial" w:eastAsia="Times New Roman" w:hAnsi="Arial" w:cs="Arial"/>
                <w:sz w:val="18"/>
                <w:szCs w:val="18"/>
              </w:rPr>
            </w:pPr>
            <w:r>
              <w:rPr>
                <w:rFonts w:ascii="Arial" w:eastAsia="Times New Roman" w:hAnsi="Arial" w:cs="Arial"/>
                <w:sz w:val="18"/>
                <w:szCs w:val="18"/>
              </w:rPr>
              <w:t xml:space="preserve">- Le classi </w:t>
            </w:r>
            <w:r>
              <w:rPr>
                <w:rFonts w:ascii="Arial" w:eastAsia="Times New Roman" w:hAnsi="Arial" w:cs="Arial"/>
                <w:b/>
                <w:bCs/>
                <w:sz w:val="18"/>
                <w:szCs w:val="18"/>
              </w:rPr>
              <w:t xml:space="preserve">C,E,F </w:t>
            </w:r>
            <w:r>
              <w:rPr>
                <w:rFonts w:ascii="Arial" w:eastAsia="Times New Roman" w:hAnsi="Arial" w:cs="Arial"/>
                <w:sz w:val="18"/>
                <w:szCs w:val="18"/>
              </w:rPr>
              <w:t>partecipano all'attività laboratoriale, corredata da un'uscita in città “La costruzione della nazione italiana: dall'unità alla costituzione, a cura del Museo storico di Bergamo. Dal 1797 al 1948, un</w:t>
            </w:r>
            <w:r>
              <w:rPr>
                <w:rFonts w:ascii="Arial" w:eastAsia="Times New Roman" w:hAnsi="Arial" w:cs="Arial"/>
                <w:sz w:val="18"/>
                <w:szCs w:val="18"/>
              </w:rPr>
              <w:t xml:space="preserve"> percorso di lungo periodo articolato cronologicamente, letto attraverso le fonti che documentano la costruzione della nazione italiana.(marzo-aprile)</w:t>
            </w:r>
          </w:p>
          <w:p w:rsidR="00820D3B" w:rsidRDefault="00B85482">
            <w:pPr>
              <w:pStyle w:val="Standard"/>
              <w:jc w:val="both"/>
              <w:rPr>
                <w:rFonts w:ascii="Arial" w:hAnsi="Arial" w:cs="Arial"/>
                <w:sz w:val="18"/>
                <w:szCs w:val="18"/>
              </w:rPr>
            </w:pPr>
            <w:r>
              <w:rPr>
                <w:rFonts w:ascii="Arial" w:hAnsi="Arial" w:cs="Arial"/>
                <w:sz w:val="18"/>
                <w:szCs w:val="18"/>
              </w:rPr>
              <w:t>- Per la celebrazione della “ Giornata della Memoria” e della “Giornata del ricordo”, lettura di document</w:t>
            </w:r>
            <w:r>
              <w:rPr>
                <w:rFonts w:ascii="Arial" w:hAnsi="Arial" w:cs="Arial"/>
                <w:sz w:val="18"/>
                <w:szCs w:val="18"/>
              </w:rPr>
              <w:t>i e testimonianze e/o proiezioni di film/documentari a scelta dal docente della classe.</w:t>
            </w:r>
          </w:p>
          <w:p w:rsidR="00820D3B" w:rsidRDefault="00B85482">
            <w:pPr>
              <w:pStyle w:val="Standard"/>
              <w:rPr>
                <w:rFonts w:ascii="Arial" w:hAnsi="Arial" w:cs="Arial"/>
                <w:sz w:val="18"/>
                <w:szCs w:val="18"/>
              </w:rPr>
            </w:pPr>
            <w:r>
              <w:rPr>
                <w:rFonts w:ascii="Arial" w:hAnsi="Arial" w:cs="Arial"/>
                <w:i/>
                <w:sz w:val="18"/>
                <w:szCs w:val="18"/>
              </w:rPr>
              <w:t xml:space="preserve">- </w:t>
            </w:r>
            <w:r>
              <w:rPr>
                <w:rFonts w:ascii="Arial" w:hAnsi="Arial" w:cs="Arial"/>
                <w:sz w:val="18"/>
                <w:szCs w:val="18"/>
              </w:rPr>
              <w:t>Nell’ambito del progetto LAIV</w:t>
            </w:r>
            <w:r>
              <w:rPr>
                <w:rFonts w:ascii="Arial" w:hAnsi="Arial" w:cs="Arial"/>
                <w:i/>
                <w:sz w:val="18"/>
                <w:szCs w:val="18"/>
              </w:rPr>
              <w:t>:</w:t>
            </w:r>
          </w:p>
          <w:p w:rsidR="00820D3B" w:rsidRDefault="00B85482">
            <w:pPr>
              <w:pStyle w:val="Standard"/>
              <w:rPr>
                <w:rFonts w:ascii="Arial" w:hAnsi="Arial" w:cs="Arial"/>
                <w:sz w:val="18"/>
                <w:szCs w:val="18"/>
              </w:rPr>
            </w:pPr>
            <w:r>
              <w:rPr>
                <w:rFonts w:ascii="Arial" w:hAnsi="Arial" w:cs="Arial"/>
                <w:sz w:val="18"/>
                <w:szCs w:val="18"/>
              </w:rPr>
              <w:t xml:space="preserve">a) incontro proposto dall’Associazione Libera sul tema “ Dal potere mafioso alla legalità” , con particolare attenzione alle ecomafie </w:t>
            </w:r>
            <w:r>
              <w:rPr>
                <w:rFonts w:ascii="Arial" w:hAnsi="Arial" w:cs="Arial"/>
                <w:sz w:val="18"/>
                <w:szCs w:val="18"/>
              </w:rPr>
              <w:t>(</w:t>
            </w:r>
            <w:r>
              <w:rPr>
                <w:rFonts w:ascii="Arial" w:hAnsi="Arial" w:cs="Arial"/>
                <w:i/>
                <w:sz w:val="18"/>
                <w:szCs w:val="18"/>
              </w:rPr>
              <w:t>Intervento interdisciplinare</w:t>
            </w:r>
            <w:r>
              <w:rPr>
                <w:rFonts w:ascii="Arial" w:hAnsi="Arial" w:cs="Arial"/>
                <w:sz w:val="18"/>
                <w:szCs w:val="18"/>
              </w:rPr>
              <w:t xml:space="preserve"> , Durata: 2h -Trimestre o secondo disponibilità dell’Associaz. )</w:t>
            </w:r>
          </w:p>
          <w:p w:rsidR="00820D3B" w:rsidRDefault="00B85482">
            <w:pPr>
              <w:pStyle w:val="Standard"/>
              <w:jc w:val="both"/>
              <w:rPr>
                <w:rFonts w:ascii="Arial" w:hAnsi="Arial" w:cs="Arial"/>
                <w:sz w:val="18"/>
                <w:szCs w:val="18"/>
              </w:rPr>
            </w:pPr>
            <w:r>
              <w:rPr>
                <w:rFonts w:ascii="Arial" w:hAnsi="Arial" w:cs="Arial"/>
                <w:i/>
                <w:sz w:val="18"/>
                <w:szCs w:val="18"/>
              </w:rPr>
              <w:t>b) “Cosa posso  fare io?</w:t>
            </w:r>
            <w:r>
              <w:rPr>
                <w:rFonts w:ascii="Arial" w:hAnsi="Arial" w:cs="Arial"/>
                <w:sz w:val="18"/>
                <w:szCs w:val="18"/>
              </w:rPr>
              <w:t xml:space="preserve"> = Lo squilibrio Nord-Sud ; vantaggi e svantaggi della globalizzazione. Il recupero delle coltivazioni naturali e delle produzioni  artig</w:t>
            </w:r>
            <w:r>
              <w:rPr>
                <w:rFonts w:ascii="Arial" w:hAnsi="Arial" w:cs="Arial"/>
                <w:sz w:val="18"/>
                <w:szCs w:val="18"/>
              </w:rPr>
              <w:t xml:space="preserve">ianali. Il commercio equo e solidale e la finanza etica.  Proiezione di audiovisivi. Presentazione di alcuni prodotti: da chi e come vengono prodotti e commercializzati.” a cura della Coop. Il seme ( </w:t>
            </w:r>
            <w:r>
              <w:rPr>
                <w:rFonts w:ascii="Arial" w:hAnsi="Arial" w:cs="Arial"/>
                <w:i/>
                <w:sz w:val="18"/>
                <w:szCs w:val="18"/>
              </w:rPr>
              <w:t>Intervento interdisciplinare</w:t>
            </w:r>
            <w:r>
              <w:rPr>
                <w:rFonts w:ascii="Arial" w:hAnsi="Arial" w:cs="Arial"/>
                <w:sz w:val="18"/>
                <w:szCs w:val="18"/>
              </w:rPr>
              <w:t>, 2h – Trimestre/inizi Penta</w:t>
            </w:r>
            <w:r>
              <w:rPr>
                <w:rFonts w:ascii="Arial" w:hAnsi="Arial" w:cs="Arial"/>
                <w:sz w:val="18"/>
                <w:szCs w:val="18"/>
              </w:rPr>
              <w:t>mestre )</w:t>
            </w:r>
          </w:p>
          <w:p w:rsidR="00820D3B" w:rsidRDefault="00820D3B">
            <w:pPr>
              <w:pStyle w:val="Standard"/>
              <w:jc w:val="both"/>
              <w:rPr>
                <w:rFonts w:ascii="Arial" w:hAnsi="Arial" w:cs="Arial"/>
                <w:sz w:val="18"/>
                <w:szCs w:val="18"/>
              </w:rPr>
            </w:pPr>
          </w:p>
          <w:p w:rsidR="00820D3B" w:rsidRDefault="00B85482">
            <w:pPr>
              <w:pStyle w:val="Testonormale"/>
              <w:jc w:val="both"/>
              <w:rPr>
                <w:rFonts w:ascii="Arial" w:eastAsia="Times New Roman" w:hAnsi="Arial" w:cs="Arial"/>
                <w:sz w:val="18"/>
                <w:szCs w:val="18"/>
              </w:rPr>
            </w:pPr>
            <w:r>
              <w:rPr>
                <w:rFonts w:ascii="Arial" w:eastAsia="Times New Roman" w:hAnsi="Arial" w:cs="Arial"/>
                <w:b/>
                <w:sz w:val="18"/>
                <w:szCs w:val="18"/>
              </w:rPr>
              <w:t xml:space="preserve">Per le </w:t>
            </w:r>
            <w:r>
              <w:rPr>
                <w:rFonts w:ascii="Arial" w:eastAsia="Times New Roman" w:hAnsi="Arial" w:cs="Arial"/>
                <w:b/>
                <w:sz w:val="18"/>
                <w:szCs w:val="18"/>
                <w:u w:val="single"/>
              </w:rPr>
              <w:t>classi quinte</w:t>
            </w:r>
            <w:r>
              <w:rPr>
                <w:rFonts w:ascii="Arial" w:eastAsia="Times New Roman" w:hAnsi="Arial" w:cs="Arial"/>
                <w:b/>
                <w:sz w:val="18"/>
                <w:szCs w:val="18"/>
              </w:rPr>
              <w:t>, sono previste le seguenti attività:</w:t>
            </w:r>
          </w:p>
          <w:p w:rsidR="00820D3B" w:rsidRDefault="00820D3B">
            <w:pPr>
              <w:pStyle w:val="Testonormale"/>
              <w:jc w:val="both"/>
              <w:rPr>
                <w:rFonts w:ascii="Arial" w:eastAsia="Times New Roman" w:hAnsi="Arial" w:cs="Arial"/>
                <w:sz w:val="18"/>
                <w:szCs w:val="18"/>
              </w:rPr>
            </w:pPr>
          </w:p>
          <w:p w:rsidR="00820D3B" w:rsidRDefault="00B85482">
            <w:pPr>
              <w:pStyle w:val="Testonormale"/>
              <w:jc w:val="both"/>
              <w:rPr>
                <w:rFonts w:ascii="Arial" w:eastAsia="Times New Roman" w:hAnsi="Arial" w:cs="Arial"/>
                <w:sz w:val="18"/>
                <w:szCs w:val="18"/>
              </w:rPr>
            </w:pPr>
            <w:r>
              <w:rPr>
                <w:rFonts w:ascii="Arial" w:eastAsia="Times New Roman" w:hAnsi="Arial" w:cs="Arial"/>
                <w:sz w:val="18"/>
                <w:szCs w:val="18"/>
              </w:rPr>
              <w:t>- Visita al Museo del ‘900, a Milano (Febbraio/Marzo 2017)</w:t>
            </w:r>
          </w:p>
          <w:p w:rsidR="00820D3B" w:rsidRDefault="00B85482">
            <w:pPr>
              <w:pStyle w:val="Testonormale"/>
              <w:jc w:val="both"/>
              <w:rPr>
                <w:rFonts w:ascii="Arial" w:eastAsia="Times New Roman" w:hAnsi="Arial" w:cs="Arial"/>
                <w:sz w:val="18"/>
                <w:szCs w:val="18"/>
              </w:rPr>
            </w:pPr>
            <w:r>
              <w:rPr>
                <w:rFonts w:ascii="Arial" w:eastAsia="Times New Roman" w:hAnsi="Arial" w:cs="Arial"/>
                <w:sz w:val="18"/>
                <w:szCs w:val="18"/>
              </w:rPr>
              <w:t xml:space="preserve">- Le classi </w:t>
            </w:r>
            <w:r>
              <w:rPr>
                <w:rFonts w:ascii="Arial" w:eastAsia="Times New Roman" w:hAnsi="Arial" w:cs="Arial"/>
                <w:b/>
                <w:bCs/>
                <w:sz w:val="18"/>
                <w:szCs w:val="18"/>
              </w:rPr>
              <w:t>A, B</w:t>
            </w:r>
            <w:r>
              <w:rPr>
                <w:rFonts w:ascii="Arial" w:eastAsia="Times New Roman" w:hAnsi="Arial" w:cs="Arial"/>
                <w:sz w:val="18"/>
                <w:szCs w:val="18"/>
              </w:rPr>
              <w:t xml:space="preserve"> uscita al Museo della guerra a Rovereto verso la fine di novembre.</w:t>
            </w:r>
          </w:p>
          <w:p w:rsidR="00820D3B" w:rsidRDefault="00B85482">
            <w:pPr>
              <w:pStyle w:val="Testonormale"/>
              <w:jc w:val="both"/>
              <w:rPr>
                <w:rFonts w:ascii="Arial" w:eastAsia="Times New Roman" w:hAnsi="Arial" w:cs="Arial"/>
                <w:sz w:val="18"/>
                <w:szCs w:val="18"/>
              </w:rPr>
            </w:pPr>
            <w:r>
              <w:rPr>
                <w:rFonts w:ascii="Arial" w:eastAsia="Times New Roman" w:hAnsi="Arial" w:cs="Arial"/>
                <w:sz w:val="18"/>
                <w:szCs w:val="18"/>
              </w:rPr>
              <w:t xml:space="preserve">- Le classi </w:t>
            </w:r>
            <w:r>
              <w:rPr>
                <w:rFonts w:ascii="Arial" w:eastAsia="Times New Roman" w:hAnsi="Arial" w:cs="Arial"/>
                <w:b/>
                <w:bCs/>
                <w:sz w:val="18"/>
                <w:szCs w:val="18"/>
              </w:rPr>
              <w:t>C,D,E</w:t>
            </w:r>
            <w:r>
              <w:rPr>
                <w:rFonts w:ascii="Arial" w:eastAsia="Times New Roman" w:hAnsi="Arial" w:cs="Arial"/>
                <w:sz w:val="18"/>
                <w:szCs w:val="18"/>
              </w:rPr>
              <w:t>,Ap visita guidata al Vittoriale e ai giardini a Gardone Riviera verso tra marzo e maggio.</w:t>
            </w:r>
          </w:p>
          <w:p w:rsidR="00820D3B" w:rsidRDefault="00B85482">
            <w:pPr>
              <w:pStyle w:val="Testonormale"/>
              <w:jc w:val="both"/>
              <w:rPr>
                <w:rFonts w:ascii="Arial" w:eastAsia="Times New Roman" w:hAnsi="Arial" w:cs="Arial"/>
                <w:sz w:val="18"/>
                <w:szCs w:val="18"/>
              </w:rPr>
            </w:pPr>
            <w:r>
              <w:rPr>
                <w:rFonts w:ascii="Arial" w:eastAsia="Times New Roman" w:hAnsi="Arial" w:cs="Arial"/>
                <w:sz w:val="18"/>
                <w:szCs w:val="18"/>
              </w:rPr>
              <w:t>- Proiezione  di  films / documentari sulla  Storia e le problematiche del XX se</w:t>
            </w:r>
            <w:r>
              <w:rPr>
                <w:rFonts w:ascii="Arial" w:eastAsia="Times New Roman" w:hAnsi="Arial" w:cs="Arial"/>
                <w:sz w:val="18"/>
                <w:szCs w:val="18"/>
              </w:rPr>
              <w:t>colo.</w:t>
            </w:r>
          </w:p>
          <w:p w:rsidR="00820D3B" w:rsidRDefault="00B85482">
            <w:pPr>
              <w:pStyle w:val="Testonormale"/>
              <w:jc w:val="both"/>
              <w:rPr>
                <w:rFonts w:ascii="Arial" w:eastAsia="Times New Roman" w:hAnsi="Arial" w:cs="Arial"/>
                <w:sz w:val="18"/>
                <w:szCs w:val="18"/>
              </w:rPr>
            </w:pPr>
            <w:r>
              <w:rPr>
                <w:rFonts w:ascii="Arial" w:eastAsia="Times New Roman" w:hAnsi="Arial" w:cs="Arial"/>
                <w:sz w:val="18"/>
                <w:szCs w:val="18"/>
              </w:rPr>
              <w:t xml:space="preserve">- Per laclasse </w:t>
            </w:r>
            <w:r>
              <w:rPr>
                <w:rFonts w:ascii="Arial" w:eastAsia="Times New Roman" w:hAnsi="Arial" w:cs="Arial"/>
                <w:b/>
                <w:bCs/>
                <w:sz w:val="18"/>
                <w:szCs w:val="18"/>
              </w:rPr>
              <w:t>5D</w:t>
            </w:r>
            <w:r>
              <w:rPr>
                <w:rFonts w:ascii="Arial" w:eastAsia="Times New Roman" w:hAnsi="Arial" w:cs="Arial"/>
                <w:sz w:val="18"/>
                <w:szCs w:val="18"/>
              </w:rPr>
              <w:t xml:space="preserve"> attività anche in relazione alle attività del    progetto proposto dall'università di Bergamo su “Turismo nel territorio bergamasco: nascita e sviluppo”.</w:t>
            </w:r>
          </w:p>
          <w:p w:rsidR="00820D3B" w:rsidRDefault="00B85482">
            <w:pPr>
              <w:pStyle w:val="Standard"/>
              <w:jc w:val="both"/>
              <w:rPr>
                <w:rFonts w:ascii="Arial" w:hAnsi="Arial" w:cs="Arial"/>
                <w:sz w:val="18"/>
                <w:szCs w:val="18"/>
              </w:rPr>
            </w:pPr>
            <w:r>
              <w:rPr>
                <w:rFonts w:ascii="Arial" w:hAnsi="Arial" w:cs="Arial"/>
                <w:sz w:val="18"/>
                <w:szCs w:val="18"/>
              </w:rPr>
              <w:lastRenderedPageBreak/>
              <w:t>- Per la celebrazione della “ Giornata della Memoria” e della “Giornata del ri</w:t>
            </w:r>
            <w:r>
              <w:rPr>
                <w:rFonts w:ascii="Arial" w:hAnsi="Arial" w:cs="Arial"/>
                <w:sz w:val="18"/>
                <w:szCs w:val="18"/>
              </w:rPr>
              <w:t>cordo”, lettura di documenti e testimonianze e/o proiezioni di film/documentari proposti dall'insegnante della classe.</w:t>
            </w:r>
          </w:p>
          <w:p w:rsidR="00820D3B" w:rsidRDefault="00820D3B">
            <w:pPr>
              <w:pStyle w:val="Standard"/>
              <w:jc w:val="both"/>
              <w:rPr>
                <w:rFonts w:ascii="Arial" w:hAnsi="Arial" w:cs="Arial"/>
                <w:sz w:val="18"/>
                <w:szCs w:val="18"/>
              </w:rPr>
            </w:pPr>
          </w:p>
          <w:p w:rsidR="00820D3B" w:rsidRDefault="00B85482">
            <w:pPr>
              <w:pStyle w:val="Standard"/>
              <w:rPr>
                <w:rFonts w:ascii="Arial" w:hAnsi="Arial" w:cs="Arial"/>
                <w:sz w:val="18"/>
                <w:szCs w:val="18"/>
              </w:rPr>
            </w:pPr>
            <w:r>
              <w:rPr>
                <w:rFonts w:ascii="Arial" w:hAnsi="Arial" w:cs="Arial"/>
                <w:i/>
                <w:sz w:val="18"/>
                <w:szCs w:val="18"/>
              </w:rPr>
              <w:t xml:space="preserve">- </w:t>
            </w:r>
            <w:r>
              <w:rPr>
                <w:rFonts w:ascii="Arial" w:hAnsi="Arial" w:cs="Arial"/>
                <w:sz w:val="18"/>
                <w:szCs w:val="18"/>
              </w:rPr>
              <w:t>Nell’ambito del progetto LAIV</w:t>
            </w:r>
            <w:r>
              <w:rPr>
                <w:rFonts w:ascii="Arial" w:hAnsi="Arial" w:cs="Arial"/>
                <w:i/>
                <w:sz w:val="18"/>
                <w:szCs w:val="18"/>
              </w:rPr>
              <w:t>:</w:t>
            </w:r>
          </w:p>
          <w:p w:rsidR="00820D3B" w:rsidRDefault="00B85482">
            <w:pPr>
              <w:pStyle w:val="Standard"/>
              <w:rPr>
                <w:rFonts w:ascii="Arial" w:hAnsi="Arial" w:cs="Arial"/>
                <w:sz w:val="18"/>
                <w:szCs w:val="18"/>
              </w:rPr>
            </w:pPr>
            <w:r>
              <w:rPr>
                <w:rFonts w:ascii="Arial" w:hAnsi="Arial" w:cs="Arial"/>
                <w:sz w:val="18"/>
                <w:szCs w:val="18"/>
              </w:rPr>
              <w:t>incontri proposti dall’Associazione Libera sul tema “ Dal potere mafioso alla legalità” (</w:t>
            </w:r>
            <w:r>
              <w:rPr>
                <w:rFonts w:ascii="Arial" w:hAnsi="Arial" w:cs="Arial"/>
                <w:i/>
                <w:sz w:val="18"/>
                <w:szCs w:val="18"/>
              </w:rPr>
              <w:t>Intervento in</w:t>
            </w:r>
            <w:r>
              <w:rPr>
                <w:rFonts w:ascii="Arial" w:hAnsi="Arial" w:cs="Arial"/>
                <w:i/>
                <w:sz w:val="18"/>
                <w:szCs w:val="18"/>
              </w:rPr>
              <w:t>terdisciplinare</w:t>
            </w:r>
            <w:r>
              <w:rPr>
                <w:rFonts w:ascii="Arial" w:hAnsi="Arial" w:cs="Arial"/>
                <w:sz w:val="18"/>
                <w:szCs w:val="18"/>
              </w:rPr>
              <w:t xml:space="preserve"> , Durata: 2hx3 -Trimestre o secondo disponibilità dell’Associaz. )</w:t>
            </w:r>
          </w:p>
        </w:tc>
      </w:tr>
      <w:tr w:rsidR="00820D3B">
        <w:tblPrEx>
          <w:tblCellMar>
            <w:top w:w="0" w:type="dxa"/>
            <w:bottom w:w="0" w:type="dxa"/>
          </w:tblCellMar>
        </w:tblPrEx>
        <w:trPr>
          <w:trHeight w:val="1352"/>
        </w:trPr>
        <w:tc>
          <w:tcPr>
            <w:tcW w:w="10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D3B" w:rsidRDefault="00B85482">
            <w:pPr>
              <w:pStyle w:val="Standard"/>
            </w:pPr>
            <w:r>
              <w:rPr>
                <w:rFonts w:ascii="Arial" w:hAnsi="Arial" w:cs="Arial"/>
                <w:b/>
                <w:smallCaps/>
                <w:sz w:val="18"/>
                <w:szCs w:val="18"/>
              </w:rPr>
              <w:lastRenderedPageBreak/>
              <w:t xml:space="preserve">Recupero e sostegno </w:t>
            </w:r>
            <w:r>
              <w:rPr>
                <w:rStyle w:val="EndnoteSymbol"/>
                <w:rFonts w:ascii="Arial" w:hAnsi="Arial" w:cs="Arial"/>
                <w:b/>
                <w:smallCaps/>
                <w:sz w:val="18"/>
                <w:szCs w:val="18"/>
              </w:rPr>
              <w:endnoteReference w:id="7"/>
            </w:r>
          </w:p>
          <w:p w:rsidR="00820D3B" w:rsidRDefault="00B85482">
            <w:pPr>
              <w:pStyle w:val="Testonormale2"/>
              <w:jc w:val="both"/>
              <w:rPr>
                <w:rFonts w:ascii="Arial" w:eastAsia="Times New Roman" w:hAnsi="Arial" w:cs="Arial"/>
                <w:sz w:val="18"/>
                <w:szCs w:val="18"/>
              </w:rPr>
            </w:pPr>
            <w:r>
              <w:rPr>
                <w:rFonts w:ascii="Arial" w:eastAsia="Times New Roman" w:hAnsi="Arial" w:cs="Arial"/>
                <w:sz w:val="18"/>
                <w:szCs w:val="18"/>
              </w:rPr>
              <w:t xml:space="preserve">In  base  ai risultati delle verifiche o, comunque, qualora se </w:t>
            </w:r>
            <w:r>
              <w:rPr>
                <w:rFonts w:ascii="Arial" w:eastAsia="Times New Roman" w:hAnsi="Arial" w:cs="Arial"/>
                <w:sz w:val="18"/>
                <w:szCs w:val="18"/>
              </w:rPr>
              <w:t>ne rilevi la necessità, saranno organizzati interventi di recupero in itinere o attraverso specifici incontri in ore extracurriculari, nonché attività di sostegno e/o di approfondimento. Gli studenti, anche attraverso le indicazioni espresse dalle schede d</w:t>
            </w:r>
            <w:r>
              <w:rPr>
                <w:rFonts w:ascii="Arial" w:eastAsia="Times New Roman" w:hAnsi="Arial" w:cs="Arial"/>
                <w:sz w:val="18"/>
                <w:szCs w:val="18"/>
              </w:rPr>
              <w:t>i valutazione analitica delle prove, saranno sollecitati ad esercitazioni di recupero individualizzato.</w:t>
            </w:r>
          </w:p>
          <w:p w:rsidR="00820D3B" w:rsidRDefault="00820D3B">
            <w:pPr>
              <w:pStyle w:val="Standard"/>
              <w:rPr>
                <w:rFonts w:ascii="Arial" w:hAnsi="Arial" w:cs="Arial"/>
                <w:sz w:val="18"/>
                <w:szCs w:val="18"/>
              </w:rPr>
            </w:pPr>
          </w:p>
        </w:tc>
      </w:tr>
    </w:tbl>
    <w:p w:rsidR="00820D3B" w:rsidRDefault="00820D3B">
      <w:pPr>
        <w:pStyle w:val="Standard"/>
        <w:rPr>
          <w:sz w:val="24"/>
          <w:szCs w:val="24"/>
        </w:rPr>
      </w:pPr>
    </w:p>
    <w:p w:rsidR="00820D3B" w:rsidRDefault="00820D3B">
      <w:pPr>
        <w:pStyle w:val="Standard"/>
        <w:rPr>
          <w:sz w:val="24"/>
          <w:szCs w:val="24"/>
        </w:rPr>
      </w:pPr>
    </w:p>
    <w:p w:rsidR="00820D3B" w:rsidRDefault="00B85482">
      <w:pPr>
        <w:pStyle w:val="Standard"/>
        <w:rPr>
          <w:sz w:val="24"/>
          <w:szCs w:val="24"/>
        </w:rPr>
      </w:pPr>
      <w:r>
        <w:rPr>
          <w:sz w:val="24"/>
          <w:szCs w:val="24"/>
        </w:rPr>
        <w:t>Bergamo,16 ottobre 2016</w:t>
      </w:r>
      <w:r>
        <w:rPr>
          <w:sz w:val="24"/>
          <w:szCs w:val="24"/>
        </w:rPr>
        <w:tab/>
      </w:r>
      <w:r>
        <w:rPr>
          <w:sz w:val="24"/>
          <w:szCs w:val="24"/>
        </w:rPr>
        <w:tab/>
      </w:r>
      <w:r>
        <w:rPr>
          <w:sz w:val="24"/>
          <w:szCs w:val="24"/>
        </w:rPr>
        <w:tab/>
      </w:r>
      <w:r>
        <w:rPr>
          <w:sz w:val="24"/>
          <w:szCs w:val="24"/>
        </w:rPr>
        <w:t xml:space="preserve">                     Firma della Coordinatrice di Dipartimento</w:t>
      </w:r>
    </w:p>
    <w:p w:rsidR="00820D3B" w:rsidRDefault="00B85482">
      <w:pPr>
        <w:pStyle w:val="Standard"/>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i/>
          <w:sz w:val="22"/>
          <w:szCs w:val="22"/>
        </w:rPr>
        <w:t>( prof.ssa L. Bonacina )</w:t>
      </w:r>
    </w:p>
    <w:p w:rsidR="00820D3B" w:rsidRDefault="00820D3B">
      <w:pPr>
        <w:pStyle w:val="Standard"/>
        <w:rPr>
          <w:sz w:val="24"/>
          <w:szCs w:val="24"/>
        </w:rPr>
      </w:pPr>
    </w:p>
    <w:p w:rsidR="00820D3B" w:rsidRDefault="00820D3B">
      <w:pPr>
        <w:pStyle w:val="Standard"/>
        <w:rPr>
          <w:sz w:val="24"/>
          <w:szCs w:val="24"/>
        </w:rPr>
      </w:pPr>
    </w:p>
    <w:p w:rsidR="00820D3B" w:rsidRDefault="00820D3B">
      <w:pPr>
        <w:pStyle w:val="Standard"/>
        <w:rPr>
          <w:sz w:val="24"/>
          <w:szCs w:val="24"/>
        </w:rPr>
      </w:pPr>
    </w:p>
    <w:p w:rsidR="00820D3B" w:rsidRDefault="00820D3B">
      <w:pPr>
        <w:pStyle w:val="Standard"/>
        <w:rPr>
          <w:sz w:val="24"/>
          <w:szCs w:val="24"/>
        </w:rPr>
      </w:pPr>
    </w:p>
    <w:p w:rsidR="00820D3B" w:rsidRDefault="00820D3B">
      <w:pPr>
        <w:pStyle w:val="Standard"/>
        <w:rPr>
          <w:sz w:val="24"/>
          <w:szCs w:val="24"/>
        </w:rPr>
      </w:pPr>
    </w:p>
    <w:sectPr w:rsidR="00820D3B">
      <w:type w:val="continuous"/>
      <w:pgSz w:w="11906" w:h="16838"/>
      <w:pgMar w:top="794" w:right="1134" w:bottom="794" w:left="1134" w:header="426"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5482">
      <w:r>
        <w:separator/>
      </w:r>
    </w:p>
  </w:endnote>
  <w:endnote w:type="continuationSeparator" w:id="0">
    <w:p w:rsidR="00000000" w:rsidRDefault="00B85482">
      <w:r>
        <w:continuationSeparator/>
      </w:r>
    </w:p>
  </w:endnote>
  <w:endnote w:id="1">
    <w:p w:rsidR="00820D3B" w:rsidRDefault="00B85482">
      <w:pPr>
        <w:pStyle w:val="Standard"/>
      </w:pPr>
      <w:r>
        <w:rPr>
          <w:rStyle w:val="Rimandonotadichiusura"/>
        </w:rPr>
        <w:endnoteRef/>
      </w:r>
    </w:p>
    <w:p w:rsidR="00820D3B" w:rsidRDefault="00B85482">
      <w:pPr>
        <w:pStyle w:val="Standard"/>
        <w:jc w:val="both"/>
        <w:rPr>
          <w:sz w:val="12"/>
          <w:szCs w:val="12"/>
        </w:rPr>
      </w:pPr>
      <w:r>
        <w:rPr>
          <w:sz w:val="12"/>
          <w:szCs w:val="12"/>
        </w:rPr>
        <w:tab/>
        <w:t xml:space="preserve"> breve descrizione dei prerequisiti iniziali verificati necessari per l’acquisizione dei nuovi argomenti – individuazione delle attività di “recuper</w:t>
      </w:r>
      <w:r>
        <w:rPr>
          <w:sz w:val="12"/>
          <w:szCs w:val="12"/>
        </w:rPr>
        <w:t>o” eventualmente svolte o da svolgere.</w:t>
      </w:r>
    </w:p>
  </w:endnote>
  <w:endnote w:id="2">
    <w:p w:rsidR="00820D3B" w:rsidRDefault="00B85482">
      <w:pPr>
        <w:pStyle w:val="Endnote"/>
        <w:tabs>
          <w:tab w:val="left" w:pos="568"/>
        </w:tabs>
        <w:ind w:left="284" w:hanging="284"/>
        <w:jc w:val="both"/>
        <w:rPr>
          <w:sz w:val="12"/>
          <w:szCs w:val="12"/>
        </w:rPr>
      </w:pPr>
      <w:r>
        <w:rPr>
          <w:rStyle w:val="Rimandonotadichiusura"/>
        </w:rPr>
        <w:endnoteRef/>
      </w:r>
      <w:r>
        <w:rPr>
          <w:sz w:val="12"/>
          <w:szCs w:val="12"/>
        </w:rPr>
        <w:t xml:space="preserve"> definizione degli obiettivi finali dell’insegnamento disciplinare in termini di conoscenze, competenze, capacità e degli obiettivi intermedi riferiti almeno ai macroargomenti affrontati. Tali o</w:t>
      </w:r>
      <w:r>
        <w:rPr>
          <w:sz w:val="12"/>
          <w:szCs w:val="12"/>
        </w:rPr>
        <w:t>biettivi devono essere quanto più possibile concreti e verificabili e verranno comunicati agli studenti e al Consiglio di Classe nella prima convocazione; definizione delle strategie e modalità per raggiungere tali obiettivi.</w:t>
      </w:r>
    </w:p>
  </w:endnote>
  <w:endnote w:id="3">
    <w:p w:rsidR="00820D3B" w:rsidRDefault="00B85482">
      <w:pPr>
        <w:pStyle w:val="Endnote"/>
        <w:tabs>
          <w:tab w:val="left" w:pos="284"/>
        </w:tabs>
        <w:jc w:val="both"/>
        <w:rPr>
          <w:sz w:val="12"/>
          <w:szCs w:val="12"/>
        </w:rPr>
      </w:pPr>
      <w:r>
        <w:rPr>
          <w:rStyle w:val="Rimandonotadichiusura"/>
        </w:rPr>
        <w:endnoteRef/>
      </w:r>
      <w:r>
        <w:rPr>
          <w:sz w:val="12"/>
          <w:szCs w:val="12"/>
        </w:rPr>
        <w:t xml:space="preserve">descrizione dei contenuti disciplinari minimi, cioè degli ambiti concettuali fondamentali ed essenziali all’acquisizione di ciascuna materia e necessari per il passaggio alla classe successiva da </w:t>
      </w:r>
      <w:r>
        <w:rPr>
          <w:sz w:val="12"/>
          <w:szCs w:val="12"/>
        </w:rPr>
        <w:t xml:space="preserve">verificare con prove comuni. Individuazione dei tempi mediamente riferiti allo svolgimento di ciascun argomento. Descrizione delle esercitazioni previste come completamento (o presupposto) delle lezioni teoriche e da valorizzare in funzione del </w:t>
      </w:r>
      <w:r>
        <w:rPr>
          <w:sz w:val="12"/>
          <w:szCs w:val="12"/>
        </w:rPr>
        <w:tab/>
        <w:t>“saper far</w:t>
      </w:r>
      <w:r>
        <w:rPr>
          <w:sz w:val="12"/>
          <w:szCs w:val="12"/>
        </w:rPr>
        <w:t xml:space="preserve">e e Saper osservare”, abilità fondamentale per la costituzione della professionalità. La definizione delle esercitazioni (effettuate in collaborazione con gli I.T.P. e gli assistenti tecnici) deve essere analitica e individuare </w:t>
      </w:r>
      <w:r>
        <w:rPr>
          <w:sz w:val="12"/>
          <w:szCs w:val="12"/>
        </w:rPr>
        <w:tab/>
        <w:t>obiettivi, tempi e ricadute</w:t>
      </w:r>
      <w:r>
        <w:rPr>
          <w:sz w:val="12"/>
          <w:szCs w:val="12"/>
        </w:rPr>
        <w:t xml:space="preserve"> delle attività pratiche anche ai fini della valutazione.</w:t>
      </w:r>
    </w:p>
  </w:endnote>
  <w:endnote w:id="4">
    <w:p w:rsidR="00820D3B" w:rsidRDefault="00B85482">
      <w:pPr>
        <w:pStyle w:val="Endnote"/>
        <w:tabs>
          <w:tab w:val="left" w:pos="568"/>
        </w:tabs>
        <w:ind w:left="284" w:hanging="284"/>
        <w:jc w:val="both"/>
        <w:rPr>
          <w:sz w:val="12"/>
          <w:szCs w:val="12"/>
        </w:rPr>
      </w:pPr>
      <w:r>
        <w:rPr>
          <w:rStyle w:val="Rimandonotadichiusura"/>
        </w:rPr>
        <w:endnoteRef/>
      </w:r>
      <w:r>
        <w:rPr>
          <w:sz w:val="12"/>
          <w:szCs w:val="12"/>
        </w:rPr>
        <w:t xml:space="preserve">   definizione dei parametri utilizzati per la verifica dei livelli di apprendimento raggiunti; questi parametri devono rispondere ai </w:t>
      </w:r>
      <w:r>
        <w:rPr>
          <w:sz w:val="12"/>
          <w:szCs w:val="12"/>
        </w:rPr>
        <w:t>criteri di oggettività, concretezza perché siano compresi dagli studenti ed utilizzati in funzione autovalutativa e formativa.</w:t>
      </w:r>
    </w:p>
  </w:endnote>
  <w:endnote w:id="5">
    <w:p w:rsidR="00820D3B" w:rsidRDefault="00B85482">
      <w:pPr>
        <w:pStyle w:val="Endnote"/>
        <w:ind w:left="284" w:hanging="284"/>
        <w:jc w:val="both"/>
        <w:rPr>
          <w:sz w:val="12"/>
          <w:szCs w:val="12"/>
        </w:rPr>
      </w:pPr>
      <w:r>
        <w:rPr>
          <w:rStyle w:val="Rimandonotadichiusura"/>
        </w:rPr>
        <w:endnoteRef/>
      </w:r>
      <w:r>
        <w:rPr>
          <w:sz w:val="12"/>
          <w:szCs w:val="12"/>
        </w:rPr>
        <w:t xml:space="preserve">   numero, tipologia e distribuzione delle verifiche; si sottol</w:t>
      </w:r>
      <w:r>
        <w:rPr>
          <w:sz w:val="12"/>
          <w:szCs w:val="12"/>
        </w:rPr>
        <w:t>inea l’opportunità di diversificare gli strumenti di verifica e di prevedere prove comuni per uniformare  programmi, criteri di valutazione ecc.. Si ricorda che le verifiche scritte vanno riconsegnate agli studenti entro quindici giorni dall’effettuazione.</w:t>
      </w:r>
    </w:p>
  </w:endnote>
  <w:endnote w:id="6">
    <w:p w:rsidR="00820D3B" w:rsidRDefault="00B85482">
      <w:pPr>
        <w:pStyle w:val="Endnote"/>
        <w:tabs>
          <w:tab w:val="left" w:pos="710"/>
        </w:tabs>
        <w:ind w:left="284" w:hanging="284"/>
        <w:jc w:val="both"/>
        <w:rPr>
          <w:sz w:val="12"/>
          <w:szCs w:val="12"/>
        </w:rPr>
      </w:pPr>
      <w:r>
        <w:rPr>
          <w:rStyle w:val="Rimandonotadichiusura"/>
        </w:rPr>
        <w:endnoteRef/>
      </w:r>
      <w:r>
        <w:rPr>
          <w:sz w:val="12"/>
          <w:szCs w:val="12"/>
        </w:rPr>
        <w:t xml:space="preserve">  le attività complementari integrative </w:t>
      </w:r>
      <w:r>
        <w:rPr>
          <w:sz w:val="12"/>
          <w:szCs w:val="12"/>
        </w:rPr>
        <w:t>all’insegnamento (conferenze, visite d’istruzione) vanno previste con congruo anticipo e comunicate sia agli studenti che al Consiglio di Classe per una visione più definita degli impegni.</w:t>
      </w:r>
    </w:p>
  </w:endnote>
  <w:endnote w:id="7">
    <w:p w:rsidR="00820D3B" w:rsidRDefault="00B85482">
      <w:pPr>
        <w:pStyle w:val="Standard"/>
        <w:ind w:left="284" w:hanging="284"/>
        <w:jc w:val="both"/>
        <w:rPr>
          <w:sz w:val="12"/>
          <w:szCs w:val="12"/>
        </w:rPr>
      </w:pPr>
      <w:r>
        <w:rPr>
          <w:rStyle w:val="Rimandonotadichiusura"/>
        </w:rPr>
        <w:endnoteRef/>
      </w:r>
      <w:r>
        <w:rPr>
          <w:sz w:val="12"/>
          <w:szCs w:val="12"/>
        </w:rPr>
        <w:t xml:space="preserve"> premesso che il recupero e il sostegno rientrano a pieno titolo nella normale attività di insegnamento, è opportuno che in sede programmatica </w:t>
      </w:r>
      <w:r>
        <w:rPr>
          <w:sz w:val="12"/>
          <w:szCs w:val="12"/>
        </w:rPr>
        <w:t>vengano identificati gli aspetti qualificanti e più problematici delle discipline e che, in funzione dell’esito delle verifiche, vengano effettuati interventi di sostegno tempestivi e mirati.</w:t>
      </w:r>
    </w:p>
    <w:p w:rsidR="00820D3B" w:rsidRDefault="00820D3B">
      <w:pPr>
        <w:pStyle w:val="Endnot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charset w:val="00"/>
    <w:family w:val="auto"/>
    <w:pitch w:val="variable"/>
  </w:font>
  <w:font w:name="FreeSans">
    <w:altName w:val="Times New Roman"/>
    <w:charset w:val="00"/>
    <w:family w:val="auto"/>
    <w:pitch w:val="variable"/>
  </w:font>
  <w:font w:name="FreeSans, '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atang, 바탕">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E9" w:rsidRDefault="00B85482">
    <w:pPr>
      <w:pStyle w:val="Pidipagina"/>
      <w:rPr>
        <w:sz w:val="18"/>
        <w:szCs w:val="18"/>
      </w:rPr>
    </w:pPr>
    <w:r>
      <w:rPr>
        <w:sz w:val="18"/>
        <w:szCs w:val="18"/>
      </w:rPr>
      <w:t xml:space="preserve">Il presente materiale è di proprietà dell’Istituto di Istruzione Superiore Mario Rigoni Stern ed è vietata qualsiasi </w:t>
    </w:r>
    <w:r>
      <w:rPr>
        <w:sz w:val="18"/>
        <w:szCs w:val="18"/>
      </w:rPr>
      <w:t>copia non autorizzata</w:t>
    </w:r>
  </w:p>
  <w:p w:rsidR="009E21E9" w:rsidRDefault="00B85482">
    <w:pPr>
      <w:pStyle w:val="Pidipagina"/>
      <w:jc w:val="right"/>
    </w:pPr>
    <w:r>
      <w:rPr>
        <w:sz w:val="18"/>
        <w:szCs w:val="18"/>
      </w:rPr>
      <w:t xml:space="preserve">Pagina </w:t>
    </w: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r>
      <w:rPr>
        <w:sz w:val="18"/>
        <w:szCs w:val="18"/>
      </w:rPr>
      <w:t xml:space="preserve"> di </w:t>
    </w:r>
    <w:r>
      <w:rPr>
        <w:sz w:val="18"/>
        <w:szCs w:val="18"/>
      </w:rPr>
      <w:fldChar w:fldCharType="begin"/>
    </w:r>
    <w:r>
      <w:rPr>
        <w:sz w:val="18"/>
        <w:szCs w:val="18"/>
      </w:rPr>
      <w:instrText xml:space="preserve"> NUMPAGES \* ARABIC </w:instrText>
    </w:r>
    <w:r>
      <w:rPr>
        <w:sz w:val="18"/>
        <w:szCs w:val="18"/>
      </w:rPr>
      <w:fldChar w:fldCharType="separate"/>
    </w:r>
    <w:r>
      <w:rPr>
        <w:noProof/>
        <w:sz w:val="18"/>
        <w:szCs w:val="18"/>
      </w:rPr>
      <w:t>15</w:t>
    </w:r>
    <w:r>
      <w:rPr>
        <w:sz w:val="18"/>
        <w:szCs w:val="18"/>
      </w:rPr>
      <w:fldChar w:fldCharType="end"/>
    </w:r>
  </w:p>
  <w:p w:rsidR="009E21E9" w:rsidRDefault="00B854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5482">
      <w:r>
        <w:rPr>
          <w:color w:val="000000"/>
        </w:rPr>
        <w:separator/>
      </w:r>
    </w:p>
  </w:footnote>
  <w:footnote w:type="continuationSeparator" w:id="0">
    <w:p w:rsidR="00000000" w:rsidRDefault="00B8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E9" w:rsidRDefault="00B85482">
    <w:pPr>
      <w:pStyle w:val="Standard"/>
      <w:autoSpaceDE w:val="0"/>
      <w:snapToGrid w:val="0"/>
      <w:rPr>
        <w:rFonts w:ascii="Arial" w:hAnsi="Arial" w:cs="Arial"/>
        <w:sz w:val="16"/>
        <w:szCs w:val="16"/>
      </w:rPr>
    </w:pPr>
  </w:p>
  <w:tbl>
    <w:tblPr>
      <w:tblW w:w="9874" w:type="dxa"/>
      <w:tblInd w:w="-118" w:type="dxa"/>
      <w:tblLayout w:type="fixed"/>
      <w:tblCellMar>
        <w:left w:w="10" w:type="dxa"/>
        <w:right w:w="10" w:type="dxa"/>
      </w:tblCellMar>
      <w:tblLook w:val="0000" w:firstRow="0" w:lastRow="0" w:firstColumn="0" w:lastColumn="0" w:noHBand="0" w:noVBand="0"/>
    </w:tblPr>
    <w:tblGrid>
      <w:gridCol w:w="9874"/>
    </w:tblGrid>
    <w:tr w:rsidR="009E21E9">
      <w:tblPrEx>
        <w:tblCellMar>
          <w:top w:w="0" w:type="dxa"/>
          <w:bottom w:w="0" w:type="dxa"/>
        </w:tblCellMar>
      </w:tblPrEx>
      <w:trPr>
        <w:trHeight w:val="1916"/>
      </w:trPr>
      <w:tc>
        <w:tcPr>
          <w:tcW w:w="9874" w:type="dxa"/>
          <w:tcBorders>
            <w:bottom w:val="single" w:sz="4" w:space="0" w:color="000000"/>
          </w:tcBorders>
          <w:tcMar>
            <w:top w:w="0" w:type="dxa"/>
            <w:left w:w="108" w:type="dxa"/>
            <w:bottom w:w="0" w:type="dxa"/>
            <w:right w:w="108" w:type="dxa"/>
          </w:tcMar>
          <w:vAlign w:val="center"/>
        </w:tcPr>
        <w:p w:rsidR="009E21E9" w:rsidRDefault="00B85482">
          <w:pPr>
            <w:pStyle w:val="Standard"/>
            <w:snapToGrid w:val="0"/>
            <w:jc w:val="center"/>
            <w:rPr>
              <w:color w:val="000000"/>
            </w:rPr>
          </w:pPr>
          <w:r>
            <w:rPr>
              <w:noProof/>
              <w:color w:val="000000"/>
              <w:lang w:eastAsia="it-IT"/>
            </w:rPr>
            <w:drawing>
              <wp:anchor distT="0" distB="0" distL="114300" distR="114300" simplePos="0" relativeHeight="251659264" behindDoc="1" locked="0" layoutInCell="1" allowOverlap="1">
                <wp:simplePos x="0" y="0"/>
                <wp:positionH relativeFrom="column">
                  <wp:posOffset>762120</wp:posOffset>
                </wp:positionH>
                <wp:positionV relativeFrom="paragraph">
                  <wp:posOffset>309960</wp:posOffset>
                </wp:positionV>
                <wp:extent cx="659160" cy="719280"/>
                <wp:effectExtent l="0" t="0" r="7590" b="4620"/>
                <wp:wrapNone/>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59160" cy="719280"/>
                        </a:xfrm>
                        <a:prstGeom prst="rect">
                          <a:avLst/>
                        </a:prstGeom>
                        <a:solidFill>
                          <a:srgbClr val="FFFFFF"/>
                        </a:solidFill>
                        <a:ln>
                          <a:noFill/>
                          <a:prstDash/>
                        </a:ln>
                      </pic:spPr>
                    </pic:pic>
                  </a:graphicData>
                </a:graphic>
              </wp:anchor>
            </w:drawing>
          </w:r>
          <w:r>
            <w:rPr>
              <w:noProof/>
              <w:color w:val="000000"/>
              <w:lang w:eastAsia="it-IT"/>
            </w:rPr>
            <w:drawing>
              <wp:inline distT="0" distB="0" distL="0" distR="0">
                <wp:extent cx="306720" cy="351720"/>
                <wp:effectExtent l="0" t="0" r="0" b="0"/>
                <wp:docPr id="2"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06720" cy="351720"/>
                        </a:xfrm>
                        <a:prstGeom prst="rect">
                          <a:avLst/>
                        </a:prstGeom>
                        <a:solidFill>
                          <a:srgbClr val="FFFFFF"/>
                        </a:solidFill>
                        <a:ln>
                          <a:noFill/>
                          <a:prstDash/>
                        </a:ln>
                      </pic:spPr>
                    </pic:pic>
                  </a:graphicData>
                </a:graphic>
              </wp:inline>
            </w:drawing>
          </w:r>
        </w:p>
        <w:p w:rsidR="009E21E9" w:rsidRDefault="00B85482">
          <w:pPr>
            <w:pStyle w:val="Standard"/>
            <w:jc w:val="center"/>
            <w:rPr>
              <w:rFonts w:ascii="Verdana" w:hAnsi="Verdana" w:cs="Verdana"/>
              <w:color w:val="000000"/>
              <w:sz w:val="22"/>
              <w:szCs w:val="22"/>
            </w:rPr>
          </w:pPr>
          <w:r>
            <w:rPr>
              <w:rFonts w:ascii="Verdana" w:hAnsi="Verdana" w:cs="Verdana"/>
              <w:color w:val="000000"/>
              <w:sz w:val="22"/>
              <w:szCs w:val="22"/>
            </w:rPr>
            <w:t>Ministero della Pubblica Istruzione</w:t>
          </w:r>
        </w:p>
        <w:p w:rsidR="009E21E9" w:rsidRDefault="00B85482">
          <w:pPr>
            <w:pStyle w:val="Standard"/>
            <w:jc w:val="center"/>
            <w:rPr>
              <w:rFonts w:ascii="Verdana" w:hAnsi="Verdana" w:cs="Verdana"/>
              <w:color w:val="000000"/>
              <w:sz w:val="22"/>
              <w:szCs w:val="22"/>
            </w:rPr>
          </w:pPr>
          <w:r>
            <w:rPr>
              <w:rFonts w:ascii="Verdana" w:hAnsi="Verdana" w:cs="Verdana"/>
              <w:color w:val="000000"/>
              <w:sz w:val="22"/>
              <w:szCs w:val="22"/>
            </w:rPr>
            <w:t>I.I.S. Mario Rigoni Stern</w:t>
          </w:r>
        </w:p>
        <w:p w:rsidR="009E21E9" w:rsidRDefault="00B85482">
          <w:pPr>
            <w:pStyle w:val="Standard"/>
            <w:jc w:val="center"/>
            <w:rPr>
              <w:rFonts w:ascii="Verdana" w:hAnsi="Verdana" w:cs="Verdana"/>
              <w:color w:val="000000"/>
              <w:sz w:val="22"/>
              <w:szCs w:val="22"/>
            </w:rPr>
          </w:pPr>
          <w:r>
            <w:rPr>
              <w:rFonts w:ascii="Verdana" w:hAnsi="Verdana" w:cs="Verdana"/>
              <w:color w:val="000000"/>
              <w:sz w:val="22"/>
              <w:szCs w:val="22"/>
            </w:rPr>
            <w:t>Via Borgo Palazzo 128-24125 Bergamo</w:t>
          </w:r>
        </w:p>
        <w:p w:rsidR="009E21E9" w:rsidRDefault="00B85482">
          <w:pPr>
            <w:pStyle w:val="Standard"/>
            <w:jc w:val="center"/>
          </w:pPr>
          <w:r>
            <w:rPr>
              <w:rFonts w:ascii="Wingdings 2" w:eastAsia="Wingdings 2" w:hAnsi="Wingdings 2" w:cs="Wingdings 2"/>
              <w:sz w:val="22"/>
              <w:szCs w:val="22"/>
            </w:rPr>
            <w:t></w:t>
          </w:r>
          <w:r>
            <w:rPr>
              <w:rFonts w:ascii="Verdana" w:eastAsia="Verdana" w:hAnsi="Verdana" w:cs="Verdana"/>
              <w:sz w:val="22"/>
              <w:szCs w:val="22"/>
            </w:rPr>
            <w:t xml:space="preserve"> </w:t>
          </w:r>
          <w:r>
            <w:rPr>
              <w:rFonts w:ascii="Verdana" w:hAnsi="Verdana" w:cs="Verdana"/>
              <w:sz w:val="22"/>
              <w:szCs w:val="22"/>
            </w:rPr>
            <w:t xml:space="preserve">035 220213 - </w:t>
          </w:r>
          <w:r>
            <w:rPr>
              <w:rFonts w:ascii="Wingdings 2" w:hAnsi="Wingdings 2" w:cs="Wingdings 2"/>
              <w:sz w:val="22"/>
              <w:szCs w:val="22"/>
            </w:rPr>
            <w:t></w:t>
          </w:r>
          <w:r>
            <w:rPr>
              <w:rFonts w:ascii="Verdana" w:hAnsi="Verdana" w:cs="Verdana"/>
              <w:sz w:val="22"/>
              <w:szCs w:val="22"/>
            </w:rPr>
            <w:t xml:space="preserve"> 035 220410</w:t>
          </w:r>
        </w:p>
        <w:p w:rsidR="009E21E9" w:rsidRDefault="00B85482">
          <w:pPr>
            <w:pStyle w:val="Standard"/>
            <w:jc w:val="center"/>
            <w:rPr>
              <w:rFonts w:ascii="Verdana" w:hAnsi="Verdana" w:cs="Verdana"/>
              <w:color w:val="000000"/>
              <w:sz w:val="22"/>
              <w:szCs w:val="22"/>
            </w:rPr>
          </w:pPr>
          <w:r>
            <w:rPr>
              <w:rFonts w:ascii="Verdana" w:hAnsi="Verdana" w:cs="Verdana"/>
              <w:color w:val="000000"/>
              <w:sz w:val="22"/>
              <w:szCs w:val="22"/>
            </w:rPr>
            <w:t>Sito: http://www.iisrigonistern.it-email: BGIS03100L@istruzione.it</w:t>
          </w:r>
        </w:p>
      </w:tc>
    </w:tr>
    <w:tr w:rsidR="009E21E9">
      <w:tblPrEx>
        <w:tblCellMar>
          <w:top w:w="0" w:type="dxa"/>
          <w:bottom w:w="0" w:type="dxa"/>
        </w:tblCellMar>
      </w:tblPrEx>
      <w:trPr>
        <w:trHeight w:val="161"/>
      </w:trPr>
      <w:tc>
        <w:tcPr>
          <w:tcW w:w="9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21E9" w:rsidRDefault="00B85482">
          <w:pPr>
            <w:pStyle w:val="Standard"/>
            <w:jc w:val="center"/>
            <w:rPr>
              <w:rFonts w:ascii="Verdana" w:eastAsia="Batang, 바탕" w:hAnsi="Verdana" w:cs="Verdana"/>
              <w:b/>
              <w:bCs/>
              <w:sz w:val="24"/>
              <w:szCs w:val="24"/>
            </w:rPr>
          </w:pPr>
          <w:r>
            <w:rPr>
              <w:rFonts w:ascii="Verdana" w:eastAsia="Batang, 바탕" w:hAnsi="Verdana" w:cs="Verdana"/>
              <w:b/>
              <w:bCs/>
              <w:sz w:val="24"/>
              <w:szCs w:val="24"/>
            </w:rPr>
            <w:t>PIANO DI LAVORO DISCIPLINARE – M02/P03</w:t>
          </w:r>
        </w:p>
      </w:tc>
    </w:tr>
  </w:tbl>
  <w:p w:rsidR="009E21E9" w:rsidRDefault="00B85482">
    <w:pPr>
      <w:pStyle w:val="Testonormale2"/>
      <w:spacing w:line="360" w:lineRule="auto"/>
      <w:rPr>
        <w:rFonts w:ascii="Arial" w:hAnsi="Arial" w:cs="Arial"/>
        <w:b/>
        <w:sz w:val="16"/>
        <w:szCs w:val="16"/>
        <w:u w:val="single"/>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5A2"/>
    <w:multiLevelType w:val="multilevel"/>
    <w:tmpl w:val="06DC8A1C"/>
    <w:styleLink w:val="WW8Num4"/>
    <w:lvl w:ilvl="0">
      <w:numFmt w:val="bullet"/>
      <w:lvlText w:val=""/>
      <w:lvlJc w:val="left"/>
      <w:pPr>
        <w:ind w:left="720" w:hanging="360"/>
      </w:pPr>
      <w:rPr>
        <w:rFonts w:ascii="Symbol" w:hAnsi="Symbol" w:cs="OpenSymbol, 'Arial Unicode MS'"/>
        <w:color w:val="000000"/>
        <w:sz w:val="16"/>
        <w:szCs w:val="16"/>
        <w:shd w:val="clear" w:color="auto" w:fill="auto"/>
        <w:lang w:val="it-IT" w:eastAsia="it-IT" w:bidi="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16"/>
        <w:szCs w:val="16"/>
        <w:shd w:val="clear" w:color="auto" w:fill="auto"/>
        <w:lang w:val="it-IT" w:eastAsia="it-IT" w:bidi="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16"/>
        <w:szCs w:val="16"/>
        <w:shd w:val="clear" w:color="auto" w:fill="auto"/>
        <w:lang w:val="it-IT" w:eastAsia="it-IT" w:bidi="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03132938"/>
    <w:multiLevelType w:val="multilevel"/>
    <w:tmpl w:val="2ADC8E52"/>
    <w:styleLink w:val="WW8Num16"/>
    <w:lvl w:ilvl="0">
      <w:numFmt w:val="bullet"/>
      <w:lvlText w:val=""/>
      <w:lvlJc w:val="left"/>
      <w:pPr>
        <w:ind w:left="720" w:hanging="360"/>
      </w:pPr>
      <w:rPr>
        <w:rFonts w:ascii="Symbol" w:hAnsi="Symbol" w:cs="OpenSymbol, 'Arial Unicode MS'"/>
        <w:sz w:val="18"/>
        <w:szCs w:val="18"/>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18"/>
        <w:szCs w:val="18"/>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18"/>
        <w:szCs w:val="18"/>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040846BC"/>
    <w:multiLevelType w:val="multilevel"/>
    <w:tmpl w:val="C776B6E2"/>
    <w:styleLink w:val="WW8Num8"/>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15:restartNumberingAfterBreak="0">
    <w:nsid w:val="0A161BB6"/>
    <w:multiLevelType w:val="multilevel"/>
    <w:tmpl w:val="A8A69792"/>
    <w:styleLink w:val="WW8Num19"/>
    <w:lvl w:ilvl="0">
      <w:numFmt w:val="bullet"/>
      <w:lvlText w:val=""/>
      <w:lvlJc w:val="left"/>
      <w:pPr>
        <w:ind w:left="720" w:hanging="360"/>
      </w:pPr>
      <w:rPr>
        <w:rFonts w:ascii="Symbol" w:hAnsi="Symbol" w:cs="OpenSymbol, 'Arial Unicode MS'"/>
        <w:color w:val="000000"/>
        <w:sz w:val="18"/>
        <w:szCs w:val="18"/>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18"/>
        <w:szCs w:val="18"/>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18"/>
        <w:szCs w:val="18"/>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0A9C2BBE"/>
    <w:multiLevelType w:val="multilevel"/>
    <w:tmpl w:val="B44434EE"/>
    <w:styleLink w:val="WW8Num2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BDF0C82"/>
    <w:multiLevelType w:val="multilevel"/>
    <w:tmpl w:val="21E4799E"/>
    <w:styleLink w:val="WW8Num25"/>
    <w:lvl w:ilvl="0">
      <w:numFmt w:val="bullet"/>
      <w:lvlText w:val=""/>
      <w:lvlJc w:val="left"/>
      <w:pPr>
        <w:ind w:left="720" w:hanging="360"/>
      </w:pPr>
      <w:rPr>
        <w:rFonts w:ascii="Symbol" w:hAnsi="Symbol" w:cs="OpenSymbol, 'Arial Unicode MS'"/>
        <w:sz w:val="18"/>
        <w:szCs w:val="18"/>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18"/>
        <w:szCs w:val="18"/>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18"/>
        <w:szCs w:val="18"/>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 w15:restartNumberingAfterBreak="0">
    <w:nsid w:val="179266BD"/>
    <w:multiLevelType w:val="multilevel"/>
    <w:tmpl w:val="56102848"/>
    <w:styleLink w:val="WW8Num2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 w15:restartNumberingAfterBreak="0">
    <w:nsid w:val="1A4F6CE2"/>
    <w:multiLevelType w:val="multilevel"/>
    <w:tmpl w:val="EFDEC8F6"/>
    <w:styleLink w:val="WW8Num2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15:restartNumberingAfterBreak="0">
    <w:nsid w:val="1C4E2525"/>
    <w:multiLevelType w:val="multilevel"/>
    <w:tmpl w:val="683403CC"/>
    <w:styleLink w:val="WW8Num3"/>
    <w:lvl w:ilvl="0">
      <w:numFmt w:val="bullet"/>
      <w:lvlText w:val=""/>
      <w:lvlJc w:val="left"/>
      <w:pPr>
        <w:ind w:left="720" w:hanging="360"/>
      </w:pPr>
      <w:rPr>
        <w:rFonts w:ascii="Symbol" w:hAnsi="Symbol" w:cs="OpenSymbol, 'Arial Unicode MS'"/>
        <w:color w:val="000000"/>
        <w:sz w:val="16"/>
        <w:szCs w:val="16"/>
        <w:shd w:val="clear" w:color="auto" w:fill="auto"/>
        <w:lang w:val="it-IT" w:eastAsia="it-IT" w:bidi="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color w:val="000000"/>
        <w:sz w:val="16"/>
        <w:szCs w:val="16"/>
        <w:shd w:val="clear" w:color="auto" w:fill="auto"/>
        <w:lang w:val="it-IT" w:eastAsia="it-IT" w:bidi="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color w:val="000000"/>
        <w:sz w:val="16"/>
        <w:szCs w:val="16"/>
        <w:shd w:val="clear" w:color="auto" w:fill="auto"/>
        <w:lang w:val="it-IT" w:eastAsia="it-IT" w:bidi="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1F566AC8"/>
    <w:multiLevelType w:val="multilevel"/>
    <w:tmpl w:val="A630FCDC"/>
    <w:styleLink w:val="WW8Num15"/>
    <w:lvl w:ilvl="0">
      <w:numFmt w:val="bullet"/>
      <w:lvlText w:val=""/>
      <w:lvlJc w:val="left"/>
      <w:pPr>
        <w:ind w:left="720" w:hanging="360"/>
      </w:pPr>
      <w:rPr>
        <w:rFonts w:ascii="Symbol" w:hAnsi="Symbol" w:cs="OpenSymbol, 'Arial Unicode MS'"/>
        <w:sz w:val="18"/>
        <w:szCs w:val="18"/>
        <w:shd w:val="clear" w:color="auto" w:fill="auto"/>
        <w:lang w:val="it-IT" w:eastAsia="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18"/>
        <w:szCs w:val="18"/>
        <w:shd w:val="clear" w:color="auto" w:fill="auto"/>
        <w:lang w:val="it-IT" w:eastAsia="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18"/>
        <w:szCs w:val="18"/>
        <w:shd w:val="clear" w:color="auto" w:fill="auto"/>
        <w:lang w:val="it-IT" w:eastAsia="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0" w15:restartNumberingAfterBreak="0">
    <w:nsid w:val="1FEB3A5F"/>
    <w:multiLevelType w:val="multilevel"/>
    <w:tmpl w:val="1912486A"/>
    <w:styleLink w:val="WW8Num2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 w15:restartNumberingAfterBreak="0">
    <w:nsid w:val="238A0D50"/>
    <w:multiLevelType w:val="multilevel"/>
    <w:tmpl w:val="D6C49EEA"/>
    <w:styleLink w:val="WW8Num18"/>
    <w:lvl w:ilvl="0">
      <w:numFmt w:val="bullet"/>
      <w:lvlText w:val=""/>
      <w:lvlJc w:val="left"/>
      <w:pPr>
        <w:ind w:left="720" w:hanging="360"/>
      </w:pPr>
      <w:rPr>
        <w:rFonts w:ascii="Symbol" w:hAnsi="Symbol" w:cs="OpenSymbol, 'Arial Unicode MS'"/>
        <w:color w:val="000000"/>
        <w:sz w:val="18"/>
        <w:szCs w:val="18"/>
        <w:lang w:val="it-IT" w:eastAsia="it-IT" w:bidi="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18"/>
        <w:szCs w:val="18"/>
        <w:lang w:val="it-IT" w:eastAsia="it-IT" w:bidi="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18"/>
        <w:szCs w:val="18"/>
        <w:lang w:val="it-IT" w:eastAsia="it-IT" w:bidi="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2" w15:restartNumberingAfterBreak="0">
    <w:nsid w:val="246316C1"/>
    <w:multiLevelType w:val="multilevel"/>
    <w:tmpl w:val="46221480"/>
    <w:styleLink w:val="WW8Num11"/>
    <w:lvl w:ilvl="0">
      <w:numFmt w:val="bullet"/>
      <w:lvlText w:val=""/>
      <w:lvlJc w:val="left"/>
      <w:pPr>
        <w:ind w:left="720" w:hanging="360"/>
      </w:pPr>
      <w:rPr>
        <w:rFonts w:ascii="Symbol" w:hAnsi="Symbol" w:cs="OpenSymbol, 'Arial Unicode MS'"/>
        <w:lang w:val="it-IT" w:eastAsia="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it-IT" w:eastAsia="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it-IT" w:eastAsia="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3" w15:restartNumberingAfterBreak="0">
    <w:nsid w:val="29351D81"/>
    <w:multiLevelType w:val="multilevel"/>
    <w:tmpl w:val="03842E36"/>
    <w:styleLink w:val="WW8Num14"/>
    <w:lvl w:ilvl="0">
      <w:numFmt w:val="bullet"/>
      <w:lvlText w:val=""/>
      <w:lvlJc w:val="left"/>
      <w:pPr>
        <w:ind w:left="720" w:hanging="360"/>
      </w:pPr>
      <w:rPr>
        <w:rFonts w:ascii="Symbol" w:hAnsi="Symbol" w:cs="OpenSymbol, 'Arial Unicode MS'"/>
        <w:lang w:eastAsia="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eastAsia="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eastAsia="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4" w15:restartNumberingAfterBreak="0">
    <w:nsid w:val="2BE067D6"/>
    <w:multiLevelType w:val="multilevel"/>
    <w:tmpl w:val="7F5451D0"/>
    <w:styleLink w:val="WW8Num2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5" w15:restartNumberingAfterBreak="0">
    <w:nsid w:val="2CE17EDA"/>
    <w:multiLevelType w:val="multilevel"/>
    <w:tmpl w:val="89946FA2"/>
    <w:styleLink w:val="WW8Num2"/>
    <w:lvl w:ilvl="0">
      <w:start w:val="1"/>
      <w:numFmt w:val="none"/>
      <w:pStyle w:val="Titolo9"/>
      <w:suff w:val="nothing"/>
      <w:lvlText w:val="%1"/>
      <w:lvlJc w:val="left"/>
      <w:pPr>
        <w:ind w:left="432" w:hanging="432"/>
      </w:pPr>
      <w:rPr>
        <w:rFonts w:ascii="Arial" w:hAnsi="Arial" w:cs="Arial"/>
        <w:sz w:val="18"/>
        <w:szCs w:val="18"/>
        <w:lang w:eastAsia="it-IT"/>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2D873E1E"/>
    <w:multiLevelType w:val="multilevel"/>
    <w:tmpl w:val="AE92C598"/>
    <w:styleLink w:val="WW8Num2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7" w15:restartNumberingAfterBreak="0">
    <w:nsid w:val="35D32D15"/>
    <w:multiLevelType w:val="multilevel"/>
    <w:tmpl w:val="568A84CC"/>
    <w:styleLink w:val="WW8Num7"/>
    <w:lvl w:ilvl="0">
      <w:numFmt w:val="bullet"/>
      <w:lvlText w:val=""/>
      <w:lvlJc w:val="left"/>
      <w:pPr>
        <w:ind w:left="720" w:hanging="360"/>
      </w:pPr>
      <w:rPr>
        <w:rFonts w:ascii="Symbol" w:hAnsi="Symbol" w:cs="Wingdings"/>
        <w:color w:val="000000"/>
        <w:sz w:val="16"/>
        <w:szCs w:val="20"/>
        <w:shd w:val="clear" w:color="auto" w:fill="auto"/>
        <w:lang w:val="it-IT" w:eastAsia="it-IT" w:bidi="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Wingdings"/>
        <w:color w:val="000000"/>
        <w:sz w:val="16"/>
        <w:szCs w:val="20"/>
        <w:shd w:val="clear" w:color="auto" w:fill="auto"/>
        <w:lang w:val="it-IT" w:eastAsia="it-IT" w:bidi="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Wingdings"/>
        <w:color w:val="000000"/>
        <w:sz w:val="16"/>
        <w:szCs w:val="20"/>
        <w:shd w:val="clear" w:color="auto" w:fill="auto"/>
        <w:lang w:val="it-IT" w:eastAsia="it-IT" w:bidi="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3A020B72"/>
    <w:multiLevelType w:val="multilevel"/>
    <w:tmpl w:val="874E49DE"/>
    <w:styleLink w:val="WW8Num17"/>
    <w:lvl w:ilvl="0">
      <w:numFmt w:val="bullet"/>
      <w:lvlText w:val=""/>
      <w:lvlJc w:val="left"/>
      <w:pPr>
        <w:ind w:left="720" w:hanging="360"/>
      </w:pPr>
      <w:rPr>
        <w:rFonts w:ascii="Symbol" w:hAnsi="Symbol" w:cs="OpenSymbol, 'Arial Unicode MS'"/>
        <w:color w:val="000000"/>
        <w:sz w:val="18"/>
        <w:szCs w:val="18"/>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18"/>
        <w:szCs w:val="18"/>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18"/>
        <w:szCs w:val="18"/>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445820AF"/>
    <w:multiLevelType w:val="multilevel"/>
    <w:tmpl w:val="2D660E06"/>
    <w:styleLink w:val="WW8Num1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0" w15:restartNumberingAfterBreak="0">
    <w:nsid w:val="4D3F288F"/>
    <w:multiLevelType w:val="multilevel"/>
    <w:tmpl w:val="579A1946"/>
    <w:styleLink w:val="WW8Num9"/>
    <w:lvl w:ilvl="0">
      <w:numFmt w:val="bullet"/>
      <w:lvlText w:val=""/>
      <w:lvlJc w:val="left"/>
      <w:pPr>
        <w:ind w:left="720" w:hanging="360"/>
      </w:pPr>
      <w:rPr>
        <w:rFonts w:ascii="Symbol" w:hAnsi="Symbol" w:cs="OpenSymbol, 'Arial Unicode MS'"/>
        <w:lang w:val="it-IT" w:eastAsia="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it-IT" w:eastAsia="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it-IT" w:eastAsia="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1" w15:restartNumberingAfterBreak="0">
    <w:nsid w:val="65FD6A41"/>
    <w:multiLevelType w:val="multilevel"/>
    <w:tmpl w:val="331AC99A"/>
    <w:styleLink w:val="WW8Num5"/>
    <w:lvl w:ilvl="0">
      <w:numFmt w:val="bullet"/>
      <w:lvlText w:val=""/>
      <w:lvlJc w:val="left"/>
      <w:pPr>
        <w:ind w:left="720" w:hanging="360"/>
      </w:pPr>
      <w:rPr>
        <w:rFonts w:ascii="Symbol" w:hAnsi="Symbol" w:cs="OpenSymbol, 'Arial Unicode MS'"/>
        <w:sz w:val="16"/>
        <w:szCs w:val="16"/>
        <w:shd w:val="clear" w:color="auto" w:fill="auto"/>
        <w:lang w:val="it-IT" w:eastAsia="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16"/>
        <w:szCs w:val="16"/>
        <w:shd w:val="clear" w:color="auto" w:fill="auto"/>
        <w:lang w:val="it-IT" w:eastAsia="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16"/>
        <w:szCs w:val="16"/>
        <w:shd w:val="clear" w:color="auto" w:fill="auto"/>
        <w:lang w:val="it-IT" w:eastAsia="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2" w15:restartNumberingAfterBreak="0">
    <w:nsid w:val="6654633D"/>
    <w:multiLevelType w:val="multilevel"/>
    <w:tmpl w:val="ABD0F576"/>
    <w:styleLink w:val="WW8Num1"/>
    <w:lvl w:ilvl="0">
      <w:start w:val="1"/>
      <w:numFmt w:val="none"/>
      <w:suff w:val="nothing"/>
      <w:lvlText w:val="%1"/>
      <w:lvlJc w:val="left"/>
      <w:pPr>
        <w:ind w:left="432" w:hanging="432"/>
      </w:pPr>
      <w:rPr>
        <w:rFonts w:ascii="Arial" w:hAnsi="Arial" w:cs="Arial"/>
        <w:sz w:val="18"/>
        <w:szCs w:val="18"/>
        <w:lang w:eastAsia="it-IT"/>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 w15:restartNumberingAfterBreak="0">
    <w:nsid w:val="682E6788"/>
    <w:multiLevelType w:val="multilevel"/>
    <w:tmpl w:val="1C52D074"/>
    <w:styleLink w:val="WW8Num6"/>
    <w:lvl w:ilvl="0">
      <w:numFmt w:val="bullet"/>
      <w:lvlText w:val=""/>
      <w:lvlJc w:val="left"/>
      <w:pPr>
        <w:ind w:left="720" w:hanging="360"/>
      </w:pPr>
      <w:rPr>
        <w:rFonts w:ascii="Symbol" w:hAnsi="Symbol" w:cs="Symbol"/>
        <w:color w:val="000000"/>
        <w:sz w:val="20"/>
        <w:szCs w:val="20"/>
        <w:lang w:val="it-IT" w:eastAsia="it-IT" w:bidi="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color w:val="000000"/>
        <w:sz w:val="20"/>
        <w:szCs w:val="20"/>
        <w:lang w:val="it-IT" w:eastAsia="it-IT" w:bidi="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color w:val="000000"/>
        <w:sz w:val="20"/>
        <w:szCs w:val="20"/>
        <w:lang w:val="it-IT" w:eastAsia="it-IT" w:bidi="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4" w15:restartNumberingAfterBreak="0">
    <w:nsid w:val="69680E85"/>
    <w:multiLevelType w:val="multilevel"/>
    <w:tmpl w:val="4A702080"/>
    <w:styleLink w:val="WW8Num1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5" w15:restartNumberingAfterBreak="0">
    <w:nsid w:val="6BCE0493"/>
    <w:multiLevelType w:val="multilevel"/>
    <w:tmpl w:val="605C09AA"/>
    <w:styleLink w:val="WW8Num22"/>
    <w:lvl w:ilvl="0">
      <w:numFmt w:val="bullet"/>
      <w:lvlText w:val=""/>
      <w:lvlJc w:val="left"/>
      <w:pPr>
        <w:ind w:left="720" w:hanging="360"/>
      </w:pPr>
      <w:rPr>
        <w:rFonts w:ascii="Symbol" w:hAnsi="Symbol" w:cs="OpenSymbol, 'Arial Unicode MS'"/>
        <w:color w:val="000000"/>
        <w:sz w:val="18"/>
        <w:szCs w:val="18"/>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18"/>
        <w:szCs w:val="18"/>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18"/>
        <w:szCs w:val="18"/>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6" w15:restartNumberingAfterBreak="0">
    <w:nsid w:val="6FF44401"/>
    <w:multiLevelType w:val="multilevel"/>
    <w:tmpl w:val="4EC8B8CC"/>
    <w:styleLink w:val="WW8Num24"/>
    <w:lvl w:ilvl="0">
      <w:numFmt w:val="bullet"/>
      <w:lvlText w:val=""/>
      <w:lvlJc w:val="left"/>
      <w:pPr>
        <w:ind w:left="720" w:hanging="360"/>
      </w:pPr>
      <w:rPr>
        <w:rFonts w:ascii="Symbol" w:hAnsi="Symbol" w:cs="OpenSymbol, 'Arial Unicode MS'"/>
        <w:sz w:val="18"/>
        <w:szCs w:val="18"/>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18"/>
        <w:szCs w:val="18"/>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18"/>
        <w:szCs w:val="18"/>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7" w15:restartNumberingAfterBreak="0">
    <w:nsid w:val="75521FF6"/>
    <w:multiLevelType w:val="multilevel"/>
    <w:tmpl w:val="9662AC26"/>
    <w:styleLink w:val="WW8Num29"/>
    <w:lvl w:ilvl="0">
      <w:numFmt w:val="bullet"/>
      <w:lvlText w:val=""/>
      <w:lvlJc w:val="left"/>
      <w:pPr>
        <w:ind w:left="720" w:hanging="360"/>
      </w:pPr>
      <w:rPr>
        <w:rFonts w:ascii="Symbol" w:hAnsi="Symbol" w:cs="OpenSymbol, 'Arial Unicode MS'"/>
        <w:sz w:val="18"/>
        <w:szCs w:val="18"/>
        <w:lang w:eastAsia="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18"/>
        <w:szCs w:val="18"/>
        <w:lang w:eastAsia="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18"/>
        <w:szCs w:val="18"/>
        <w:lang w:eastAsia="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8" w15:restartNumberingAfterBreak="0">
    <w:nsid w:val="765C7B8E"/>
    <w:multiLevelType w:val="multilevel"/>
    <w:tmpl w:val="9D5C56F6"/>
    <w:styleLink w:val="WW8Num1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22"/>
  </w:num>
  <w:num w:numId="2">
    <w:abstractNumId w:val="15"/>
  </w:num>
  <w:num w:numId="3">
    <w:abstractNumId w:val="8"/>
  </w:num>
  <w:num w:numId="4">
    <w:abstractNumId w:val="0"/>
  </w:num>
  <w:num w:numId="5">
    <w:abstractNumId w:val="21"/>
  </w:num>
  <w:num w:numId="6">
    <w:abstractNumId w:val="23"/>
  </w:num>
  <w:num w:numId="7">
    <w:abstractNumId w:val="17"/>
  </w:num>
  <w:num w:numId="8">
    <w:abstractNumId w:val="2"/>
  </w:num>
  <w:num w:numId="9">
    <w:abstractNumId w:val="20"/>
  </w:num>
  <w:num w:numId="10">
    <w:abstractNumId w:val="24"/>
  </w:num>
  <w:num w:numId="11">
    <w:abstractNumId w:val="12"/>
  </w:num>
  <w:num w:numId="12">
    <w:abstractNumId w:val="28"/>
  </w:num>
  <w:num w:numId="13">
    <w:abstractNumId w:val="19"/>
  </w:num>
  <w:num w:numId="14">
    <w:abstractNumId w:val="13"/>
  </w:num>
  <w:num w:numId="15">
    <w:abstractNumId w:val="9"/>
  </w:num>
  <w:num w:numId="16">
    <w:abstractNumId w:val="1"/>
  </w:num>
  <w:num w:numId="17">
    <w:abstractNumId w:val="18"/>
  </w:num>
  <w:num w:numId="18">
    <w:abstractNumId w:val="11"/>
  </w:num>
  <w:num w:numId="19">
    <w:abstractNumId w:val="3"/>
  </w:num>
  <w:num w:numId="20">
    <w:abstractNumId w:val="14"/>
  </w:num>
  <w:num w:numId="21">
    <w:abstractNumId w:val="4"/>
  </w:num>
  <w:num w:numId="22">
    <w:abstractNumId w:val="25"/>
  </w:num>
  <w:num w:numId="23">
    <w:abstractNumId w:val="6"/>
  </w:num>
  <w:num w:numId="24">
    <w:abstractNumId w:val="26"/>
  </w:num>
  <w:num w:numId="25">
    <w:abstractNumId w:val="5"/>
  </w:num>
  <w:num w:numId="26">
    <w:abstractNumId w:val="7"/>
  </w:num>
  <w:num w:numId="27">
    <w:abstractNumId w:val="10"/>
  </w:num>
  <w:num w:numId="28">
    <w:abstractNumId w:val="16"/>
  </w:num>
  <w:num w:numId="29">
    <w:abstractNumId w:val="27"/>
  </w:num>
  <w:num w:numId="30">
    <w:abstractNumId w:val="8"/>
    <w:lvlOverride w:ilvl="0"/>
  </w:num>
  <w:num w:numId="31">
    <w:abstractNumId w:val="0"/>
    <w:lvlOverride w:ilvl="0"/>
  </w:num>
  <w:num w:numId="32">
    <w:abstractNumId w:val="21"/>
    <w:lvlOverride w:ilvl="0"/>
  </w:num>
  <w:num w:numId="33">
    <w:abstractNumId w:val="23"/>
    <w:lvlOverride w:ilvl="0"/>
  </w:num>
  <w:num w:numId="34">
    <w:abstractNumId w:val="17"/>
    <w:lvlOverride w:ilvl="0"/>
  </w:num>
  <w:num w:numId="35">
    <w:abstractNumId w:val="11"/>
    <w:lvlOverride w:ilvl="0"/>
  </w:num>
  <w:num w:numId="36">
    <w:abstractNumId w:val="2"/>
    <w:lvlOverride w:ilvl="0"/>
  </w:num>
  <w:num w:numId="37">
    <w:abstractNumId w:val="1"/>
    <w:lvlOverride w:ilvl="0"/>
  </w:num>
  <w:num w:numId="38">
    <w:abstractNumId w:val="18"/>
    <w:lvlOverride w:ilvl="0"/>
  </w:num>
  <w:num w:numId="39">
    <w:abstractNumId w:val="3"/>
    <w:lvlOverride w:ilvl="0"/>
  </w:num>
  <w:num w:numId="40">
    <w:abstractNumId w:val="14"/>
    <w:lvlOverride w:ilvl="0"/>
  </w:num>
  <w:num w:numId="41">
    <w:abstractNumId w:val="4"/>
    <w:lvlOverride w:ilvl="0"/>
  </w:num>
  <w:num w:numId="42">
    <w:abstractNumId w:val="25"/>
    <w:lvlOverride w:ilvl="0"/>
  </w:num>
  <w:num w:numId="43">
    <w:abstractNumId w:val="6"/>
    <w:lvlOverride w:ilvl="0"/>
  </w:num>
  <w:num w:numId="44">
    <w:abstractNumId w:val="20"/>
    <w:lvlOverride w:ilvl="0"/>
  </w:num>
  <w:num w:numId="45">
    <w:abstractNumId w:val="24"/>
    <w:lvlOverride w:ilvl="0"/>
  </w:num>
  <w:num w:numId="46">
    <w:abstractNumId w:val="12"/>
    <w:lvlOverride w:ilvl="0"/>
  </w:num>
  <w:num w:numId="47">
    <w:abstractNumId w:val="26"/>
    <w:lvlOverride w:ilvl="0"/>
  </w:num>
  <w:num w:numId="48">
    <w:abstractNumId w:val="5"/>
    <w:lvlOverride w:ilvl="0"/>
  </w:num>
  <w:num w:numId="49">
    <w:abstractNumId w:val="28"/>
    <w:lvlOverride w:ilvl="0"/>
  </w:num>
  <w:num w:numId="50">
    <w:abstractNumId w:val="7"/>
    <w:lvlOverride w:ilvl="0"/>
  </w:num>
  <w:num w:numId="51">
    <w:abstractNumId w:val="10"/>
    <w:lvlOverride w:ilvl="0"/>
  </w:num>
  <w:num w:numId="52">
    <w:abstractNumId w:val="19"/>
    <w:lvlOverride w:ilvl="0"/>
  </w:num>
  <w:num w:numId="53">
    <w:abstractNumId w:val="16"/>
    <w:lvlOverride w:ilvl="0"/>
  </w:num>
  <w:num w:numId="54">
    <w:abstractNumId w:val="9"/>
    <w:lvlOverride w:ilvl="0"/>
  </w:num>
  <w:num w:numId="55">
    <w:abstractNumId w:val="27"/>
    <w:lvlOverride w:ilvl="0"/>
  </w:num>
  <w:num w:numId="56">
    <w:abstractNumId w:val="13"/>
    <w:lvlOverride w:ilv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820D3B"/>
    <w:rsid w:val="00820D3B"/>
    <w:rsid w:val="00B854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ED159-B74E-4C28-B056-A75E5D54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roid Sans Fallback" w:hAnsi="Times New Roman" w:cs="Free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Standard"/>
    <w:pPr>
      <w:keepNext/>
      <w:widowControl w:val="0"/>
      <w:jc w:val="center"/>
      <w:outlineLvl w:val="0"/>
    </w:pPr>
    <w:rPr>
      <w:b/>
      <w:sz w:val="24"/>
      <w:u w:val="single"/>
    </w:rPr>
  </w:style>
  <w:style w:type="paragraph" w:styleId="Titolo2">
    <w:name w:val="heading 2"/>
    <w:basedOn w:val="Standard"/>
    <w:next w:val="Standard"/>
    <w:pPr>
      <w:keepNext/>
      <w:widowControl w:val="0"/>
      <w:jc w:val="center"/>
      <w:outlineLvl w:val="1"/>
    </w:pPr>
    <w:rPr>
      <w:sz w:val="24"/>
    </w:rPr>
  </w:style>
  <w:style w:type="paragraph" w:styleId="Titolo3">
    <w:name w:val="heading 3"/>
    <w:basedOn w:val="Standard"/>
    <w:next w:val="Standard"/>
    <w:pPr>
      <w:keepNext/>
      <w:widowControl w:val="0"/>
      <w:jc w:val="both"/>
      <w:outlineLvl w:val="2"/>
    </w:pPr>
    <w:rPr>
      <w:sz w:val="24"/>
      <w:u w:val="single"/>
    </w:rPr>
  </w:style>
  <w:style w:type="paragraph" w:styleId="Titolo4">
    <w:name w:val="heading 4"/>
    <w:basedOn w:val="Standard"/>
    <w:next w:val="Standard"/>
    <w:pPr>
      <w:keepNext/>
      <w:widowControl w:val="0"/>
      <w:jc w:val="both"/>
      <w:outlineLvl w:val="3"/>
    </w:pPr>
    <w:rPr>
      <w:sz w:val="24"/>
    </w:rPr>
  </w:style>
  <w:style w:type="paragraph" w:styleId="Titolo5">
    <w:name w:val="heading 5"/>
    <w:basedOn w:val="Standard"/>
    <w:next w:val="Standard"/>
    <w:pPr>
      <w:keepNext/>
      <w:widowControl w:val="0"/>
      <w:jc w:val="right"/>
      <w:outlineLvl w:val="4"/>
    </w:pPr>
    <w:rPr>
      <w:b/>
      <w:sz w:val="24"/>
    </w:rPr>
  </w:style>
  <w:style w:type="paragraph" w:styleId="Titolo6">
    <w:name w:val="heading 6"/>
    <w:basedOn w:val="Standard"/>
    <w:next w:val="Standard"/>
    <w:pPr>
      <w:keepNext/>
      <w:widowControl w:val="0"/>
      <w:jc w:val="center"/>
      <w:outlineLvl w:val="5"/>
    </w:pPr>
    <w:rPr>
      <w:b/>
      <w:sz w:val="24"/>
    </w:rPr>
  </w:style>
  <w:style w:type="paragraph" w:styleId="Titolo7">
    <w:name w:val="heading 7"/>
    <w:basedOn w:val="Standard"/>
    <w:next w:val="Standard"/>
    <w:pPr>
      <w:keepNext/>
      <w:jc w:val="center"/>
      <w:outlineLvl w:val="6"/>
    </w:pPr>
    <w:rPr>
      <w:b/>
      <w:sz w:val="28"/>
    </w:rPr>
  </w:style>
  <w:style w:type="paragraph" w:styleId="Titolo8">
    <w:name w:val="heading 8"/>
    <w:basedOn w:val="Standard"/>
    <w:next w:val="Standard"/>
    <w:pPr>
      <w:keepNext/>
      <w:jc w:val="center"/>
      <w:outlineLvl w:val="7"/>
    </w:pPr>
    <w:rPr>
      <w:b/>
      <w:sz w:val="40"/>
    </w:rPr>
  </w:style>
  <w:style w:type="paragraph" w:styleId="Titolo9">
    <w:name w:val="heading 9"/>
    <w:basedOn w:val="Standard"/>
    <w:next w:val="Standard"/>
    <w:pPr>
      <w:keepNext/>
      <w:numPr>
        <w:numId w:val="2"/>
      </w:numPr>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Droid Sans Fallback" w:hAnsi="Arial" w:cs="FreeSans"/>
      <w:sz w:val="28"/>
      <w:szCs w:val="28"/>
    </w:rPr>
  </w:style>
  <w:style w:type="paragraph" w:customStyle="1" w:styleId="Textbody">
    <w:name w:val="Text body"/>
    <w:basedOn w:val="Standard"/>
    <w:pPr>
      <w:widowControl w:val="0"/>
      <w:jc w:val="both"/>
    </w:pPr>
    <w:rPr>
      <w:sz w:val="24"/>
    </w:rPr>
  </w:style>
  <w:style w:type="paragraph" w:styleId="Elenco">
    <w:name w:val="List"/>
    <w:basedOn w:val="Textbody"/>
    <w:rPr>
      <w:rFonts w:cs="FreeSans, 'Times New Roman'"/>
    </w:rPr>
  </w:style>
  <w:style w:type="paragraph" w:styleId="Didascalia">
    <w:name w:val="caption"/>
    <w:basedOn w:val="Standard"/>
    <w:pPr>
      <w:suppressLineNumbers/>
      <w:spacing w:before="120" w:after="120"/>
    </w:pPr>
    <w:rPr>
      <w:rFonts w:cs="FreeSans, 'Times New Roman'"/>
      <w:i/>
      <w:iCs/>
      <w:sz w:val="24"/>
      <w:szCs w:val="24"/>
    </w:rPr>
  </w:style>
  <w:style w:type="paragraph" w:customStyle="1" w:styleId="Index">
    <w:name w:val="Index"/>
    <w:basedOn w:val="Standard"/>
    <w:pPr>
      <w:suppressLineNumbers/>
    </w:pPr>
    <w:rPr>
      <w:rFonts w:cs="FreeSans, 'Times New Roman'"/>
    </w:rPr>
  </w:style>
  <w:style w:type="paragraph" w:customStyle="1" w:styleId="Titolo20">
    <w:name w:val="Titolo2"/>
    <w:basedOn w:val="Standard"/>
    <w:next w:val="Textbody"/>
    <w:pPr>
      <w:keepNext/>
      <w:spacing w:before="240" w:after="120"/>
    </w:pPr>
    <w:rPr>
      <w:rFonts w:ascii="Arial" w:eastAsia="Droid Sans Fallback" w:hAnsi="Arial" w:cs="FreeSans, 'Times New Roman'"/>
      <w:sz w:val="28"/>
      <w:szCs w:val="28"/>
    </w:rPr>
  </w:style>
  <w:style w:type="paragraph" w:customStyle="1" w:styleId="Titolo10">
    <w:name w:val="Titolo1"/>
    <w:basedOn w:val="Standard"/>
    <w:next w:val="Textbody"/>
    <w:pPr>
      <w:jc w:val="center"/>
    </w:pPr>
    <w:rPr>
      <w:b/>
      <w:sz w:val="32"/>
    </w:rPr>
  </w:style>
  <w:style w:type="paragraph" w:styleId="Pidipagina">
    <w:name w:val="footer"/>
    <w:basedOn w:val="Standard"/>
    <w:pPr>
      <w:tabs>
        <w:tab w:val="center" w:pos="4819"/>
        <w:tab w:val="right" w:pos="9638"/>
      </w:tabs>
    </w:pPr>
  </w:style>
  <w:style w:type="paragraph" w:customStyle="1" w:styleId="Textbodyindent">
    <w:name w:val="Text body indent"/>
    <w:basedOn w:val="Standard"/>
    <w:pPr>
      <w:spacing w:after="120"/>
      <w:ind w:left="283"/>
    </w:pPr>
  </w:style>
  <w:style w:type="paragraph" w:styleId="Intestazione">
    <w:name w:val="header"/>
    <w:basedOn w:val="Standard"/>
    <w:pPr>
      <w:tabs>
        <w:tab w:val="center" w:pos="4819"/>
        <w:tab w:val="right" w:pos="9638"/>
      </w:tabs>
    </w:pPr>
  </w:style>
  <w:style w:type="paragraph" w:customStyle="1" w:styleId="Endnote">
    <w:name w:val="Endnote"/>
    <w:basedOn w:val="Standard"/>
  </w:style>
  <w:style w:type="paragraph" w:styleId="Testofumetto">
    <w:name w:val="Balloon Text"/>
    <w:basedOn w:val="Standard"/>
    <w:rPr>
      <w:rFonts w:ascii="Tahoma" w:eastAsia="Tahoma" w:hAnsi="Tahoma" w:cs="Tahoma"/>
      <w:sz w:val="16"/>
      <w:szCs w:val="16"/>
    </w:rPr>
  </w:style>
  <w:style w:type="paragraph" w:customStyle="1" w:styleId="Testocommento1">
    <w:name w:val="Testo commento1"/>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stonormale2">
    <w:name w:val="Testo normale2"/>
    <w:basedOn w:val="Standard"/>
    <w:rPr>
      <w:rFonts w:ascii="Courier New" w:eastAsia="Courier New" w:hAnsi="Courier New" w:cs="Courier New"/>
      <w:sz w:val="24"/>
    </w:rPr>
  </w:style>
  <w:style w:type="paragraph" w:customStyle="1" w:styleId="Corpodeltesto21">
    <w:name w:val="Corpo del testo 21"/>
    <w:basedOn w:val="Standard"/>
    <w:pPr>
      <w:spacing w:after="120" w:line="480" w:lineRule="auto"/>
    </w:pPr>
  </w:style>
  <w:style w:type="paragraph" w:customStyle="1" w:styleId="Testonormale1">
    <w:name w:val="Testo normale1"/>
    <w:basedOn w:val="Standard"/>
    <w:rPr>
      <w:rFonts w:ascii="Courier New" w:eastAsia="Courier New" w:hAnsi="Courier New" w:cs="Courier New"/>
      <w:sz w:val="24"/>
    </w:rPr>
  </w:style>
  <w:style w:type="paragraph" w:customStyle="1" w:styleId="Testonormale3">
    <w:name w:val="Testo normale3"/>
    <w:basedOn w:val="Standard"/>
    <w:pPr>
      <w:suppressAutoHyphens w:val="0"/>
    </w:pPr>
    <w:rPr>
      <w:rFonts w:ascii="Courier New" w:eastAsia="Courier New" w:hAnsi="Courier New" w:cs="Courier New"/>
      <w:sz w:val="24"/>
    </w:rPr>
  </w:style>
  <w:style w:type="paragraph" w:styleId="Testonormale">
    <w:name w:val="Plain Text"/>
    <w:basedOn w:val="Standard"/>
    <w:rPr>
      <w:rFonts w:ascii="Courier New" w:eastAsia="Courier New" w:hAnsi="Courier New" w:cs="Courier New"/>
      <w:sz w:val="24"/>
    </w:rPr>
  </w:style>
  <w:style w:type="character" w:customStyle="1" w:styleId="WW8Num1z0">
    <w:name w:val="WW8Num1z0"/>
    <w:rPr>
      <w:rFonts w:ascii="Arial" w:eastAsia="Arial" w:hAnsi="Arial" w:cs="Arial"/>
      <w:sz w:val="18"/>
      <w:szCs w:val="18"/>
      <w:lang w:eastAsia="it-I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sz w:val="18"/>
      <w:szCs w:val="18"/>
      <w:lang w:eastAsia="it-I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OpenSymbol, 'Arial Unicode MS'"/>
      <w:color w:val="000000"/>
      <w:sz w:val="16"/>
      <w:szCs w:val="16"/>
      <w:shd w:val="clear" w:color="auto" w:fill="auto"/>
      <w:lang w:val="it-IT" w:eastAsia="it-IT" w:bidi="it-IT"/>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3z3">
    <w:name w:val="WW8Num3z3"/>
    <w:rPr>
      <w:rFonts w:ascii="Symbol" w:eastAsia="Symbol" w:hAnsi="Symbol" w:cs="Symbol"/>
      <w:color w:val="000000"/>
      <w:sz w:val="16"/>
      <w:szCs w:val="16"/>
      <w:shd w:val="clear" w:color="auto" w:fill="auto"/>
      <w:lang w:val="it-IT" w:eastAsia="it-IT" w:bidi="it-IT"/>
    </w:rPr>
  </w:style>
  <w:style w:type="character" w:customStyle="1" w:styleId="WW8Num4z0">
    <w:name w:val="WW8Num4z0"/>
    <w:rPr>
      <w:rFonts w:ascii="Symbol" w:eastAsia="Symbol" w:hAnsi="Symbol" w:cs="OpenSymbol, 'Arial Unicode MS'"/>
      <w:color w:val="000000"/>
      <w:sz w:val="16"/>
      <w:szCs w:val="16"/>
      <w:shd w:val="clear" w:color="auto" w:fill="auto"/>
      <w:lang w:val="it-IT" w:eastAsia="it-IT" w:bidi="it-IT"/>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5z0">
    <w:name w:val="WW8Num5z0"/>
    <w:rPr>
      <w:rFonts w:ascii="Symbol" w:eastAsia="Symbol" w:hAnsi="Symbol" w:cs="OpenSymbol, 'Arial Unicode MS'"/>
      <w:sz w:val="16"/>
      <w:szCs w:val="16"/>
      <w:shd w:val="clear" w:color="auto" w:fill="auto"/>
      <w:lang w:val="it-IT" w:eastAsia="it-IT"/>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Symbol" w:hAnsi="Symbol" w:cs="Symbol"/>
      <w:color w:val="000000"/>
      <w:sz w:val="20"/>
      <w:szCs w:val="20"/>
      <w:lang w:val="it-IT" w:eastAsia="it-IT" w:bidi="it-IT"/>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rPr>
      <w:rFonts w:ascii="Symbol" w:eastAsia="Symbol" w:hAnsi="Symbol" w:cs="Wingdings"/>
      <w:color w:val="000000"/>
      <w:sz w:val="16"/>
      <w:szCs w:val="20"/>
      <w:shd w:val="clear" w:color="auto" w:fill="auto"/>
      <w:lang w:val="it-IT" w:eastAsia="it-IT" w:bidi="it-IT"/>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8z0">
    <w:name w:val="WW8Num8z0"/>
    <w:rPr>
      <w:rFonts w:ascii="Symbol" w:eastAsia="Symbol" w:hAnsi="Symbol" w:cs="OpenSymbol, 'Arial Unicode MS'"/>
      <w:color w:val="000000"/>
      <w:sz w:val="20"/>
      <w:szCs w:val="20"/>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9z0">
    <w:name w:val="WW8Num9z0"/>
    <w:rPr>
      <w:rFonts w:ascii="Symbol" w:eastAsia="Symbol" w:hAnsi="Symbol" w:cs="OpenSymbol, 'Arial Unicode MS'"/>
      <w:lang w:val="it-IT" w:eastAsia="it-IT"/>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10z0">
    <w:name w:val="WW8Num10z0"/>
    <w:rPr>
      <w:rFonts w:ascii="Symbol" w:eastAsia="Symbol" w:hAnsi="Symbol"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1z0">
    <w:name w:val="WW8Num11z0"/>
    <w:rPr>
      <w:rFonts w:ascii="Symbol" w:eastAsia="Symbol" w:hAnsi="Symbol" w:cs="OpenSymbol, 'Arial Unicode MS'"/>
      <w:lang w:val="it-IT" w:eastAsia="it-IT"/>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2z0">
    <w:name w:val="WW8Num12z0"/>
    <w:rPr>
      <w:rFonts w:ascii="Symbol" w:eastAsia="Symbol" w:hAnsi="Symbol" w:cs="OpenSymbol, 'Arial Unicode MS'"/>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Symbol" w:eastAsia="Symbol" w:hAnsi="Symbol" w:cs="OpenSymbol, 'Arial Unicode MS'"/>
    </w:rPr>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4z0">
    <w:name w:val="WW8Num14z0"/>
    <w:rPr>
      <w:rFonts w:ascii="Symbol" w:eastAsia="Symbol" w:hAnsi="Symbol" w:cs="OpenSymbol, 'Arial Unicode MS'"/>
      <w:lang w:eastAsia="it-IT"/>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sz w:val="18"/>
      <w:szCs w:val="18"/>
      <w:shd w:val="clear" w:color="auto" w:fill="auto"/>
      <w:lang w:val="it-IT" w:eastAsia="it-IT"/>
    </w:rPr>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6z0">
    <w:name w:val="WW8Num16z0"/>
    <w:rPr>
      <w:rFonts w:ascii="Symbol" w:eastAsia="Symbol" w:hAnsi="Symbol" w:cs="OpenSymbol, 'Arial Unicode MS'"/>
      <w:sz w:val="18"/>
      <w:szCs w:val="18"/>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7z0">
    <w:name w:val="WW8Num17z0"/>
    <w:rPr>
      <w:rFonts w:ascii="Symbol" w:eastAsia="Symbol" w:hAnsi="Symbol" w:cs="OpenSymbol, 'Arial Unicode MS'"/>
      <w:color w:val="000000"/>
      <w:sz w:val="18"/>
      <w:szCs w:val="18"/>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8z0">
    <w:name w:val="WW8Num18z0"/>
    <w:rPr>
      <w:rFonts w:ascii="Symbol" w:eastAsia="Symbol" w:hAnsi="Symbol" w:cs="OpenSymbol, 'Arial Unicode MS'"/>
      <w:color w:val="000000"/>
      <w:sz w:val="18"/>
      <w:szCs w:val="18"/>
      <w:lang w:val="it-IT" w:eastAsia="it-IT" w:bidi="it-IT"/>
    </w:rPr>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9z0">
    <w:name w:val="WW8Num19z0"/>
    <w:rPr>
      <w:rFonts w:ascii="Symbol" w:eastAsia="Symbol" w:hAnsi="Symbol" w:cs="OpenSymbol, 'Arial Unicode MS'"/>
      <w:color w:val="000000"/>
      <w:sz w:val="18"/>
      <w:szCs w:val="18"/>
    </w:rPr>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20z0">
    <w:name w:val="WW8Num20z0"/>
    <w:rPr>
      <w:rFonts w:ascii="Symbol" w:eastAsia="Symbol" w:hAnsi="Symbol" w:cs="OpenSymbol, 'Arial Unicode MS'"/>
    </w:rPr>
  </w:style>
  <w:style w:type="character" w:customStyle="1" w:styleId="WW8Num20z1">
    <w:name w:val="WW8Num20z1"/>
    <w:rPr>
      <w:rFonts w:ascii="OpenSymbol, 'Arial Unicode MS'" w:eastAsia="OpenSymbol, 'Arial Unicode MS'" w:hAnsi="OpenSymbol, 'Arial Unicode MS'" w:cs="OpenSymbol, 'Arial Unicode MS'"/>
    </w:rPr>
  </w:style>
  <w:style w:type="character" w:customStyle="1" w:styleId="WW8Num21z0">
    <w:name w:val="WW8Num21z0"/>
    <w:rPr>
      <w:rFonts w:ascii="Symbol" w:eastAsia="Symbol" w:hAnsi="Symbol" w:cs="OpenSymbol, 'Arial Unicode MS'"/>
    </w:rPr>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2z0">
    <w:name w:val="WW8Num22z0"/>
    <w:rPr>
      <w:rFonts w:ascii="Symbol" w:eastAsia="Symbol" w:hAnsi="Symbol" w:cs="OpenSymbol, 'Arial Unicode MS'"/>
      <w:color w:val="000000"/>
      <w:sz w:val="18"/>
      <w:szCs w:val="18"/>
    </w:rPr>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3z0">
    <w:name w:val="WW8Num23z0"/>
    <w:rPr>
      <w:rFonts w:ascii="Symbol" w:eastAsia="Symbol" w:hAnsi="Symbol" w:cs="OpenSymbol, 'Arial Unicode MS'"/>
    </w:rPr>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4z0">
    <w:name w:val="WW8Num24z0"/>
    <w:rPr>
      <w:rFonts w:ascii="Symbol" w:eastAsia="Symbol" w:hAnsi="Symbol" w:cs="OpenSymbol, 'Arial Unicode MS'"/>
      <w:sz w:val="18"/>
      <w:szCs w:val="18"/>
    </w:rPr>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5z0">
    <w:name w:val="WW8Num25z0"/>
    <w:rPr>
      <w:rFonts w:ascii="Symbol" w:eastAsia="Symbol" w:hAnsi="Symbol" w:cs="OpenSymbol, 'Arial Unicode MS'"/>
      <w:sz w:val="18"/>
      <w:szCs w:val="18"/>
    </w:rPr>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6z0">
    <w:name w:val="WW8Num26z0"/>
    <w:rPr>
      <w:rFonts w:ascii="Symbol" w:eastAsia="Symbol" w:hAnsi="Symbol" w:cs="OpenSymbol, 'Arial Unicode MS'"/>
    </w:rPr>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7z0">
    <w:name w:val="WW8Num27z0"/>
    <w:rPr>
      <w:rFonts w:ascii="Symbol" w:eastAsia="Symbol" w:hAnsi="Symbol" w:cs="OpenSymbol, 'Arial Unicode MS'"/>
    </w:rPr>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8z0">
    <w:name w:val="WW8Num28z0"/>
    <w:rPr>
      <w:rFonts w:ascii="Symbol" w:eastAsia="Symbol" w:hAnsi="Symbol" w:cs="OpenSymbol, 'Arial Unicode MS'"/>
    </w:rPr>
  </w:style>
  <w:style w:type="character" w:customStyle="1" w:styleId="WW8Num28z1">
    <w:name w:val="WW8Num28z1"/>
    <w:rPr>
      <w:rFonts w:ascii="OpenSymbol, 'Arial Unicode MS'" w:eastAsia="OpenSymbol, 'Arial Unicode MS'" w:hAnsi="OpenSymbol, 'Arial Unicode MS'" w:cs="OpenSymbol, 'Arial Unicode MS'"/>
    </w:rPr>
  </w:style>
  <w:style w:type="character" w:customStyle="1" w:styleId="WW8Num29z0">
    <w:name w:val="WW8Num29z0"/>
    <w:rPr>
      <w:rFonts w:ascii="Symbol" w:eastAsia="Symbol" w:hAnsi="Symbol" w:cs="OpenSymbol, 'Arial Unicode MS'"/>
      <w:sz w:val="18"/>
      <w:szCs w:val="18"/>
      <w:lang w:eastAsia="it-IT"/>
    </w:rPr>
  </w:style>
  <w:style w:type="character" w:customStyle="1" w:styleId="WW8Num29z1">
    <w:name w:val="WW8Num29z1"/>
    <w:rPr>
      <w:rFonts w:ascii="OpenSymbol, 'Arial Unicode MS'" w:eastAsia="OpenSymbol, 'Arial Unicode MS'" w:hAnsi="OpenSymbol, 'Arial Unicode MS'" w:cs="OpenSymbol, 'Arial Unicode MS'"/>
    </w:rPr>
  </w:style>
  <w:style w:type="character" w:customStyle="1" w:styleId="WW8Num30z0">
    <w:name w:val="WW8Num30z0"/>
    <w:rPr>
      <w:rFonts w:ascii="Symbol" w:eastAsia="Symbol" w:hAnsi="Symbol" w:cs="OpenSymbol, 'Arial Unicode MS'"/>
      <w:sz w:val="18"/>
      <w:szCs w:val="18"/>
      <w:shd w:val="clear" w:color="auto" w:fill="FFFF00"/>
    </w:rPr>
  </w:style>
  <w:style w:type="character" w:customStyle="1" w:styleId="WW8Num30z1">
    <w:name w:val="WW8Num30z1"/>
    <w:rPr>
      <w:rFonts w:ascii="OpenSymbol, 'Arial Unicode MS'" w:eastAsia="OpenSymbol, 'Arial Unicode MS'" w:hAnsi="OpenSymbol, 'Arial Unicode MS'" w:cs="OpenSymbol, 'Arial Unicode MS'"/>
    </w:rPr>
  </w:style>
  <w:style w:type="character" w:customStyle="1" w:styleId="WW8Num31z0">
    <w:name w:val="WW8Num31z0"/>
    <w:rPr>
      <w:rFonts w:ascii="Symbol" w:eastAsia="Symbol" w:hAnsi="Symbol" w:cs="OpenSymbol, 'Arial Unicode MS'"/>
      <w:sz w:val="18"/>
      <w:szCs w:val="18"/>
      <w:shd w:val="clear" w:color="auto" w:fill="FFFF00"/>
    </w:rPr>
  </w:style>
  <w:style w:type="character" w:customStyle="1" w:styleId="WW8Num31z1">
    <w:name w:val="WW8Num31z1"/>
    <w:rPr>
      <w:rFonts w:ascii="OpenSymbol, 'Arial Unicode MS'" w:eastAsia="OpenSymbol, 'Arial Unicode MS'" w:hAnsi="OpenSymbol, 'Arial Unicode MS'" w:cs="OpenSymbol, 'Arial Unicode MS'"/>
    </w:rPr>
  </w:style>
  <w:style w:type="character" w:customStyle="1" w:styleId="WW8Num32z0">
    <w:name w:val="WW8Num32z0"/>
    <w:rPr>
      <w:rFonts w:ascii="Symbol" w:eastAsia="Symbol" w:hAnsi="Symbol"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3z0">
    <w:name w:val="WW8Num33z0"/>
    <w:rPr>
      <w:rFonts w:ascii="Symbol" w:eastAsia="Symbol" w:hAnsi="Symbol" w:cs="OpenSymbol, 'Arial Unicode MS'"/>
      <w:sz w:val="18"/>
      <w:szCs w:val="18"/>
      <w:shd w:val="clear" w:color="auto" w:fill="FFFF00"/>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4z0">
    <w:name w:val="WW8Num34z0"/>
    <w:rPr>
      <w:rFonts w:ascii="Symbol" w:eastAsia="Symbol" w:hAnsi="Symbol" w:cs="OpenSymbol, 'Arial Unicode MS'"/>
      <w:sz w:val="18"/>
      <w:szCs w:val="18"/>
      <w:shd w:val="clear" w:color="auto" w:fill="auto"/>
      <w:lang w:val="it-IT"/>
    </w:rPr>
  </w:style>
  <w:style w:type="character" w:customStyle="1" w:styleId="WW8Num34z1">
    <w:name w:val="WW8Num34z1"/>
    <w:rPr>
      <w:rFonts w:ascii="OpenSymbol, 'Arial Unicode MS'" w:eastAsia="OpenSymbol, 'Arial Unicode MS'" w:hAnsi="OpenSymbol, 'Arial Unicode MS'" w:cs="OpenSymbol, 'Arial Unicode MS'"/>
    </w:rPr>
  </w:style>
  <w:style w:type="character" w:customStyle="1" w:styleId="WW8Num35z0">
    <w:name w:val="WW8Num35z0"/>
    <w:rPr>
      <w:rFonts w:ascii="Symbol" w:eastAsia="Symbol" w:hAnsi="Symbol" w:cs="OpenSymbol, 'Arial Unicode MS'"/>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6z0">
    <w:name w:val="WW8Num36z0"/>
    <w:rPr>
      <w:rFonts w:ascii="Symbol" w:eastAsia="Symbol" w:hAnsi="Symbol" w:cs="OpenSymbol, 'Arial Unicode MS'"/>
      <w:sz w:val="18"/>
      <w:szCs w:val="18"/>
      <w:shd w:val="clear" w:color="auto" w:fill="FFFF00"/>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w:eastAsia="Wingdings" w:hAnsi="Wingdings" w:cs="Wingdings"/>
      <w:sz w:val="16"/>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Carpredefinitoparagrafo2">
    <w:name w:val="Car. predefinito paragrafo2"/>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3">
    <w:name w:val="WW8Num12z3"/>
    <w:rPr>
      <w:rFonts w:ascii="Symbol" w:eastAsia="Symbol" w:hAnsi="Symbol" w:cs="Symbol"/>
    </w:rPr>
  </w:style>
  <w:style w:type="character" w:customStyle="1" w:styleId="WW8Num13z3">
    <w:name w:val="WW8Num13z3"/>
    <w:rPr>
      <w:rFonts w:ascii="Symbol" w:eastAsia="Symbol" w:hAnsi="Symbol" w:cs="Symbol"/>
    </w:rPr>
  </w:style>
  <w:style w:type="character" w:customStyle="1" w:styleId="WW8Num14z3">
    <w:name w:val="WW8Num14z3"/>
    <w:rPr>
      <w:rFonts w:ascii="Symbol" w:eastAsia="Symbol" w:hAnsi="Symbol" w:cs="Symbol"/>
    </w:rPr>
  </w:style>
  <w:style w:type="character" w:customStyle="1" w:styleId="WW8Num14z4">
    <w:name w:val="WW8Num14z4"/>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Internetlink">
    <w:name w:val="Internet link"/>
    <w:rPr>
      <w:color w:val="0000FF"/>
      <w:u w:val="single"/>
    </w:rPr>
  </w:style>
  <w:style w:type="character" w:customStyle="1" w:styleId="Rimandocommento1">
    <w:name w:val="Rimando commento1"/>
    <w:rPr>
      <w:sz w:val="16"/>
      <w:szCs w:val="16"/>
    </w:rPr>
  </w:style>
  <w:style w:type="character" w:customStyle="1" w:styleId="EndnoteSymbol">
    <w:name w:val="Endnote Symbol"/>
    <w:rPr>
      <w:position w:val="0"/>
      <w:vertAlign w:val="superscript"/>
    </w:rPr>
  </w:style>
  <w:style w:type="character" w:customStyle="1" w:styleId="Rimandonotadichiusura1">
    <w:name w:val="Rimando nota di chiusura1"/>
    <w:rPr>
      <w:position w:val="0"/>
      <w:vertAlign w:val="superscript"/>
    </w:rPr>
  </w:style>
  <w:style w:type="character" w:customStyle="1" w:styleId="FootnoteSymbol">
    <w:name w:val="Footnote Symbol"/>
    <w:rPr>
      <w:position w:val="0"/>
      <w:vertAlign w:val="superscript"/>
    </w:rPr>
  </w:style>
  <w:style w:type="character" w:customStyle="1" w:styleId="WW-Caratteredellanota">
    <w:name w:val="WW-Carattere della nota"/>
  </w:style>
  <w:style w:type="character" w:customStyle="1" w:styleId="Rimandonotaapidipagina1">
    <w:name w:val="Rimando nota a piè di pagina1"/>
    <w:rPr>
      <w:position w:val="0"/>
      <w:vertAlign w:val="superscript"/>
    </w:rPr>
  </w:style>
  <w:style w:type="character" w:styleId="Enfasicorsivo">
    <w:name w:val="Emphasis"/>
    <w:basedOn w:val="Carpredefinitoparagrafo1"/>
    <w:rPr>
      <w:i/>
      <w:iCs/>
    </w:rPr>
  </w:style>
  <w:style w:type="character" w:customStyle="1" w:styleId="apple-converted-space">
    <w:name w:val="apple-converted-space"/>
    <w:basedOn w:val="Carpredefinitoparagrafo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42z0">
    <w:name w:val="WW8Num42z0"/>
    <w:rPr>
      <w:rFonts w:ascii="Symbol" w:eastAsia="Symbol" w:hAnsi="Symbol" w:cs="OpenSymbol, 'Arial Unicode MS'"/>
      <w:color w:val="000000"/>
      <w:spacing w:val="-2"/>
      <w:sz w:val="20"/>
      <w:szCs w:val="20"/>
    </w:rPr>
  </w:style>
  <w:style w:type="character" w:customStyle="1" w:styleId="WW8Num42z1">
    <w:name w:val="WW8Num42z1"/>
    <w:rPr>
      <w:rFonts w:ascii="OpenSymbol, 'Arial Unicode MS'" w:eastAsia="OpenSymbol, 'Arial Unicode MS'" w:hAnsi="OpenSymbol, 'Arial Unicode MS'" w:cs="OpenSymbol, 'Arial Unicode MS'"/>
    </w:rPr>
  </w:style>
  <w:style w:type="character" w:customStyle="1" w:styleId="WW8Num50z0">
    <w:name w:val="WW8Num50z0"/>
    <w:rPr>
      <w:rFonts w:ascii="Symbol" w:eastAsia="Symbol" w:hAnsi="Symbol" w:cs="OpenSymbol, 'Arial Unicode MS'"/>
      <w:color w:val="000000"/>
      <w:sz w:val="20"/>
      <w:szCs w:val="20"/>
    </w:rPr>
  </w:style>
  <w:style w:type="character" w:customStyle="1" w:styleId="WW8Num50z1">
    <w:name w:val="WW8Num50z1"/>
    <w:rPr>
      <w:rFonts w:ascii="OpenSymbol, 'Arial Unicode MS'" w:eastAsia="OpenSymbol, 'Arial Unicode MS'" w:hAnsi="OpenSymbol, 'Arial Unicode MS'" w:cs="OpenSymbol, 'Arial Unicode MS'"/>
    </w:rPr>
  </w:style>
  <w:style w:type="character" w:customStyle="1" w:styleId="WW8Num51z0">
    <w:name w:val="WW8Num51z0"/>
    <w:rPr>
      <w:rFonts w:ascii="Symbol" w:eastAsia="Symbol" w:hAnsi="Symbol" w:cs="OpenSymbol, 'Arial Unicode MS'"/>
      <w:color w:val="000000"/>
      <w:sz w:val="20"/>
      <w:szCs w:val="20"/>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4z0">
    <w:name w:val="WW8Num54z0"/>
    <w:rPr>
      <w:rFonts w:ascii="Symbol" w:eastAsia="Symbol" w:hAnsi="Symbol" w:cs="OpenSymbol, 'Arial Unicode MS'"/>
      <w:color w:val="000000"/>
      <w:sz w:val="20"/>
      <w:szCs w:val="20"/>
    </w:rPr>
  </w:style>
  <w:style w:type="character" w:customStyle="1" w:styleId="WW8Num54z1">
    <w:name w:val="WW8Num54z1"/>
    <w:rPr>
      <w:rFonts w:ascii="OpenSymbol, 'Arial Unicode MS'" w:eastAsia="OpenSymbol, 'Arial Unicode MS'" w:hAnsi="OpenSymbol, 'Arial Unicode MS'" w:cs="OpenSymbol, 'Arial Unicode MS'"/>
    </w:rPr>
  </w:style>
  <w:style w:type="character" w:customStyle="1" w:styleId="TestonormaleCarattere">
    <w:name w:val="Testo normale Carattere"/>
    <w:basedOn w:val="Carpredefinitoparagrafo2"/>
    <w:rPr>
      <w:rFonts w:ascii="Courier New" w:eastAsia="Courier New" w:hAnsi="Courier New" w:cs="Courier New"/>
      <w:sz w:val="24"/>
    </w:rPr>
  </w:style>
  <w:style w:type="character" w:styleId="Rimandonotadichiusura">
    <w:name w:val="endnote reference"/>
    <w:rPr>
      <w:position w:val="0"/>
      <w:vertAlign w:val="superscript"/>
    </w:rPr>
  </w:style>
  <w:style w:type="character" w:styleId="Rimandonotaapidipagina">
    <w:name w:val="footnote reference"/>
    <w:rPr>
      <w:position w:val="0"/>
      <w:vertAlign w:val="superscript"/>
    </w:rPr>
  </w:style>
  <w:style w:type="character" w:customStyle="1" w:styleId="Endnoteanchor">
    <w:name w:val="Endnote anchor"/>
    <w:rPr>
      <w:position w:val="0"/>
      <w:vertAlign w:val="superscript"/>
    </w:rPr>
  </w:style>
  <w:style w:type="character" w:customStyle="1" w:styleId="Footnoteanchor">
    <w:name w:val="Footnote anchor"/>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8391</Words>
  <Characters>47833</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ISTITUTO TECNICO AGRARIO STATALE</vt:lpstr>
    </vt:vector>
  </TitlesOfParts>
  <Company/>
  <LinksUpToDate>false</LinksUpToDate>
  <CharactersWithSpaces>56112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creator>carmelo scaffidi</dc:creator>
  <cp:lastModifiedBy>carmelo scaffidi</cp:lastModifiedBy>
  <cp:revision>2</cp:revision>
  <cp:lastPrinted>2015-10-15T20:05:00Z</cp:lastPrinted>
  <dcterms:created xsi:type="dcterms:W3CDTF">2016-10-14T18:28:00Z</dcterms:created>
  <dcterms:modified xsi:type="dcterms:W3CDTF">2016-10-14T18:28:00Z</dcterms:modified>
</cp:coreProperties>
</file>