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1" w:rsidRDefault="007B4E31" w:rsidP="007B4E31">
      <w:pPr>
        <w:pStyle w:val="Corpodeltesto"/>
        <w:spacing w:before="62" w:line="267" w:lineRule="exact"/>
        <w:ind w:left="620" w:right="616"/>
        <w:jc w:val="center"/>
        <w:rPr>
          <w:rFonts w:ascii="Verdana"/>
        </w:rPr>
      </w:pPr>
      <w:r>
        <w:rPr>
          <w:rFonts w:ascii="Verdana"/>
        </w:rPr>
        <w:t>MinisterodellaPubblicaIstruzione</w:t>
      </w:r>
    </w:p>
    <w:p w:rsidR="007B4E31" w:rsidRDefault="007B4E31" w:rsidP="007B4E31">
      <w:pPr>
        <w:pStyle w:val="Corpodeltesto"/>
        <w:spacing w:line="267" w:lineRule="exact"/>
        <w:ind w:left="3902" w:right="1422"/>
        <w:rPr>
          <w:rFonts w:ascii="Verdana"/>
        </w:rPr>
      </w:pPr>
      <w:r>
        <w:rPr>
          <w:rFonts w:ascii="Verdana"/>
        </w:rPr>
        <w:t>I.I.S. Mario Rigoni Stern</w:t>
      </w:r>
    </w:p>
    <w:p w:rsidR="007B4E31" w:rsidRDefault="007B4E31" w:rsidP="007B4E31">
      <w:pPr>
        <w:pStyle w:val="Corpodeltesto"/>
        <w:spacing w:before="1" w:line="267" w:lineRule="exact"/>
        <w:ind w:left="620" w:right="616"/>
        <w:jc w:val="center"/>
        <w:rPr>
          <w:rFonts w:ascii="Verdana"/>
        </w:rPr>
      </w:pPr>
      <w:r>
        <w:rPr>
          <w:rFonts w:ascii="Verdana"/>
        </w:rPr>
        <w:t>Via Borgo Palazzo 128-24125 Bergamo</w:t>
      </w:r>
    </w:p>
    <w:p w:rsidR="007B4E31" w:rsidRDefault="007B4E31" w:rsidP="007B4E31">
      <w:pPr>
        <w:pStyle w:val="Corpodeltesto"/>
        <w:spacing w:line="267" w:lineRule="exact"/>
        <w:ind w:left="620" w:right="616"/>
        <w:jc w:val="center"/>
        <w:rPr>
          <w:rFonts w:ascii="Verdana" w:hAnsi="Verdana"/>
        </w:rPr>
      </w:pPr>
      <w:r>
        <w:rPr>
          <w:rFonts w:ascii="Wingdings 2" w:hAnsi="Wingdings 2"/>
          <w:w w:val="190"/>
        </w:rPr>
        <w:t>℡</w:t>
      </w:r>
      <w:r>
        <w:rPr>
          <w:rFonts w:ascii="Verdana" w:hAnsi="Verdana"/>
          <w:w w:val="110"/>
        </w:rPr>
        <w:t>035220213-</w:t>
      </w:r>
      <w:r>
        <w:rPr>
          <w:rFonts w:ascii="Wingdings 2" w:hAnsi="Wingdings 2"/>
          <w:w w:val="110"/>
        </w:rPr>
        <w:t></w:t>
      </w:r>
      <w:r>
        <w:rPr>
          <w:rFonts w:ascii="Verdana" w:hAnsi="Verdana"/>
          <w:w w:val="110"/>
        </w:rPr>
        <w:t>035220410</w:t>
      </w:r>
    </w:p>
    <w:p w:rsidR="007B4E31" w:rsidRDefault="007B4E31" w:rsidP="007B4E31">
      <w:pPr>
        <w:pStyle w:val="Corpodeltesto"/>
        <w:spacing w:before="1"/>
        <w:ind w:left="620" w:right="617"/>
        <w:jc w:val="center"/>
        <w:rPr>
          <w:rFonts w:ascii="Verdana"/>
        </w:rPr>
      </w:pPr>
      <w:r>
        <w:rPr>
          <w:rFonts w:ascii="Verdana"/>
        </w:rPr>
        <w:t xml:space="preserve">Sito: </w:t>
      </w:r>
      <w:hyperlink r:id="rId4" w:history="1">
        <w:r>
          <w:rPr>
            <w:rStyle w:val="Collegamentoipertestuale"/>
            <w:rFonts w:ascii="Verdana"/>
            <w:color w:val="auto"/>
            <w:u w:val="none"/>
          </w:rPr>
          <w:t xml:space="preserve">http://www.iisrigonistern.it-email: </w:t>
        </w:r>
      </w:hyperlink>
      <w:hyperlink r:id="rId5" w:history="1">
        <w:r>
          <w:rPr>
            <w:rStyle w:val="Collegamentoipertestuale"/>
            <w:rFonts w:ascii="Verdana"/>
            <w:color w:val="auto"/>
            <w:u w:val="none"/>
          </w:rPr>
          <w:t>BGIS03100L@istruzione.it</w:t>
        </w:r>
      </w:hyperlink>
    </w:p>
    <w:p w:rsidR="007B4E31" w:rsidRDefault="009D66C1" w:rsidP="007B4E31">
      <w:pPr>
        <w:ind w:left="227"/>
        <w:rPr>
          <w:rFonts w:ascii="Verdana"/>
          <w:sz w:val="20"/>
        </w:rPr>
      </w:pPr>
      <w:r w:rsidRPr="009D66C1">
        <w:rPr>
          <w:rFonts w:ascii="Verdana"/>
          <w:noProof/>
          <w:spacing w:val="-49"/>
          <w:sz w:val="20"/>
          <w:lang w:val="it-IT" w:eastAsia="it-IT"/>
        </w:rPr>
      </w:r>
      <w:r w:rsidRPr="009D66C1">
        <w:rPr>
          <w:rFonts w:ascii="Verdana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" o:spid="_x0000_s1026" type="#_x0000_t202" style="width:502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" filled="f" strokeweight=".48pt">
            <v:textbox inset="0,0,0,0">
              <w:txbxContent>
                <w:p w:rsidR="007B4E31" w:rsidRDefault="007B4E31" w:rsidP="007B4E31">
                  <w:pPr>
                    <w:tabs>
                      <w:tab w:val="left" w:pos="6249"/>
                      <w:tab w:val="left" w:pos="6731"/>
                    </w:tabs>
                    <w:spacing w:before="1"/>
                    <w:ind w:left="1043"/>
                    <w:rPr>
                      <w:b/>
                      <w:sz w:val="32"/>
                    </w:rPr>
                  </w:pPr>
                  <w:r>
                    <w:rPr>
                      <w:rFonts w:ascii="Century"/>
                      <w:sz w:val="28"/>
                    </w:rPr>
                    <w:t>PIANO DILAVORODISCIPLINARE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rFonts w:ascii="Century"/>
                      <w:sz w:val="28"/>
                    </w:rPr>
                    <w:t>-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b/>
                      <w:sz w:val="32"/>
                    </w:rPr>
                    <w:t>ALL.03/P03</w:t>
                  </w:r>
                </w:p>
              </w:txbxContent>
            </v:textbox>
            <w10:wrap type="none"/>
            <w10:anchorlock/>
          </v:shape>
        </w:pict>
      </w:r>
    </w:p>
    <w:p w:rsidR="007B4E31" w:rsidRDefault="00495A86" w:rsidP="007B4E31">
      <w:pPr>
        <w:pStyle w:val="Titolo11"/>
        <w:spacing w:before="0" w:line="340" w:lineRule="exact"/>
      </w:pPr>
      <w:r>
        <w:t xml:space="preserve">                                                INGLESE</w:t>
      </w:r>
    </w:p>
    <w:p w:rsidR="007B4E31" w:rsidRDefault="007B4E31" w:rsidP="007B4E31">
      <w:pPr>
        <w:spacing w:before="202"/>
        <w:ind w:left="235" w:right="1422"/>
        <w:rPr>
          <w:sz w:val="24"/>
        </w:rPr>
      </w:pPr>
      <w:r>
        <w:rPr>
          <w:b/>
          <w:sz w:val="24"/>
        </w:rPr>
        <w:t>CLASSE  TERZA  E</w:t>
      </w:r>
      <w:r>
        <w:rPr>
          <w:sz w:val="24"/>
        </w:rPr>
        <w:t>- Dai testi : CULT B2  e GRAMMAR FILES</w:t>
      </w:r>
    </w:p>
    <w:p w:rsidR="007B4E31" w:rsidRDefault="007B4E31" w:rsidP="007B4E31">
      <w:pPr>
        <w:pStyle w:val="Corpodeltesto"/>
        <w:spacing w:before="3"/>
        <w:rPr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4"/>
        <w:gridCol w:w="3403"/>
      </w:tblGrid>
      <w:tr w:rsidR="007B4E31" w:rsidTr="007B4E31">
        <w:trPr>
          <w:trHeight w:hRule="exact" w:val="83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spacing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B2 (Unit 0) e Grammar Files</w:t>
            </w:r>
          </w:p>
          <w:p w:rsidR="007B4E31" w:rsidRDefault="007B4E31" w:rsidP="007B4E31">
            <w:pPr>
              <w:pStyle w:val="TableParagraph"/>
              <w:spacing w:line="204" w:lineRule="exact"/>
              <w:ind w:right="99"/>
              <w:rPr>
                <w:sz w:val="18"/>
              </w:rPr>
            </w:pPr>
            <w:r>
              <w:rPr>
                <w:sz w:val="18"/>
              </w:rPr>
              <w:t xml:space="preserve">Present simple e Continuous- Stative verbs – </w:t>
            </w:r>
          </w:p>
          <w:p w:rsidR="007B4E31" w:rsidRDefault="007B4E31" w:rsidP="007B4E31">
            <w:pPr>
              <w:pStyle w:val="TableParagraph"/>
              <w:spacing w:line="204" w:lineRule="exact"/>
              <w:ind w:right="99"/>
              <w:rPr>
                <w:sz w:val="18"/>
              </w:rPr>
            </w:pPr>
            <w:r>
              <w:rPr>
                <w:sz w:val="18"/>
              </w:rPr>
              <w:t>Readings p.10.</w:t>
            </w:r>
          </w:p>
          <w:p w:rsidR="007B4E31" w:rsidRDefault="007B4E31" w:rsidP="007B4E31">
            <w:pPr>
              <w:pStyle w:val="TableParagraph"/>
              <w:spacing w:line="204" w:lineRule="exact"/>
              <w:ind w:right="99"/>
              <w:rPr>
                <w:sz w:val="18"/>
              </w:rPr>
            </w:pPr>
            <w:r>
              <w:rPr>
                <w:sz w:val="18"/>
              </w:rPr>
              <w:t>Vocabulary.Free time, phrasal verbs.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ind w:left="103" w:right="111"/>
              <w:rPr>
                <w:sz w:val="18"/>
              </w:rPr>
            </w:pPr>
            <w:r>
              <w:rPr>
                <w:sz w:val="18"/>
              </w:rPr>
              <w:t xml:space="preserve">Parlare di azioniabituali o in corso di svolgimento – </w:t>
            </w:r>
          </w:p>
        </w:tc>
      </w:tr>
      <w:tr w:rsidR="007B4E31" w:rsidTr="007B4E31">
        <w:trPr>
          <w:trHeight w:hRule="exact" w:val="117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spacing w:line="205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B2 (Unit 1)  e Grammar files</w:t>
            </w:r>
          </w:p>
          <w:p w:rsidR="007B4E31" w:rsidRDefault="007B4E31">
            <w:pPr>
              <w:pStyle w:val="TableParagraph"/>
              <w:ind w:right="241"/>
              <w:rPr>
                <w:sz w:val="18"/>
              </w:rPr>
            </w:pPr>
            <w:r>
              <w:rPr>
                <w:b/>
                <w:sz w:val="18"/>
              </w:rPr>
              <w:t xml:space="preserve">Revision: </w:t>
            </w:r>
            <w:r>
              <w:rPr>
                <w:sz w:val="18"/>
              </w:rPr>
              <w:t>Present perfect with Ever, Never, Already, Just, Yet- Uso di For e Since. Present perfect continuous. Confronto con Present perfect simple.</w:t>
            </w:r>
          </w:p>
          <w:p w:rsidR="007B4E31" w:rsidRDefault="007B4E31">
            <w:pPr>
              <w:pStyle w:val="TableParagraph"/>
              <w:ind w:right="241"/>
              <w:rPr>
                <w:sz w:val="18"/>
              </w:rPr>
            </w:pPr>
            <w:r w:rsidRPr="007B4E31">
              <w:rPr>
                <w:sz w:val="18"/>
              </w:rPr>
              <w:t>Readings p, 20</w:t>
            </w:r>
            <w:r>
              <w:rPr>
                <w:sz w:val="18"/>
              </w:rPr>
              <w:t>, 26,27</w:t>
            </w:r>
          </w:p>
          <w:p w:rsidR="007B4E31" w:rsidRPr="007B4E31" w:rsidRDefault="007B4E31">
            <w:pPr>
              <w:pStyle w:val="TableParagraph"/>
              <w:ind w:right="241"/>
              <w:rPr>
                <w:sz w:val="18"/>
              </w:rPr>
            </w:pPr>
            <w:r>
              <w:rPr>
                <w:sz w:val="18"/>
              </w:rPr>
              <w:t>Vocabulary:</w:t>
            </w:r>
            <w:r w:rsidR="0085185D">
              <w:rPr>
                <w:sz w:val="18"/>
              </w:rPr>
              <w:t>Work and education,jobaoolication</w:t>
            </w:r>
          </w:p>
          <w:p w:rsidR="007B4E31" w:rsidRDefault="007B4E31">
            <w:pPr>
              <w:pStyle w:val="TableParagraph"/>
              <w:ind w:right="241"/>
              <w:rPr>
                <w:sz w:val="18"/>
              </w:rPr>
            </w:pPr>
          </w:p>
          <w:p w:rsidR="007B4E31" w:rsidRDefault="007B4E31">
            <w:pPr>
              <w:pStyle w:val="TableParagraph"/>
              <w:ind w:right="241"/>
              <w:rPr>
                <w:sz w:val="18"/>
              </w:rPr>
            </w:pPr>
          </w:p>
          <w:p w:rsidR="007B4E31" w:rsidRDefault="007B4E31">
            <w:pPr>
              <w:pStyle w:val="TableParagraph"/>
              <w:ind w:right="241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ind w:left="103" w:right="422"/>
              <w:rPr>
                <w:sz w:val="18"/>
              </w:rPr>
            </w:pPr>
            <w:r>
              <w:rPr>
                <w:sz w:val="18"/>
              </w:rPr>
              <w:t>Parlaredelleproprieesperienze. Parlare di azionichedurano da un certo tempo–</w:t>
            </w:r>
          </w:p>
        </w:tc>
      </w:tr>
      <w:tr w:rsidR="007B4E31" w:rsidTr="00CD1759">
        <w:trPr>
          <w:trHeight w:hRule="exact" w:val="1848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spacing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B2 (UNIT 2)  e Grammar Files</w:t>
            </w:r>
          </w:p>
          <w:p w:rsidR="007B4E31" w:rsidRDefault="007B4E31">
            <w:pPr>
              <w:pStyle w:val="TableParagraph"/>
              <w:ind w:right="1406" w:hanging="1"/>
              <w:rPr>
                <w:sz w:val="18"/>
              </w:rPr>
            </w:pPr>
            <w:r>
              <w:rPr>
                <w:sz w:val="18"/>
              </w:rPr>
              <w:t>Narrative tenses-Past time expression- Past habits: Used to/Would- Ability in the past.</w:t>
            </w:r>
          </w:p>
          <w:p w:rsidR="007B4E31" w:rsidRDefault="0085185D">
            <w:pPr>
              <w:pStyle w:val="TableParagraph"/>
              <w:ind w:right="1406" w:hanging="1"/>
              <w:rPr>
                <w:sz w:val="18"/>
              </w:rPr>
            </w:pPr>
            <w:r>
              <w:rPr>
                <w:sz w:val="18"/>
              </w:rPr>
              <w:t>Readings p.38,44,45.</w:t>
            </w:r>
          </w:p>
          <w:p w:rsidR="0085185D" w:rsidRDefault="0085185D">
            <w:pPr>
              <w:pStyle w:val="TableParagraph"/>
              <w:ind w:right="1406" w:hanging="1"/>
              <w:rPr>
                <w:sz w:val="18"/>
              </w:rPr>
            </w:pPr>
            <w:r>
              <w:rPr>
                <w:sz w:val="18"/>
              </w:rPr>
              <w:t>Vocabulary:Phrasalverbs,Adverbs+adjectives and extreme adjectives.</w:t>
            </w:r>
          </w:p>
          <w:p w:rsidR="00CD1759" w:rsidRDefault="00CD1759">
            <w:pPr>
              <w:pStyle w:val="TableParagraph"/>
              <w:ind w:right="1406" w:hanging="1"/>
              <w:rPr>
                <w:sz w:val="18"/>
              </w:rPr>
            </w:pPr>
            <w:r>
              <w:rPr>
                <w:sz w:val="18"/>
              </w:rPr>
              <w:t>Sono state lette le seguentireadings;The Eurozone crisis p.58,59. Why we love to hate spiders p.60,61.Young people and Employment p.62</w:t>
            </w:r>
          </w:p>
          <w:p w:rsidR="0085185D" w:rsidRDefault="0085185D">
            <w:pPr>
              <w:pStyle w:val="TableParagraph"/>
              <w:ind w:right="1406" w:hanging="1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ind w:left="103" w:right="102"/>
              <w:rPr>
                <w:sz w:val="18"/>
              </w:rPr>
            </w:pPr>
            <w:r>
              <w:rPr>
                <w:sz w:val="18"/>
              </w:rPr>
              <w:t>Parlare di azioni in corso di svolgimentonelpassato- Parlaredelleabitudini del passato- Narrareeventi del passatoevidenziandone la lorosequenzatemporale-</w:t>
            </w:r>
          </w:p>
        </w:tc>
      </w:tr>
      <w:tr w:rsidR="007B4E31" w:rsidTr="00CD1759">
        <w:trPr>
          <w:trHeight w:hRule="exact" w:val="126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>
            <w:pPr>
              <w:pStyle w:val="TableParagraph"/>
              <w:spacing w:line="205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</w:t>
            </w:r>
            <w:r w:rsidR="0085185D">
              <w:rPr>
                <w:b/>
                <w:sz w:val="18"/>
              </w:rPr>
              <w:t>2 (Unit 3</w:t>
            </w:r>
            <w:r>
              <w:rPr>
                <w:b/>
                <w:sz w:val="18"/>
              </w:rPr>
              <w:t>) e Grammar Files</w:t>
            </w:r>
          </w:p>
          <w:p w:rsidR="0085185D" w:rsidRDefault="0085185D">
            <w:pPr>
              <w:pStyle w:val="TableParagraph"/>
              <w:spacing w:line="205" w:lineRule="exact"/>
              <w:ind w:right="99"/>
              <w:rPr>
                <w:sz w:val="18"/>
              </w:rPr>
            </w:pPr>
            <w:r w:rsidRPr="0085185D">
              <w:rPr>
                <w:sz w:val="18"/>
              </w:rPr>
              <w:t>Should, ought</w:t>
            </w:r>
            <w:r>
              <w:rPr>
                <w:sz w:val="18"/>
              </w:rPr>
              <w:t>to,hadbetter,modal verbs to express obligation,prohibition and permission.</w:t>
            </w:r>
          </w:p>
          <w:p w:rsidR="00CD1759" w:rsidRDefault="00CD1759">
            <w:pPr>
              <w:pStyle w:val="TableParagraph"/>
              <w:spacing w:line="205" w:lineRule="exact"/>
              <w:ind w:right="99"/>
              <w:rPr>
                <w:sz w:val="18"/>
              </w:rPr>
            </w:pPr>
            <w:r>
              <w:rPr>
                <w:sz w:val="18"/>
              </w:rPr>
              <w:t>Reading p.66.</w:t>
            </w:r>
          </w:p>
          <w:p w:rsidR="00CD1759" w:rsidRDefault="00CD1759">
            <w:pPr>
              <w:pStyle w:val="TableParagraph"/>
              <w:spacing w:line="205" w:lineRule="exact"/>
              <w:ind w:right="99"/>
              <w:rPr>
                <w:sz w:val="18"/>
              </w:rPr>
            </w:pPr>
            <w:r>
              <w:rPr>
                <w:sz w:val="18"/>
              </w:rPr>
              <w:t>Vocabulary: Phrasal verbs,Communication and technology</w:t>
            </w:r>
          </w:p>
          <w:p w:rsidR="00CD1759" w:rsidRPr="0085185D" w:rsidRDefault="00CD1759">
            <w:pPr>
              <w:pStyle w:val="TableParagraph"/>
              <w:spacing w:line="205" w:lineRule="exact"/>
              <w:ind w:right="99"/>
              <w:rPr>
                <w:sz w:val="18"/>
              </w:rPr>
            </w:pPr>
            <w:r>
              <w:rPr>
                <w:sz w:val="18"/>
              </w:rPr>
              <w:t>Reading:Bill vs Steve p.104</w:t>
            </w:r>
          </w:p>
          <w:p w:rsidR="007B4E31" w:rsidRDefault="007B4E31">
            <w:pPr>
              <w:pStyle w:val="TableParagraph"/>
              <w:ind w:right="995"/>
              <w:rPr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7B4E31" w:rsidP="0085185D">
            <w:pPr>
              <w:pStyle w:val="TableParagraph"/>
              <w:ind w:left="0" w:right="1361"/>
              <w:rPr>
                <w:sz w:val="18"/>
              </w:rPr>
            </w:pPr>
            <w:r>
              <w:rPr>
                <w:sz w:val="18"/>
              </w:rPr>
              <w:t>–</w:t>
            </w:r>
            <w:r w:rsidR="00CD1759">
              <w:rPr>
                <w:sz w:val="18"/>
              </w:rPr>
              <w:t>Parlare di obblighi, proibizioni e permessi</w:t>
            </w:r>
          </w:p>
        </w:tc>
      </w:tr>
      <w:tr w:rsidR="007B4E31" w:rsidTr="00495A86">
        <w:trPr>
          <w:trHeight w:hRule="exact" w:val="999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CD1759">
            <w:pPr>
              <w:pStyle w:val="TableParagraph"/>
              <w:spacing w:line="204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B2 ( Unit 5) e Grammar Files</w:t>
            </w:r>
            <w:r w:rsidR="007B4E31">
              <w:rPr>
                <w:b/>
                <w:sz w:val="18"/>
              </w:rPr>
              <w:t>:</w:t>
            </w:r>
          </w:p>
          <w:p w:rsidR="007B4E31" w:rsidRDefault="00CD1759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The Future; First conditional with if,when,until,unless,asson as, in case</w:t>
            </w:r>
            <w:r w:rsidR="007B4E31">
              <w:rPr>
                <w:sz w:val="18"/>
              </w:rPr>
              <w:t>.</w:t>
            </w:r>
          </w:p>
          <w:p w:rsidR="00495A86" w:rsidRDefault="00495A8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</w:t>
            </w:r>
            <w:r w:rsidRPr="00495A86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and 2</w:t>
            </w:r>
            <w:r w:rsidRPr="00495A86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conditional</w:t>
            </w:r>
          </w:p>
          <w:p w:rsidR="00CD1759" w:rsidRDefault="00CD1759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Readings: p.112.118,119</w:t>
            </w:r>
          </w:p>
          <w:p w:rsidR="00CD1759" w:rsidRDefault="00CD1759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Vocabulary:</w:t>
            </w:r>
            <w:r w:rsidR="00495A86">
              <w:rPr>
                <w:sz w:val="18"/>
              </w:rPr>
              <w:t>Migration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E31" w:rsidRDefault="00495A86">
            <w:pPr>
              <w:pStyle w:val="TableParagraph"/>
              <w:ind w:left="103" w:right="181"/>
              <w:rPr>
                <w:sz w:val="18"/>
              </w:rPr>
            </w:pPr>
            <w:r>
              <w:rPr>
                <w:sz w:val="18"/>
              </w:rPr>
              <w:t>Parlare di eventifuturi programmatic o intenzionali.</w:t>
            </w:r>
          </w:p>
          <w:p w:rsidR="00495A86" w:rsidRDefault="00495A86">
            <w:pPr>
              <w:pStyle w:val="TableParagraph"/>
              <w:ind w:left="103" w:right="181"/>
              <w:rPr>
                <w:sz w:val="18"/>
              </w:rPr>
            </w:pPr>
            <w:r>
              <w:rPr>
                <w:sz w:val="18"/>
              </w:rPr>
              <w:t>Esprimereipotesi</w:t>
            </w:r>
          </w:p>
        </w:tc>
      </w:tr>
      <w:tr w:rsidR="0085185D" w:rsidTr="00495A86">
        <w:trPr>
          <w:trHeight w:hRule="exact" w:val="112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5D" w:rsidRDefault="0085185D" w:rsidP="001C3670">
            <w:pPr>
              <w:pStyle w:val="TableParagraph"/>
              <w:spacing w:line="205" w:lineRule="exact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Da CULT B</w:t>
            </w:r>
            <w:r w:rsidR="00495A86">
              <w:rPr>
                <w:b/>
                <w:sz w:val="18"/>
              </w:rPr>
              <w:t>2 (Unit 6</w:t>
            </w:r>
            <w:r>
              <w:rPr>
                <w:b/>
                <w:sz w:val="18"/>
              </w:rPr>
              <w:t>) e Grammar Files</w:t>
            </w:r>
          </w:p>
          <w:p w:rsidR="0085185D" w:rsidRDefault="00495A86" w:rsidP="001C3670">
            <w:pPr>
              <w:pStyle w:val="TableParagraph"/>
              <w:ind w:right="995"/>
              <w:rPr>
                <w:sz w:val="18"/>
              </w:rPr>
            </w:pPr>
            <w:r>
              <w:rPr>
                <w:sz w:val="18"/>
              </w:rPr>
              <w:t>Posizionedegliaggettivi</w:t>
            </w:r>
            <w:r w:rsidR="0085185D">
              <w:rPr>
                <w:sz w:val="18"/>
              </w:rPr>
              <w:t>. Forma passiva :tuttii tempi. Verbi con doppiocomplemento. Passivo con imodali.</w:t>
            </w:r>
          </w:p>
          <w:p w:rsidR="00495A86" w:rsidRDefault="00495A86" w:rsidP="001C3670">
            <w:pPr>
              <w:pStyle w:val="TableParagraph"/>
              <w:ind w:right="995"/>
              <w:rPr>
                <w:sz w:val="18"/>
              </w:rPr>
            </w:pPr>
            <w:r>
              <w:rPr>
                <w:sz w:val="18"/>
              </w:rPr>
              <w:t>Readings p.130,136,137</w:t>
            </w:r>
          </w:p>
          <w:p w:rsidR="00495A86" w:rsidRDefault="00495A86" w:rsidP="001C3670">
            <w:pPr>
              <w:pStyle w:val="TableParagraph"/>
              <w:ind w:right="995"/>
              <w:rPr>
                <w:sz w:val="18"/>
              </w:rPr>
            </w:pPr>
            <w:r>
              <w:rPr>
                <w:sz w:val="18"/>
              </w:rPr>
              <w:t>Vocabulary:Phrasalverbs,describing a product,Prefixes and suffixes.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85D" w:rsidRDefault="0085185D" w:rsidP="001C3670">
            <w:pPr>
              <w:pStyle w:val="TableParagraph"/>
              <w:ind w:left="103" w:right="1361"/>
              <w:rPr>
                <w:sz w:val="18"/>
              </w:rPr>
            </w:pPr>
            <w:r>
              <w:rPr>
                <w:sz w:val="18"/>
              </w:rPr>
              <w:t>Descrivere un prodotto. Descrivereprocedimenti –</w:t>
            </w:r>
          </w:p>
        </w:tc>
      </w:tr>
    </w:tbl>
    <w:p w:rsidR="007B4E31" w:rsidRDefault="007B4E31" w:rsidP="007B4E31">
      <w:pPr>
        <w:pStyle w:val="Corpodeltesto"/>
        <w:spacing w:before="4"/>
        <w:rPr>
          <w:sz w:val="15"/>
        </w:rPr>
      </w:pPr>
    </w:p>
    <w:p w:rsidR="0085185D" w:rsidRDefault="00495A86" w:rsidP="007B4E31">
      <w:pPr>
        <w:pStyle w:val="Corpodeltesto"/>
        <w:spacing w:before="3"/>
        <w:rPr>
          <w:b/>
          <w:sz w:val="16"/>
          <w:szCs w:val="16"/>
        </w:rPr>
      </w:pPr>
      <w:r w:rsidRPr="00495A86">
        <w:rPr>
          <w:b/>
          <w:sz w:val="16"/>
          <w:szCs w:val="16"/>
        </w:rPr>
        <w:t>INGLESE TECNICO</w:t>
      </w:r>
    </w:p>
    <w:p w:rsidR="002A4445" w:rsidRPr="002A4445" w:rsidRDefault="002A4445" w:rsidP="007B4E31">
      <w:pPr>
        <w:pStyle w:val="Corpodeltesto"/>
        <w:spacing w:before="3"/>
      </w:pPr>
      <w:r w:rsidRPr="002A4445">
        <w:t xml:space="preserve">     Dal testo</w:t>
      </w:r>
      <w:r>
        <w:t xml:space="preserve"> : “</w:t>
      </w:r>
      <w:r>
        <w:rPr>
          <w:b/>
        </w:rPr>
        <w:t>Agriways”</w:t>
      </w:r>
      <w:r>
        <w:t>:</w:t>
      </w: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</w:pPr>
      <w:r w:rsidRPr="002A4445">
        <w:rPr>
          <w:b/>
        </w:rPr>
        <w:t>SOIL:</w:t>
      </w:r>
      <w:r w:rsidRPr="002A4445">
        <w:t>Composition,profile,texture</w:t>
      </w:r>
      <w:r>
        <w:t xml:space="preserve"> and structure,degradation and erosion)</w:t>
      </w:r>
    </w:p>
    <w:p w:rsidR="002A4445" w:rsidRDefault="008A2E80" w:rsidP="007B4E31">
      <w:pPr>
        <w:pStyle w:val="Corpodeltesto"/>
        <w:spacing w:before="3"/>
      </w:pPr>
      <w:r>
        <w:rPr>
          <w:b/>
        </w:rPr>
        <w:t>WATER and AGRICULTURE:</w:t>
      </w:r>
      <w:r>
        <w:t xml:space="preserve"> Water resources, Methods of irrigation, drainage</w:t>
      </w:r>
    </w:p>
    <w:p w:rsidR="008A2E80" w:rsidRDefault="008A2E80" w:rsidP="007B4E31">
      <w:pPr>
        <w:pStyle w:val="Corpodeltesto"/>
        <w:spacing w:before="3"/>
      </w:pPr>
    </w:p>
    <w:p w:rsidR="008A2E80" w:rsidRDefault="008A2E80" w:rsidP="007B4E31">
      <w:pPr>
        <w:pStyle w:val="Corpodeltesto"/>
        <w:spacing w:before="3"/>
      </w:pPr>
      <w:r>
        <w:t>IlDocenteGliStudenti</w:t>
      </w:r>
    </w:p>
    <w:p w:rsidR="008A2E80" w:rsidRDefault="008A2E80" w:rsidP="007B4E31">
      <w:pPr>
        <w:pStyle w:val="Corpodeltesto"/>
        <w:spacing w:before="3"/>
      </w:pPr>
    </w:p>
    <w:p w:rsidR="008A2E80" w:rsidRDefault="008A2E80" w:rsidP="007B4E31">
      <w:pPr>
        <w:pStyle w:val="Corpodeltesto"/>
        <w:spacing w:before="3"/>
      </w:pPr>
      <w:r>
        <w:t>GenerosoPlacido                                                   ………………………………………………….</w:t>
      </w:r>
    </w:p>
    <w:p w:rsidR="008A2E80" w:rsidRDefault="008A2E80" w:rsidP="007B4E31">
      <w:pPr>
        <w:pStyle w:val="Corpodeltesto"/>
        <w:spacing w:before="3"/>
      </w:pPr>
    </w:p>
    <w:p w:rsidR="008A2E80" w:rsidRPr="008A2E80" w:rsidRDefault="008A2E80" w:rsidP="007B4E31">
      <w:pPr>
        <w:pStyle w:val="Corpodeltesto"/>
        <w:spacing w:before="3"/>
      </w:pPr>
      <w:r>
        <w:t xml:space="preserve">    ……………………………………….                    ………………………………………………….</w:t>
      </w:r>
    </w:p>
    <w:p w:rsidR="002A4445" w:rsidRPr="002A4445" w:rsidRDefault="002A4445" w:rsidP="007B4E31">
      <w:pPr>
        <w:pStyle w:val="Corpodeltesto"/>
        <w:spacing w:before="3"/>
        <w:rPr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</w:p>
    <w:p w:rsidR="002A4445" w:rsidRDefault="002A4445" w:rsidP="007B4E31">
      <w:pPr>
        <w:pStyle w:val="Corpodeltesto"/>
        <w:spacing w:before="3"/>
        <w:rPr>
          <w:b/>
          <w:sz w:val="16"/>
          <w:szCs w:val="16"/>
        </w:rPr>
      </w:pPr>
      <w:bookmarkStart w:id="0" w:name="_GoBack"/>
      <w:bookmarkEnd w:id="0"/>
    </w:p>
    <w:sectPr w:rsidR="002A4445" w:rsidSect="00495A86">
      <w:pgSz w:w="11900" w:h="16840"/>
      <w:pgMar w:top="800" w:right="500" w:bottom="1340" w:left="900" w:header="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7B4E31"/>
    <w:rsid w:val="000817FF"/>
    <w:rsid w:val="002A4445"/>
    <w:rsid w:val="0040306C"/>
    <w:rsid w:val="00495A86"/>
    <w:rsid w:val="00520FD9"/>
    <w:rsid w:val="007B4E31"/>
    <w:rsid w:val="0085185D"/>
    <w:rsid w:val="008A2E80"/>
    <w:rsid w:val="009D66C1"/>
    <w:rsid w:val="00CD1759"/>
    <w:rsid w:val="00F7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185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B4E31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B4E31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7B4E31"/>
    <w:pPr>
      <w:spacing w:before="58"/>
      <w:ind w:left="232" w:right="1422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7B4E31"/>
    <w:pPr>
      <w:ind w:left="105"/>
    </w:pPr>
  </w:style>
  <w:style w:type="table" w:customStyle="1" w:styleId="TableNormal">
    <w:name w:val="Table Normal"/>
    <w:uiPriority w:val="2"/>
    <w:semiHidden/>
    <w:qFormat/>
    <w:rsid w:val="007B4E3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B4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IS03100L@istruzione.it" TargetMode="External"/><Relationship Id="rId4" Type="http://schemas.openxmlformats.org/officeDocument/2006/relationships/hyperlink" Target="http://www.iisrigonistern.it-emai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Giuseppe</cp:lastModifiedBy>
  <cp:revision>2</cp:revision>
  <dcterms:created xsi:type="dcterms:W3CDTF">2017-06-04T08:48:00Z</dcterms:created>
  <dcterms:modified xsi:type="dcterms:W3CDTF">2017-06-04T08:48:00Z</dcterms:modified>
</cp:coreProperties>
</file>