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F60339" w:rsidRDefault="00A52BA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Alla ricerca della felicità.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Felicità fa rima con benessere. Definizione di felicità (da Erodoto ai </w:t>
      </w:r>
      <w:r>
        <w:rPr>
          <w:sz w:val="22"/>
          <w:szCs w:val="22"/>
        </w:rPr>
        <w:t>nostri giovani): cosa suggerisce l’OMS.</w:t>
      </w:r>
    </w:p>
    <w:p w:rsidR="00F60339" w:rsidRDefault="00A52BAE">
      <w:pPr>
        <w:rPr>
          <w:sz w:val="22"/>
          <w:szCs w:val="22"/>
        </w:rPr>
      </w:pPr>
      <w:r>
        <w:rPr>
          <w:sz w:val="22"/>
          <w:szCs w:val="22"/>
        </w:rPr>
        <w:t xml:space="preserve">La piramide di </w:t>
      </w:r>
      <w:proofErr w:type="spellStart"/>
      <w:r>
        <w:rPr>
          <w:sz w:val="22"/>
          <w:szCs w:val="22"/>
        </w:rPr>
        <w:t>Maslow</w:t>
      </w:r>
      <w:proofErr w:type="spellEnd"/>
      <w:r>
        <w:rPr>
          <w:sz w:val="22"/>
          <w:szCs w:val="22"/>
        </w:rPr>
        <w:t>.</w:t>
      </w:r>
    </w:p>
    <w:p w:rsidR="00F60339" w:rsidRDefault="00A52BAE">
      <w:pPr>
        <w:rPr>
          <w:sz w:val="22"/>
          <w:szCs w:val="22"/>
        </w:rPr>
      </w:pPr>
      <w:r>
        <w:rPr>
          <w:sz w:val="22"/>
          <w:szCs w:val="22"/>
        </w:rPr>
        <w:t>Felicità è solo salute fisica (assenza di dolore e malattia) o salute psichica?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Altri significati di felicità: riuscire a portare a termine gli impegni nel miglior modo possibile per noi; riusc</w:t>
      </w:r>
      <w:r>
        <w:rPr>
          <w:sz w:val="22"/>
          <w:szCs w:val="22"/>
        </w:rPr>
        <w:t>ire a gestire i nostri progetti; sentirci parte di qualcosa  avere uno scopo esistenziale; essere soddisfatti della nostra esistenza; avere competenze.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Felicità e valori: i valori non negoziabili (libertà religiosa, libertà di educazione, vita, famiglia).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I valori si apprendono innanzitutto nella famiglia.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Valori e morale dominante: il non avere regole.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La felicità è data da una sessualità senza regole?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Dio ci procura felicità o infelicità (il paradigma di Giobbe)?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“L’unica felicità che abbiamo è quella di </w:t>
      </w:r>
      <w:r>
        <w:rPr>
          <w:sz w:val="22"/>
          <w:szCs w:val="22"/>
        </w:rPr>
        <w:t>amare Dio e sapere che lui ci ama”. (Curato d’Ars).</w:t>
      </w:r>
    </w:p>
    <w:p w:rsidR="00F60339" w:rsidRDefault="00A52B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Siamo nati per soffrire? C’è chi soffre ed accetta con serenità questa sua condizione: da dove gli deriva questa forza? Dio o gli dei sono fonte di felicità? La logica è sempre fonte di felicità (“Per chi</w:t>
      </w:r>
      <w:r>
        <w:rPr>
          <w:bCs/>
          <w:sz w:val="22"/>
          <w:szCs w:val="22"/>
        </w:rPr>
        <w:t xml:space="preserve"> ha fede nessuna spiegazione è necessaria. Per chi non ha fede nessuna spiegazione è possibile”. Tommaso d’Aquino)?</w:t>
      </w:r>
    </w:p>
    <w:p w:rsidR="00F60339" w:rsidRDefault="00F60339">
      <w:pPr>
        <w:jc w:val="both"/>
        <w:rPr>
          <w:bCs/>
          <w:sz w:val="22"/>
          <w:szCs w:val="22"/>
        </w:rPr>
      </w:pPr>
    </w:p>
    <w:p w:rsidR="00F60339" w:rsidRDefault="00A52BA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Maria Maddalena/Templari/Sacro Graal</w:t>
      </w:r>
    </w:p>
    <w:p w:rsidR="00F60339" w:rsidRDefault="00F60339">
      <w:pPr>
        <w:jc w:val="both"/>
        <w:rPr>
          <w:sz w:val="22"/>
          <w:szCs w:val="22"/>
          <w:u w:val="single"/>
        </w:rPr>
      </w:pP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Vangeli Canonici e Apocrifi: differenze e similitudini (accenni).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Maria Maddalena: quel poco di stori</w:t>
      </w:r>
      <w:r>
        <w:rPr>
          <w:sz w:val="22"/>
          <w:szCs w:val="22"/>
        </w:rPr>
        <w:t>ografia di cui si è a conoscenza. Tra storia e leggenda.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Maria Maddalena nei vangeli.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romanzo di Dan </w:t>
      </w:r>
      <w:proofErr w:type="spellStart"/>
      <w:r>
        <w:rPr>
          <w:sz w:val="22"/>
          <w:szCs w:val="22"/>
        </w:rPr>
        <w:t>Brown</w:t>
      </w:r>
      <w:proofErr w:type="spellEnd"/>
      <w:r>
        <w:rPr>
          <w:sz w:val="22"/>
          <w:szCs w:val="22"/>
        </w:rPr>
        <w:t xml:space="preserve"> “Il Codice da Vinci”: possibili tracce di lettura.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I templari: nascita e decadimento del movimento.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Il Santo Graal: tra storia e leggenda.</w:t>
      </w:r>
    </w:p>
    <w:p w:rsidR="00F60339" w:rsidRDefault="00A52BAE">
      <w:pPr>
        <w:jc w:val="both"/>
        <w:rPr>
          <w:sz w:val="22"/>
          <w:szCs w:val="22"/>
        </w:rPr>
      </w:pPr>
      <w:r>
        <w:rPr>
          <w:sz w:val="22"/>
          <w:szCs w:val="22"/>
        </w:rPr>
        <w:t>La Sind</w:t>
      </w:r>
      <w:r>
        <w:rPr>
          <w:sz w:val="22"/>
          <w:szCs w:val="22"/>
        </w:rPr>
        <w:t>one (accenni).</w:t>
      </w:r>
    </w:p>
    <w:p w:rsidR="00F60339" w:rsidRDefault="00F60339"/>
    <w:p w:rsidR="00F60339" w:rsidRDefault="00F60339">
      <w:pPr>
        <w:ind w:left="234" w:hanging="284"/>
        <w:jc w:val="both"/>
        <w:rPr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F60339" w:rsidRDefault="00A52BAE">
      <w:r>
        <w:rPr>
          <w:sz w:val="22"/>
          <w:szCs w:val="22"/>
        </w:rPr>
        <w:t>Bergamo,  06 giugno 2018</w:t>
      </w: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rPr>
          <w:sz w:val="22"/>
          <w:szCs w:val="22"/>
        </w:rPr>
      </w:pPr>
    </w:p>
    <w:p w:rsidR="00F60339" w:rsidRDefault="00A52BAE">
      <w:pPr>
        <w:rPr>
          <w:sz w:val="22"/>
          <w:szCs w:val="22"/>
        </w:rPr>
      </w:pPr>
      <w:r>
        <w:rPr>
          <w:sz w:val="22"/>
          <w:szCs w:val="22"/>
        </w:rPr>
        <w:t>Firma del docente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degli allievi  </w:t>
      </w:r>
      <w:r>
        <w:rPr>
          <w:sz w:val="22"/>
          <w:szCs w:val="22"/>
        </w:rPr>
        <w:tab/>
        <w:t>1) ___________________</w:t>
      </w:r>
    </w:p>
    <w:p w:rsidR="00F60339" w:rsidRDefault="00F60339">
      <w:pPr>
        <w:rPr>
          <w:sz w:val="22"/>
          <w:szCs w:val="22"/>
        </w:rPr>
      </w:pPr>
    </w:p>
    <w:p w:rsidR="00F60339" w:rsidRDefault="00A52B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___________________</w:t>
      </w: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spacing w:line="360" w:lineRule="auto"/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 xml:space="preserve">Il presente materiale è di proprietà </w:t>
    </w:r>
    <w:r>
      <w:rPr>
        <w:sz w:val="18"/>
        <w:szCs w:val="18"/>
      </w:rPr>
      <w:t>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F60339" w:rsidRPr="00F60339">
      <w:rPr>
        <w:sz w:val="16"/>
        <w:szCs w:val="16"/>
      </w:rPr>
      <w:fldChar w:fldCharType="begin"/>
    </w:r>
    <w:r>
      <w:instrText>PAGE</w:instrText>
    </w:r>
    <w:r w:rsidR="00F60339">
      <w:fldChar w:fldCharType="separate"/>
    </w:r>
    <w:r>
      <w:rPr>
        <w:noProof/>
      </w:rPr>
      <w:t>1</w:t>
    </w:r>
    <w:r w:rsidR="00F60339">
      <w:fldChar w:fldCharType="end"/>
    </w:r>
    <w:r>
      <w:rPr>
        <w:sz w:val="16"/>
        <w:szCs w:val="16"/>
      </w:rPr>
      <w:t xml:space="preserve"> di </w:t>
    </w:r>
    <w:r w:rsidR="00F60339" w:rsidRPr="00F60339">
      <w:rPr>
        <w:sz w:val="16"/>
        <w:szCs w:val="16"/>
      </w:rPr>
      <w:fldChar w:fldCharType="begin"/>
    </w:r>
    <w:r>
      <w:instrText>NUMPAGES</w:instrText>
    </w:r>
    <w:r w:rsidR="00F60339">
      <w:fldChar w:fldCharType="separate"/>
    </w:r>
    <w:r>
      <w:rPr>
        <w:noProof/>
      </w:rPr>
      <w:t>1</w:t>
    </w:r>
    <w:r w:rsidR="00F60339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 xml:space="preserve">Ministero della </w:t>
          </w:r>
          <w:r>
            <w:rPr>
              <w:rFonts w:ascii="Verdana" w:hAnsi="Verdana"/>
              <w:color w:val="000000"/>
              <w:sz w:val="22"/>
              <w:szCs w:val="22"/>
            </w:rPr>
            <w:t>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0339"/>
    <w:rsid w:val="00366D64"/>
    <w:rsid w:val="00A52BAE"/>
    <w:rsid w:val="00F6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del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488E-1A86-41DF-B7B1-3093DA8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6</cp:revision>
  <cp:lastPrinted>2004-07-15T09:08:00Z</cp:lastPrinted>
  <dcterms:created xsi:type="dcterms:W3CDTF">2017-05-08T12:11:00Z</dcterms:created>
  <dcterms:modified xsi:type="dcterms:W3CDTF">2018-05-15T15:42:00Z</dcterms:modified>
  <dc:language>it-IT</dc:language>
</cp:coreProperties>
</file>