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1625B" w:rsidP="00511658" w:rsidRDefault="00D1625B" w14:paraId="672A6659" wp14:textId="77777777"/>
    <w:p xmlns:wp14="http://schemas.microsoft.com/office/word/2010/wordml" w:rsidR="0072221E" w:rsidP="00511658" w:rsidRDefault="0072221E" w14:paraId="0A37501D" wp14:textId="77777777"/>
    <w:p xmlns:wp14="http://schemas.microsoft.com/office/word/2010/wordml" w:rsidR="0072221E" w:rsidP="00511658" w:rsidRDefault="0072221E" w14:paraId="5DAB6C7B" wp14:textId="77777777"/>
    <w:p xmlns:wp14="http://schemas.microsoft.com/office/word/2010/wordml" w:rsidR="0072221E" w:rsidP="749F4AC0" w:rsidRDefault="0072221E" w14:paraId="7D518464" wp14:textId="77777777">
      <w:pPr>
        <w:pStyle w:val="Titolo4"/>
        <w:rPr>
          <w:b w:val="1"/>
          <w:bCs w:val="1"/>
        </w:rPr>
      </w:pPr>
      <w:r w:rsidRPr="749F4AC0">
        <w:rPr>
          <w:b w:val="1"/>
          <w:bCs w:val="1"/>
        </w:rPr>
        <w:t xml:space="preserve">DOCENTE: Giovanni Guarente </w:t>
      </w:r>
      <w:r>
        <w:rPr>
          <w:b/>
        </w:rPr>
        <w:tab/>
      </w:r>
      <w:r w:rsidRPr="749F4AC0">
        <w:rPr>
          <w:b w:val="1"/>
          <w:bCs w:val="1"/>
        </w:rPr>
        <w:t xml:space="preserve">      DISCIPLINA: Italiano </w:t>
      </w:r>
      <w:r>
        <w:rPr>
          <w:b/>
        </w:rPr>
        <w:tab/>
      </w:r>
      <w:r>
        <w:rPr>
          <w:b/>
        </w:rPr>
        <w:tab/>
      </w:r>
      <w:r w:rsidRPr="749F4AC0">
        <w:rPr>
          <w:b w:val="1"/>
          <w:bCs w:val="1"/>
        </w:rPr>
        <w:t xml:space="preserve">             CLASSE: 1 A</w:t>
      </w:r>
      <w:r w:rsidRPr="749F4AC0" w:rsidR="00E15296">
        <w:rPr>
          <w:b w:val="1"/>
          <w:bCs w:val="1"/>
        </w:rPr>
        <w:t xml:space="preserve"> </w:t>
      </w:r>
    </w:p>
    <w:p xmlns:wp14="http://schemas.microsoft.com/office/word/2010/wordml" w:rsidR="0072221E" w:rsidP="0072221E" w:rsidRDefault="0072221E" w14:paraId="02EB378F" wp14:textId="77777777"/>
    <w:p xmlns:wp14="http://schemas.microsoft.com/office/word/2010/wordml" w:rsidR="0072221E" w:rsidP="0072221E" w:rsidRDefault="0072221E" w14:paraId="6A05A809" wp14:textId="77777777"/>
    <w:p xmlns:wp14="http://schemas.microsoft.com/office/word/2010/wordml" w:rsidR="0072221E" w:rsidP="0072221E" w:rsidRDefault="0072221E" w14:paraId="0F06B8A9" wp14:textId="77777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xmlns:wp14="http://schemas.microsoft.com/office/word/2010/wordml" w:rsidR="0072221E" w:rsidP="0072221E" w:rsidRDefault="0072221E" w14:paraId="5A39BBE3" wp14:textId="77777777">
      <w:pPr>
        <w:rPr>
          <w:u w:val="single"/>
        </w:rPr>
      </w:pPr>
    </w:p>
    <w:p xmlns:wp14="http://schemas.microsoft.com/office/word/2010/wordml" w:rsidR="00F12F22" w:rsidP="00F12F22" w:rsidRDefault="00F12F22" w14:paraId="41C8F396" wp14:textId="77777777">
      <w:pPr>
        <w:jc w:val="both"/>
        <w:rPr>
          <w:u w:val="single"/>
        </w:rPr>
      </w:pPr>
    </w:p>
    <w:p xmlns:wp14="http://schemas.microsoft.com/office/word/2010/wordml" w:rsidR="00B8512F" w:rsidP="0072221E" w:rsidRDefault="00B8512F" w14:paraId="72A3D3EC" wp14:textId="77777777">
      <w:pPr>
        <w:rPr>
          <w:u w:val="single"/>
        </w:rPr>
      </w:pPr>
    </w:p>
    <w:p w:rsidR="749F4AC0" w:rsidP="749F4AC0" w:rsidRDefault="749F4AC0" w14:paraId="5161ECC4" w14:textId="2B33815D">
      <w:pPr>
        <w:pStyle w:val="Normale"/>
        <w:rPr>
          <w:u w:val="single"/>
        </w:rPr>
      </w:pPr>
    </w:p>
    <w:p xmlns:wp14="http://schemas.microsoft.com/office/word/2010/wordml" w:rsidR="00B8512F" w:rsidP="0072221E" w:rsidRDefault="00B8512F" w14:paraId="15996305" wp14:textId="77777777">
      <w:pPr>
        <w:rPr>
          <w:b/>
          <w:bCs/>
          <w:sz w:val="22"/>
          <w:szCs w:val="22"/>
          <w:u w:val="single"/>
        </w:rPr>
      </w:pPr>
      <w:r w:rsidRPr="00B8512F">
        <w:rPr>
          <w:b/>
          <w:bCs/>
          <w:sz w:val="22"/>
          <w:szCs w:val="22"/>
          <w:u w:val="single"/>
        </w:rPr>
        <w:t>LA GRAMMATICA</w:t>
      </w:r>
    </w:p>
    <w:p xmlns:wp14="http://schemas.microsoft.com/office/word/2010/wordml" w:rsidR="00F12F22" w:rsidP="0072221E" w:rsidRDefault="00F12F22" w14:paraId="0D0B940D" wp14:textId="77777777">
      <w:pPr>
        <w:rPr>
          <w:b/>
          <w:bCs/>
          <w:sz w:val="22"/>
          <w:szCs w:val="22"/>
          <w:u w:val="single"/>
        </w:rPr>
      </w:pPr>
    </w:p>
    <w:p xmlns:wp14="http://schemas.microsoft.com/office/word/2010/wordml" w:rsidRPr="00F12F22" w:rsidR="00F12F22" w:rsidP="0072221E" w:rsidRDefault="00F12F22" w14:paraId="4083FB7B" wp14:textId="77777777">
      <w:pPr>
        <w:rPr>
          <w:sz w:val="22"/>
          <w:szCs w:val="22"/>
        </w:rPr>
      </w:pPr>
      <w:r>
        <w:rPr>
          <w:sz w:val="22"/>
          <w:szCs w:val="22"/>
        </w:rPr>
        <w:t>LA FONETICA E L’ORTOGRAFIA</w:t>
      </w:r>
    </w:p>
    <w:p xmlns:wp14="http://schemas.microsoft.com/office/word/2010/wordml" w:rsidR="00B8512F" w:rsidP="0072221E" w:rsidRDefault="00B8512F" w14:paraId="0E27B00A" wp14:textId="77777777">
      <w:pPr>
        <w:rPr>
          <w:sz w:val="22"/>
          <w:szCs w:val="22"/>
        </w:rPr>
      </w:pPr>
    </w:p>
    <w:p xmlns:wp14="http://schemas.microsoft.com/office/word/2010/wordml" w:rsidR="00B8512F" w:rsidP="00B8512F" w:rsidRDefault="00B8512F" w14:paraId="4EDDEBA2" wp14:textId="77777777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SUONI E LETTERE DELL’ITALIANO</w:t>
      </w:r>
    </w:p>
    <w:p xmlns:wp14="http://schemas.microsoft.com/office/word/2010/wordml" w:rsidR="00F12F22" w:rsidP="00F12F22" w:rsidRDefault="009E6355" w14:paraId="2BAFEF3A" wp14:textId="2F67BA44">
      <w:pPr>
        <w:ind w:left="720"/>
        <w:jc w:val="both"/>
        <w:rPr>
          <w:sz w:val="22"/>
          <w:szCs w:val="22"/>
        </w:rPr>
      </w:pPr>
      <w:r w:rsidRPr="7402F252" w:rsidR="7402F252">
        <w:rPr>
          <w:sz w:val="22"/>
          <w:szCs w:val="22"/>
        </w:rPr>
        <w:t>Fonemi e grafemi. Vocali e consonanti. Le sillabe. L’accento. L’apostrofo. Gli errori di ortografia. La punteggiatura.</w:t>
      </w:r>
    </w:p>
    <w:p xmlns:wp14="http://schemas.microsoft.com/office/word/2010/wordml" w:rsidR="00F12F22" w:rsidP="00F12F22" w:rsidRDefault="00F12F22" w14:paraId="60061E4C" wp14:textId="77777777">
      <w:pPr>
        <w:jc w:val="both"/>
        <w:rPr>
          <w:sz w:val="22"/>
          <w:szCs w:val="22"/>
        </w:rPr>
      </w:pPr>
    </w:p>
    <w:p xmlns:wp14="http://schemas.microsoft.com/office/word/2010/wordml" w:rsidR="00F12F22" w:rsidP="00F12F22" w:rsidRDefault="00F12F22" w14:paraId="6AC3B47D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IL LESSICO</w:t>
      </w:r>
    </w:p>
    <w:p xmlns:wp14="http://schemas.microsoft.com/office/word/2010/wordml" w:rsidR="009E6355" w:rsidP="00F12F22" w:rsidRDefault="009E6355" w14:paraId="29D6B04F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xmlns:wp14="http://schemas.microsoft.com/office/word/2010/wordml" w:rsidR="00B8512F" w:rsidP="00F12F22" w:rsidRDefault="00B8512F" w14:paraId="0DD17A81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PAROLE DELL’ITALIANO</w:t>
      </w:r>
    </w:p>
    <w:p xmlns:wp14="http://schemas.microsoft.com/office/word/2010/wordml" w:rsidR="009E6355" w:rsidP="00F12F22" w:rsidRDefault="009E6355" w14:paraId="0DA4A539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una parola. Una parola, più significati. I rapporti di significato tra le parole. Che cos’è il lessico. Da dove vengono le nostre parole. Parole e società: linguaggi settoriali e gerghi. </w:t>
      </w:r>
    </w:p>
    <w:p xmlns:wp14="http://schemas.microsoft.com/office/word/2010/wordml" w:rsidR="00B8512F" w:rsidP="00F12F22" w:rsidRDefault="00B8512F" w14:paraId="2C52EB76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FORMAZIONE DELLE PAROLE</w:t>
      </w:r>
    </w:p>
    <w:p xmlns:wp14="http://schemas.microsoft.com/office/word/2010/wordml" w:rsidR="009E6355" w:rsidP="00F12F22" w:rsidRDefault="009E6355" w14:paraId="55E6A58F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La struttura delle parole. La derivazione. La composizione.</w:t>
      </w:r>
    </w:p>
    <w:p xmlns:wp14="http://schemas.microsoft.com/office/word/2010/wordml" w:rsidR="00F12F22" w:rsidP="00F12F22" w:rsidRDefault="00F12F22" w14:paraId="44EAFD9C" wp14:textId="77777777">
      <w:pPr>
        <w:ind w:left="720"/>
        <w:jc w:val="both"/>
        <w:rPr>
          <w:sz w:val="22"/>
          <w:szCs w:val="22"/>
        </w:rPr>
      </w:pPr>
    </w:p>
    <w:p xmlns:wp14="http://schemas.microsoft.com/office/word/2010/wordml" w:rsidR="00F12F22" w:rsidP="00F12F22" w:rsidRDefault="00F12F22" w14:paraId="6E49D801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LA MORFOLOGIA</w:t>
      </w:r>
    </w:p>
    <w:p xmlns:wp14="http://schemas.microsoft.com/office/word/2010/wordml" w:rsidR="00F12F22" w:rsidP="00F12F22" w:rsidRDefault="00F12F22" w14:paraId="4B94D5A5" wp14:textId="77777777">
      <w:pPr>
        <w:jc w:val="both"/>
        <w:rPr>
          <w:sz w:val="22"/>
          <w:szCs w:val="22"/>
        </w:rPr>
      </w:pPr>
    </w:p>
    <w:p xmlns:wp14="http://schemas.microsoft.com/office/word/2010/wordml" w:rsidR="00B8512F" w:rsidP="00F12F22" w:rsidRDefault="00B8512F" w14:paraId="043B7A53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L’ARTICOLO</w:t>
      </w:r>
    </w:p>
    <w:p xmlns:wp14="http://schemas.microsoft.com/office/word/2010/wordml" w:rsidR="009E6355" w:rsidP="00F12F22" w:rsidRDefault="009E6355" w14:paraId="6B785385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 tipi e le funzioni dell’articolo. Le forme degli articoli. L’uso degli articoli. Particolarità nell’uso degli articoli.</w:t>
      </w:r>
    </w:p>
    <w:p xmlns:wp14="http://schemas.microsoft.com/office/word/2010/wordml" w:rsidR="00B8512F" w:rsidP="00F12F22" w:rsidRDefault="00B8512F" w14:paraId="3957F026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NOME</w:t>
      </w:r>
    </w:p>
    <w:p xmlns:wp14="http://schemas.microsoft.com/office/word/2010/wordml" w:rsidR="009E6355" w:rsidP="00F12F22" w:rsidRDefault="009E6355" w14:paraId="498FE95E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il nome. Il significato dei nomi. La struttura dei nomi. La forma dei nomi: il genere. La forma dei nomi: il numero. </w:t>
      </w:r>
    </w:p>
    <w:p xmlns:wp14="http://schemas.microsoft.com/office/word/2010/wordml" w:rsidR="00B8512F" w:rsidP="00F12F22" w:rsidRDefault="00B8512F" w14:paraId="658F39B7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L’AGGETTIVO QUALIFICATIVO</w:t>
      </w:r>
    </w:p>
    <w:p xmlns:wp14="http://schemas.microsoft.com/office/word/2010/wordml" w:rsidR="009E6355" w:rsidP="00F12F22" w:rsidRDefault="009E6355" w14:paraId="0EFED463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Tipi di aggettivi. La funzione degli aggettivi. La posizione dell’aggettivo. </w:t>
      </w:r>
      <w:r w:rsidR="00D16251">
        <w:rPr>
          <w:sz w:val="22"/>
          <w:szCs w:val="22"/>
        </w:rPr>
        <w:t xml:space="preserve">La forma degli aggettivi qualificativi. La struttura degli aggettivi qualificativi. I gradi degli aggettivi qualificativi. </w:t>
      </w:r>
    </w:p>
    <w:p xmlns:wp14="http://schemas.microsoft.com/office/word/2010/wordml" w:rsidR="00B8512F" w:rsidP="00F12F22" w:rsidRDefault="00B8512F" w14:paraId="301541C6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PRONOMI E GLI AGGETTIVI PRONOMINALI</w:t>
      </w:r>
    </w:p>
    <w:p xmlns:wp14="http://schemas.microsoft.com/office/word/2010/wordml" w:rsidR="00D16251" w:rsidP="00F12F22" w:rsidRDefault="00D16251" w14:paraId="09F7914F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Pronomi e aggettivi. I pronomi personali. I pronomi relativi. I pronomi relativi doppi o misti. I pronomi e gli aggettivi possessivi. I pronomi e gli aggettivi dimostrativi. I pronomi e gli aggettivi indefiniti. I pronomi e gli aggettivi interrogativi ed esclamativi. I numerali.</w:t>
      </w:r>
    </w:p>
    <w:p xmlns:wp14="http://schemas.microsoft.com/office/word/2010/wordml" w:rsidR="00B8512F" w:rsidP="00F12F22" w:rsidRDefault="00B8512F" w14:paraId="01F6A36E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VERBO</w:t>
      </w:r>
    </w:p>
    <w:p xmlns:wp14="http://schemas.microsoft.com/office/word/2010/wordml" w:rsidR="000A4302" w:rsidP="749F4AC0" w:rsidRDefault="000A4302" w14:paraId="4543F24B" wp14:textId="6815FE81">
      <w:pPr>
        <w:ind w:left="720"/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Verbi transitivi e intransitivi. Verbi personali e impersonali. Verbi predicativi e copulativi. La voce verbale: persone, modi, tempi, aspetto. La forma attiva e la forma passiva. La forma riflessiva e i verbi intransitivi pronominali. Verbi con funzione di servizio. Le tre coniugazioni. I paradigmi. Verbi difettivi, sovrabbondanti, irregolari.</w:t>
      </w:r>
    </w:p>
    <w:p xmlns:wp14="http://schemas.microsoft.com/office/word/2010/wordml" w:rsidR="000A4302" w:rsidP="749F4AC0" w:rsidRDefault="000A4302" w14:paraId="15874412" wp14:textId="5AD3A73E">
      <w:pPr>
        <w:pStyle w:val="ListParagraph"/>
        <w:numPr>
          <w:ilvl w:val="0"/>
          <w:numId w:val="29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9F4AC0" w:rsidR="749F4AC0">
        <w:rPr>
          <w:sz w:val="22"/>
          <w:szCs w:val="22"/>
        </w:rPr>
        <w:t>L’AVVERBIO</w:t>
      </w:r>
    </w:p>
    <w:p xmlns:wp14="http://schemas.microsoft.com/office/word/2010/wordml" w:rsidR="000A4302" w:rsidP="749F4AC0" w:rsidRDefault="000A4302" w14:paraId="38DB469E" wp14:textId="5B98BCD4">
      <w:pPr>
        <w:pStyle w:val="Normale"/>
        <w:ind w:left="360" w:firstLine="360"/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Funzioni e formazione. I significati degli avverbi. I gradi e le alterazioni. Le locuzioni avverbiali.</w:t>
      </w:r>
    </w:p>
    <w:p xmlns:wp14="http://schemas.microsoft.com/office/word/2010/wordml" w:rsidR="000A4302" w:rsidP="749F4AC0" w:rsidRDefault="000A4302" w14:paraId="49C24091" wp14:textId="49FB9EA5">
      <w:pPr>
        <w:pStyle w:val="Normale"/>
        <w:ind w:left="360" w:firstLine="360"/>
        <w:jc w:val="both"/>
        <w:rPr>
          <w:sz w:val="22"/>
          <w:szCs w:val="22"/>
        </w:rPr>
      </w:pPr>
    </w:p>
    <w:p xmlns:wp14="http://schemas.microsoft.com/office/word/2010/wordml" w:rsidR="000A4302" w:rsidP="749F4AC0" w:rsidRDefault="000A4302" w14:paraId="67BC67ED" wp14:textId="3E4343D2">
      <w:pPr>
        <w:pStyle w:val="Normale"/>
        <w:ind w:left="360" w:firstLine="360"/>
        <w:jc w:val="both"/>
        <w:rPr>
          <w:sz w:val="22"/>
          <w:szCs w:val="22"/>
        </w:rPr>
      </w:pPr>
    </w:p>
    <w:p xmlns:wp14="http://schemas.microsoft.com/office/word/2010/wordml" w:rsidR="000A4302" w:rsidP="749F4AC0" w:rsidRDefault="000A4302" w14:paraId="293CF330" wp14:textId="3129230C">
      <w:pPr>
        <w:pStyle w:val="ListParagraph"/>
        <w:numPr>
          <w:ilvl w:val="0"/>
          <w:numId w:val="29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9F4AC0" w:rsidR="749F4AC0">
        <w:rPr>
          <w:sz w:val="22"/>
          <w:szCs w:val="22"/>
        </w:rPr>
        <w:t>LA PREPOSIZIONE</w:t>
      </w:r>
    </w:p>
    <w:p xmlns:wp14="http://schemas.microsoft.com/office/word/2010/wordml" w:rsidR="000A4302" w:rsidP="749F4AC0" w:rsidRDefault="000A4302" w14:paraId="05556697" wp14:textId="092F9459">
      <w:pPr>
        <w:pStyle w:val="Normale"/>
        <w:ind w:left="360" w:firstLine="360"/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Le funzioni e le forme delle p. Le preposizioni proprie e improprie. Le locuzioni preposizionali.</w:t>
      </w:r>
    </w:p>
    <w:p xmlns:wp14="http://schemas.microsoft.com/office/word/2010/wordml" w:rsidR="000A4302" w:rsidP="749F4AC0" w:rsidRDefault="000A4302" w14:paraId="541B9C84" wp14:textId="04FABFEE">
      <w:pPr>
        <w:pStyle w:val="Normale"/>
        <w:ind w:left="360" w:firstLine="360"/>
        <w:jc w:val="both"/>
        <w:rPr>
          <w:sz w:val="22"/>
          <w:szCs w:val="22"/>
        </w:rPr>
      </w:pPr>
    </w:p>
    <w:p xmlns:wp14="http://schemas.microsoft.com/office/word/2010/wordml" w:rsidR="000A4302" w:rsidP="749F4AC0" w:rsidRDefault="000A4302" w14:paraId="0C327163" wp14:textId="39FBFD60">
      <w:pPr>
        <w:pStyle w:val="Normale"/>
        <w:ind w:left="360" w:firstLine="360"/>
        <w:jc w:val="both"/>
        <w:rPr>
          <w:sz w:val="22"/>
          <w:szCs w:val="22"/>
        </w:rPr>
      </w:pPr>
    </w:p>
    <w:p xmlns:wp14="http://schemas.microsoft.com/office/word/2010/wordml" w:rsidR="000A4302" w:rsidP="749F4AC0" w:rsidRDefault="000A4302" w14:paraId="45FB0818" wp14:textId="5B0DE173">
      <w:pPr>
        <w:pStyle w:val="Normale"/>
        <w:ind w:left="360" w:firstLine="360"/>
        <w:jc w:val="both"/>
        <w:rPr>
          <w:sz w:val="22"/>
          <w:szCs w:val="22"/>
        </w:rPr>
      </w:pPr>
    </w:p>
    <w:p xmlns:wp14="http://schemas.microsoft.com/office/word/2010/wordml" w:rsidR="000A4302" w:rsidP="00B474A5" w:rsidRDefault="000A4302" w14:paraId="049F31CB" wp14:textId="77777777">
      <w:pPr>
        <w:jc w:val="both"/>
        <w:rPr>
          <w:sz w:val="22"/>
          <w:szCs w:val="22"/>
        </w:rPr>
      </w:pPr>
    </w:p>
    <w:p xmlns:wp14="http://schemas.microsoft.com/office/word/2010/wordml" w:rsidR="000A4302" w:rsidP="00B474A5" w:rsidRDefault="000A4302" w14:paraId="3D7F29A0" wp14:textId="77777777">
      <w:pPr>
        <w:jc w:val="both"/>
        <w:rPr>
          <w:b/>
          <w:bCs/>
          <w:sz w:val="22"/>
          <w:szCs w:val="22"/>
          <w:u w:val="single"/>
        </w:rPr>
      </w:pPr>
      <w:r w:rsidRPr="000A4302">
        <w:rPr>
          <w:b/>
          <w:bCs/>
          <w:sz w:val="22"/>
          <w:szCs w:val="22"/>
          <w:u w:val="single"/>
        </w:rPr>
        <w:t>COMPRENDERE E PRODURRE TESTI SCRITTI</w:t>
      </w:r>
    </w:p>
    <w:p xmlns:wp14="http://schemas.microsoft.com/office/word/2010/wordml" w:rsidRPr="00B8512F" w:rsidR="00BD17EF" w:rsidP="00B474A5" w:rsidRDefault="00BD17EF" w14:paraId="53128261" wp14:textId="77777777">
      <w:pPr>
        <w:ind w:left="720"/>
        <w:jc w:val="both"/>
        <w:rPr>
          <w:sz w:val="22"/>
          <w:szCs w:val="22"/>
        </w:rPr>
      </w:pPr>
    </w:p>
    <w:p xmlns:wp14="http://schemas.microsoft.com/office/word/2010/wordml" w:rsidRPr="00BD17EF" w:rsidR="00B8512F" w:rsidP="00B474A5" w:rsidRDefault="000A4302" w14:paraId="79822DDF" wp14:textId="77777777">
      <w:pPr>
        <w:jc w:val="both"/>
        <w:rPr>
          <w:b/>
          <w:bCs/>
          <w:sz w:val="22"/>
          <w:szCs w:val="22"/>
          <w:u w:val="single"/>
        </w:rPr>
      </w:pPr>
      <w:r w:rsidRPr="00BD17EF">
        <w:rPr>
          <w:b/>
          <w:bCs/>
          <w:sz w:val="22"/>
          <w:szCs w:val="22"/>
          <w:u w:val="single"/>
        </w:rPr>
        <w:t>ANALISI DEL TESTO</w:t>
      </w:r>
    </w:p>
    <w:p xmlns:wp14="http://schemas.microsoft.com/office/word/2010/wordml" w:rsidR="000A4302" w:rsidP="00B474A5" w:rsidRDefault="000A4302" w14:paraId="62486C05" wp14:textId="77777777">
      <w:pPr>
        <w:jc w:val="both"/>
        <w:rPr>
          <w:sz w:val="22"/>
          <w:szCs w:val="22"/>
        </w:rPr>
      </w:pPr>
    </w:p>
    <w:p xmlns:wp14="http://schemas.microsoft.com/office/word/2010/wordml" w:rsidR="000A4302" w:rsidP="00B474A5" w:rsidRDefault="000A4302" w14:paraId="15775370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I METODI</w:t>
      </w:r>
    </w:p>
    <w:p xmlns:wp14="http://schemas.microsoft.com/office/word/2010/wordml" w:rsidR="00BD17EF" w:rsidP="00B474A5" w:rsidRDefault="00BD17EF" w14:paraId="4101652C" wp14:textId="77777777">
      <w:pPr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3C76DE86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STORIA E IL RACCONTO</w:t>
      </w:r>
    </w:p>
    <w:p xmlns:wp14="http://schemas.microsoft.com/office/word/2010/wordml" w:rsidR="00BD17EF" w:rsidP="00B474A5" w:rsidRDefault="00BD17EF" w14:paraId="77553488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Fabula e intreccio. Alterare la storia. Le sequenze. La struttura narrativa. </w:t>
      </w:r>
    </w:p>
    <w:p xmlns:wp14="http://schemas.microsoft.com/office/word/2010/wordml" w:rsidR="00BD17EF" w:rsidP="00B474A5" w:rsidRDefault="00BD17EF" w14:paraId="5EF57F04" wp14:textId="77777777">
      <w:pPr>
        <w:numPr>
          <w:ilvl w:val="0"/>
          <w:numId w:val="33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Esopo, Il leone, la volpe, il lupo.</w:t>
      </w:r>
    </w:p>
    <w:p xmlns:wp14="http://schemas.microsoft.com/office/word/2010/wordml" w:rsidR="00BD17EF" w:rsidP="00B474A5" w:rsidRDefault="00BD17EF" w14:paraId="5B7E399C" wp14:textId="7777777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Manganelli, G., Dodici.</w:t>
      </w:r>
    </w:p>
    <w:p xmlns:wp14="http://schemas.microsoft.com/office/word/2010/wordml" w:rsidR="00BD17EF" w:rsidP="00B474A5" w:rsidRDefault="00BD17EF" w14:paraId="023F48DB" wp14:textId="7777777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Sciascia, L., La lettera anonima.</w:t>
      </w:r>
    </w:p>
    <w:p xmlns:wp14="http://schemas.microsoft.com/office/word/2010/wordml" w:rsidR="00BD17EF" w:rsidP="00B474A5" w:rsidRDefault="00BD17EF" w14:paraId="4B99056E" wp14:textId="77777777">
      <w:pPr>
        <w:ind w:left="144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371CB85A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IL TEMPO E LO SPAZIO</w:t>
      </w:r>
    </w:p>
    <w:p w:rsidR="749F4AC0" w:rsidP="749F4AC0" w:rsidRDefault="749F4AC0" w14:paraId="1598A46A" w14:textId="048C9F1E">
      <w:pPr>
        <w:pStyle w:val="Normale"/>
        <w:ind w:left="36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599A9985" wp14:textId="77777777">
      <w:pPr>
        <w:numPr>
          <w:ilvl w:val="0"/>
          <w:numId w:val="34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Cechov, A., La corsia n. 7.</w:t>
      </w:r>
    </w:p>
    <w:p w:rsidR="749F4AC0" w:rsidP="749F4AC0" w:rsidRDefault="749F4AC0" w14:paraId="3EAA18ED" w14:textId="4DA822BB">
      <w:pPr>
        <w:pStyle w:val="Normale"/>
        <w:numPr>
          <w:ilvl w:val="0"/>
          <w:numId w:val="34"/>
        </w:numPr>
        <w:jc w:val="both"/>
        <w:rPr>
          <w:sz w:val="22"/>
          <w:szCs w:val="22"/>
        </w:rPr>
      </w:pPr>
      <w:proofErr w:type="spellStart"/>
      <w:r w:rsidRPr="749F4AC0" w:rsidR="749F4AC0">
        <w:rPr>
          <w:sz w:val="22"/>
          <w:szCs w:val="22"/>
        </w:rPr>
        <w:t>Orkeny</w:t>
      </w:r>
      <w:proofErr w:type="spellEnd"/>
      <w:r w:rsidRPr="749F4AC0" w:rsidR="749F4AC0">
        <w:rPr>
          <w:sz w:val="22"/>
          <w:szCs w:val="22"/>
        </w:rPr>
        <w:t>, I., Restare in vita.</w:t>
      </w:r>
    </w:p>
    <w:p w:rsidR="749F4AC0" w:rsidP="749F4AC0" w:rsidRDefault="749F4AC0" w14:paraId="190E78EE" w14:textId="4E698E93">
      <w:pPr>
        <w:pStyle w:val="Normale"/>
        <w:numPr>
          <w:ilvl w:val="0"/>
          <w:numId w:val="34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Scerbanenco, G., Rimorso in piazzale Michelangelo.</w:t>
      </w:r>
    </w:p>
    <w:p xmlns:wp14="http://schemas.microsoft.com/office/word/2010/wordml" w:rsidR="00BD17EF" w:rsidP="00B474A5" w:rsidRDefault="00BD17EF" w14:paraId="43C5B5E2" wp14:textId="7777777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Buzzati, D., I topi.</w:t>
      </w:r>
    </w:p>
    <w:p xmlns:wp14="http://schemas.microsoft.com/office/word/2010/wordml" w:rsidR="00BD17EF" w:rsidP="00B474A5" w:rsidRDefault="00BD17EF" w14:paraId="1299C43A" wp14:textId="77777777">
      <w:pPr>
        <w:ind w:left="144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4B20FF05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PERSONAGGI</w:t>
      </w:r>
    </w:p>
    <w:p xmlns:wp14="http://schemas.microsoft.com/office/word/2010/wordml" w:rsidR="00BD17EF" w:rsidP="00B474A5" w:rsidRDefault="00BD17EF" w14:paraId="736767E2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 sistema dei personaggi. Presentazione e caratterizzazione dei personaggi</w:t>
      </w:r>
      <w:r w:rsidR="00B474A5">
        <w:rPr>
          <w:sz w:val="22"/>
          <w:szCs w:val="22"/>
        </w:rPr>
        <w:t>.</w:t>
      </w:r>
    </w:p>
    <w:p xmlns:wp14="http://schemas.microsoft.com/office/word/2010/wordml" w:rsidR="00B474A5" w:rsidP="00B474A5" w:rsidRDefault="00B474A5" w14:paraId="67479431" wp14:textId="7777777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Calvino, I., Quattordici.</w:t>
      </w:r>
    </w:p>
    <w:p xmlns:wp14="http://schemas.microsoft.com/office/word/2010/wordml" w:rsidR="00B474A5" w:rsidP="00B474A5" w:rsidRDefault="00B474A5" w14:paraId="62272344" wp14:textId="7777777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Anonimo, La forza dell’amore.</w:t>
      </w:r>
    </w:p>
    <w:p xmlns:wp14="http://schemas.microsoft.com/office/word/2010/wordml" w:rsidR="00B474A5" w:rsidP="00B474A5" w:rsidRDefault="00B474A5" w14:paraId="4ABBE9FD" wp14:textId="7777777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Manzoni, A., Il ritratto di Gertrude.</w:t>
      </w:r>
    </w:p>
    <w:p xmlns:wp14="http://schemas.microsoft.com/office/word/2010/wordml" w:rsidR="00B474A5" w:rsidP="00B474A5" w:rsidRDefault="00B474A5" w14:paraId="0895C854" wp14:textId="77777777">
      <w:pPr>
        <w:numPr>
          <w:ilvl w:val="0"/>
          <w:numId w:val="35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Cechov, A., Il camaleonte.</w:t>
      </w:r>
    </w:p>
    <w:p xmlns:wp14="http://schemas.microsoft.com/office/word/2010/wordml" w:rsidR="00B474A5" w:rsidP="00B474A5" w:rsidRDefault="00B474A5" w14:paraId="3F3E3DFB" wp14:textId="7777777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Fruttero, C., Lucentini, F., Monguzzi e Rossignolo.</w:t>
      </w:r>
    </w:p>
    <w:p xmlns:wp14="http://schemas.microsoft.com/office/word/2010/wordml" w:rsidR="00B474A5" w:rsidP="00B474A5" w:rsidRDefault="00B474A5" w14:paraId="4DDBEF00" wp14:textId="77777777">
      <w:pPr>
        <w:ind w:left="72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4D86A715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NARRATORE E IL PUNTO DI VISTA</w:t>
      </w:r>
    </w:p>
    <w:p xmlns:wp14="http://schemas.microsoft.com/office/word/2010/wordml" w:rsidR="00B474A5" w:rsidP="00B474A5" w:rsidRDefault="00B474A5" w14:paraId="58C57605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Autore e narratore. Tipi di narratore. Il punto di vista. </w:t>
      </w:r>
    </w:p>
    <w:p xmlns:wp14="http://schemas.microsoft.com/office/word/2010/wordml" w:rsidR="00B474A5" w:rsidP="00B474A5" w:rsidRDefault="00B474A5" w14:paraId="2535ECC2" wp14:textId="77777777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Jerome, K., J., L’uomo che cambiò carattere.</w:t>
      </w:r>
    </w:p>
    <w:p xmlns:wp14="http://schemas.microsoft.com/office/word/2010/wordml" w:rsidR="00B474A5" w:rsidP="00B474A5" w:rsidRDefault="00B474A5" w14:paraId="5E24D0AD" wp14:textId="77777777">
      <w:pPr>
        <w:numPr>
          <w:ilvl w:val="0"/>
          <w:numId w:val="36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Romagnoli, G., Marta.</w:t>
      </w:r>
    </w:p>
    <w:p w:rsidR="749F4AC0" w:rsidP="749F4AC0" w:rsidRDefault="749F4AC0" w14:paraId="67D2DBC4" w14:textId="65F88F88">
      <w:pPr>
        <w:pStyle w:val="Normale"/>
        <w:numPr>
          <w:ilvl w:val="0"/>
          <w:numId w:val="36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Buber, M., La forza della parola.</w:t>
      </w:r>
    </w:p>
    <w:p w:rsidR="749F4AC0" w:rsidP="749F4AC0" w:rsidRDefault="749F4AC0" w14:paraId="0B73A776" w14:textId="142B3EA3">
      <w:pPr>
        <w:pStyle w:val="Normale"/>
        <w:ind w:left="108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05FC2DCE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 STILE</w:t>
      </w:r>
    </w:p>
    <w:p xmlns:wp14="http://schemas.microsoft.com/office/word/2010/wordml" w:rsidR="00B474A5" w:rsidP="00B474A5" w:rsidRDefault="00B474A5" w14:paraId="1443DCDB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 discorsi e i pensieri dei personaggi. Le scelte linguistiche e retoriche.</w:t>
      </w:r>
    </w:p>
    <w:p xmlns:wp14="http://schemas.microsoft.com/office/word/2010/wordml" w:rsidR="00B474A5" w:rsidP="00B474A5" w:rsidRDefault="00B474A5" w14:paraId="4F1530AD" wp14:textId="77777777">
      <w:pPr>
        <w:numPr>
          <w:ilvl w:val="0"/>
          <w:numId w:val="37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Verga, G., La lupa.</w:t>
      </w:r>
    </w:p>
    <w:p xmlns:wp14="http://schemas.microsoft.com/office/word/2010/wordml" w:rsidR="00B474A5" w:rsidP="00B474A5" w:rsidRDefault="00B474A5" w14:paraId="3CF2D8B6" wp14:textId="77777777">
      <w:pPr>
        <w:ind w:left="1440"/>
        <w:jc w:val="both"/>
        <w:rPr>
          <w:sz w:val="22"/>
          <w:szCs w:val="22"/>
        </w:rPr>
      </w:pPr>
    </w:p>
    <w:p w:rsidR="749F4AC0" w:rsidP="749F4AC0" w:rsidRDefault="749F4AC0" w14:paraId="4BBEDBD8" w14:textId="0383FCB9">
      <w:pPr>
        <w:pStyle w:val="Normale"/>
        <w:ind w:left="1440"/>
        <w:jc w:val="both"/>
        <w:rPr>
          <w:sz w:val="22"/>
          <w:szCs w:val="22"/>
        </w:rPr>
      </w:pPr>
    </w:p>
    <w:p w:rsidR="749F4AC0" w:rsidP="749F4AC0" w:rsidRDefault="749F4AC0" w14:paraId="44DED179" w14:textId="097A38CD">
      <w:pPr>
        <w:pStyle w:val="Normale"/>
        <w:ind w:left="1440"/>
        <w:jc w:val="both"/>
        <w:rPr>
          <w:sz w:val="22"/>
          <w:szCs w:val="22"/>
        </w:rPr>
      </w:pPr>
    </w:p>
    <w:p w:rsidR="749F4AC0" w:rsidP="749F4AC0" w:rsidRDefault="749F4AC0" w14:paraId="120B1B8D" w14:textId="00C91993">
      <w:pPr>
        <w:pStyle w:val="Normale"/>
        <w:ind w:left="144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3326149C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I GENERI</w:t>
      </w:r>
    </w:p>
    <w:p xmlns:wp14="http://schemas.microsoft.com/office/word/2010/wordml" w:rsidR="00B474A5" w:rsidP="00B474A5" w:rsidRDefault="00B474A5" w14:paraId="0FB78278" wp14:textId="77777777">
      <w:pPr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5B057A8C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COMICO</w:t>
      </w:r>
    </w:p>
    <w:p xmlns:wp14="http://schemas.microsoft.com/office/word/2010/wordml" w:rsidR="00B474A5" w:rsidP="00B474A5" w:rsidRDefault="00B474A5" w14:paraId="1F21E72B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categorie del comico. </w:t>
      </w:r>
      <w:r w:rsidR="001F282B">
        <w:rPr>
          <w:sz w:val="22"/>
          <w:szCs w:val="22"/>
        </w:rPr>
        <w:t xml:space="preserve">Ironia e umorismo. La satira. </w:t>
      </w:r>
    </w:p>
    <w:p xmlns:wp14="http://schemas.microsoft.com/office/word/2010/wordml" w:rsidR="001F282B" w:rsidP="001F282B" w:rsidRDefault="001F282B" w14:paraId="05581991" wp14:textId="7777777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Jerome, K., J., Harris e i cigni.</w:t>
      </w:r>
    </w:p>
    <w:p xmlns:wp14="http://schemas.microsoft.com/office/word/2010/wordml" w:rsidR="001F282B" w:rsidP="001F282B" w:rsidRDefault="001F282B" w14:paraId="4967D438" wp14:textId="7777777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Boccaccio, G., </w:t>
      </w:r>
      <w:proofErr w:type="spellStart"/>
      <w:r>
        <w:rPr>
          <w:sz w:val="22"/>
          <w:szCs w:val="22"/>
        </w:rPr>
        <w:t>Chichibio</w:t>
      </w:r>
      <w:proofErr w:type="spellEnd"/>
      <w:r>
        <w:rPr>
          <w:sz w:val="22"/>
          <w:szCs w:val="22"/>
        </w:rPr>
        <w:t xml:space="preserve"> e la gru.</w:t>
      </w:r>
    </w:p>
    <w:p xmlns:wp14="http://schemas.microsoft.com/office/word/2010/wordml" w:rsidR="001F282B" w:rsidP="001F282B" w:rsidRDefault="001F282B" w14:paraId="7C0F6467" wp14:textId="7777777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Cervantes de, M., Don Chisciotte e i mulini a vento.</w:t>
      </w:r>
    </w:p>
    <w:p xmlns:wp14="http://schemas.microsoft.com/office/word/2010/wordml" w:rsidR="001F282B" w:rsidP="001F282B" w:rsidRDefault="001F282B" w14:paraId="1FC39945" wp14:textId="77777777">
      <w:pPr>
        <w:ind w:left="144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0279DE05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FANTASTICO E IL FANTASY</w:t>
      </w:r>
    </w:p>
    <w:p xmlns:wp14="http://schemas.microsoft.com/office/word/2010/wordml" w:rsidR="001F282B" w:rsidP="001F282B" w:rsidRDefault="001F282B" w14:paraId="409942C6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Alle origini: mito, favola, fiaba. La narrazione fantastica. Il fantasy.</w:t>
      </w:r>
    </w:p>
    <w:p xmlns:wp14="http://schemas.microsoft.com/office/word/2010/wordml" w:rsidR="001F282B" w:rsidP="001F282B" w:rsidRDefault="001F282B" w14:paraId="0D5CEDE5" wp14:textId="77777777">
      <w:pPr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Tolkien, J., R., R., Addio!</w:t>
      </w:r>
    </w:p>
    <w:p w:rsidR="749F4AC0" w:rsidP="749F4AC0" w:rsidRDefault="749F4AC0" w14:paraId="25D80185" w14:textId="78DF3560">
      <w:pPr>
        <w:pStyle w:val="Normale"/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Bradbury, R., Il lago.</w:t>
      </w:r>
    </w:p>
    <w:p xmlns:wp14="http://schemas.microsoft.com/office/word/2010/wordml" w:rsidR="001F282B" w:rsidP="001F282B" w:rsidRDefault="001F282B" w14:paraId="0562CB0E" wp14:textId="77777777">
      <w:pPr>
        <w:ind w:left="144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32BC60BF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FANTASCIENZA</w:t>
      </w:r>
    </w:p>
    <w:p xmlns:wp14="http://schemas.microsoft.com/office/word/2010/wordml" w:rsidR="001F282B" w:rsidP="001F282B" w:rsidRDefault="001F282B" w14:paraId="5A322BE3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 fantastico alla fantascienza. L’affermazione del genere. </w:t>
      </w:r>
    </w:p>
    <w:p xmlns:wp14="http://schemas.microsoft.com/office/word/2010/wordml" w:rsidR="001F282B" w:rsidP="001F282B" w:rsidRDefault="001F282B" w14:paraId="571DE932" wp14:textId="77777777">
      <w:pPr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Brown, F., La sentinella.</w:t>
      </w:r>
    </w:p>
    <w:p w:rsidR="749F4AC0" w:rsidP="749F4AC0" w:rsidRDefault="749F4AC0" w14:paraId="13746B6E" w14:textId="1A63E93B">
      <w:pPr>
        <w:pStyle w:val="Normale"/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Shelley, M., La creatura mostruosa.</w:t>
      </w:r>
    </w:p>
    <w:p w:rsidR="749F4AC0" w:rsidP="749F4AC0" w:rsidRDefault="749F4AC0" w14:paraId="1211F676" w14:textId="40FCE06F">
      <w:pPr>
        <w:pStyle w:val="Normale"/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Stevenson, R. L., Hyde in azione.</w:t>
      </w:r>
    </w:p>
    <w:p xmlns:wp14="http://schemas.microsoft.com/office/word/2010/wordml" w:rsidR="001F282B" w:rsidP="001F282B" w:rsidRDefault="001F282B" w14:paraId="34CE0A41" wp14:textId="77777777">
      <w:pPr>
        <w:ind w:left="1440"/>
        <w:jc w:val="both"/>
        <w:rPr>
          <w:sz w:val="22"/>
          <w:szCs w:val="22"/>
        </w:rPr>
      </w:pPr>
    </w:p>
    <w:p xmlns:wp14="http://schemas.microsoft.com/office/word/2010/wordml" w:rsidR="00BD17EF" w:rsidP="00B474A5" w:rsidRDefault="00BD17EF" w14:paraId="16771A5A" wp14:textId="77777777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GIALLO</w:t>
      </w:r>
    </w:p>
    <w:p xmlns:wp14="http://schemas.microsoft.com/office/word/2010/wordml" w:rsidR="001F282B" w:rsidP="001F282B" w:rsidRDefault="001F282B" w14:paraId="6497F7D2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Alle origini del genere. La detective story. Il poliziesco, Giallo d’azione e noir, La spy story. Il techno-thriller. Il giallo in Italia.</w:t>
      </w:r>
    </w:p>
    <w:p xmlns:wp14="http://schemas.microsoft.com/office/word/2010/wordml" w:rsidR="001F282B" w:rsidP="001F282B" w:rsidRDefault="001F282B" w14:paraId="623642CC" wp14:textId="77777777">
      <w:pPr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Conan Doyle, A., Le deduzioni di Sherlock Holmes.</w:t>
      </w:r>
    </w:p>
    <w:p w:rsidR="749F4AC0" w:rsidP="749F4AC0" w:rsidRDefault="749F4AC0" w14:paraId="63CF48CF" w14:textId="78EC7319">
      <w:pPr>
        <w:pStyle w:val="Normale"/>
        <w:numPr>
          <w:ilvl w:val="0"/>
          <w:numId w:val="39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Scerbanenco, G., Rose ruggine.</w:t>
      </w:r>
    </w:p>
    <w:p w:rsidR="749F4AC0" w:rsidP="749F4AC0" w:rsidRDefault="749F4AC0" w14:paraId="030ABC86" w14:textId="074E08E4">
      <w:pPr>
        <w:pStyle w:val="Normale"/>
        <w:ind w:left="360"/>
        <w:jc w:val="both"/>
        <w:rPr>
          <w:sz w:val="22"/>
          <w:szCs w:val="22"/>
        </w:rPr>
      </w:pPr>
    </w:p>
    <w:p xmlns:wp14="http://schemas.microsoft.com/office/word/2010/wordml" w:rsidR="004C17A9" w:rsidP="749F4AC0" w:rsidRDefault="004C17A9" w14:paraId="62EBF3C5" wp14:textId="1CB9DCEE">
      <w:pPr>
        <w:pStyle w:val="ListParagraph"/>
        <w:numPr>
          <w:ilvl w:val="0"/>
          <w:numId w:val="29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9F4AC0" w:rsidR="749F4AC0">
        <w:rPr>
          <w:sz w:val="22"/>
          <w:szCs w:val="22"/>
        </w:rPr>
        <w:t>LA NARRAZIONE REALISTICA</w:t>
      </w:r>
    </w:p>
    <w:p w:rsidR="749F4AC0" w:rsidP="749F4AC0" w:rsidRDefault="749F4AC0" w14:paraId="6B7EEEAC" w14:textId="42C0AA77">
      <w:pPr>
        <w:pStyle w:val="Normale"/>
        <w:ind w:left="360" w:firstLine="360"/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Il realismo nell’Ottocento. Il Naturalismo. Il Verismo. Il realismo nel Novecento.</w:t>
      </w:r>
    </w:p>
    <w:p w:rsidR="749F4AC0" w:rsidP="749F4AC0" w:rsidRDefault="749F4AC0" w14:paraId="39638171" w14:textId="31C64812">
      <w:pPr>
        <w:pStyle w:val="ListParagraph"/>
        <w:numPr>
          <w:ilvl w:val="1"/>
          <w:numId w:val="43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9F4AC0" w:rsidR="749F4AC0">
        <w:rPr>
          <w:sz w:val="22"/>
          <w:szCs w:val="22"/>
        </w:rPr>
        <w:t>Verga, G., Cavalleria rusticana.</w:t>
      </w:r>
    </w:p>
    <w:p w:rsidR="749F4AC0" w:rsidP="749F4AC0" w:rsidRDefault="749F4AC0" w14:paraId="5E8FE8BE" w14:textId="1BB5ADA2">
      <w:pPr>
        <w:pStyle w:val="ListParagraph"/>
        <w:numPr>
          <w:ilvl w:val="1"/>
          <w:numId w:val="43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Maupassant, G., La collana.</w:t>
      </w:r>
    </w:p>
    <w:p w:rsidR="749F4AC0" w:rsidP="749F4AC0" w:rsidRDefault="749F4AC0" w14:paraId="1EB1C72C" w14:textId="3DC3D612">
      <w:pPr>
        <w:pStyle w:val="Normale"/>
        <w:jc w:val="both"/>
        <w:rPr>
          <w:sz w:val="22"/>
          <w:szCs w:val="22"/>
        </w:rPr>
      </w:pPr>
    </w:p>
    <w:p w:rsidR="749F4AC0" w:rsidP="749F4AC0" w:rsidRDefault="749F4AC0" w14:paraId="2E16F62B" w14:textId="2350DB52">
      <w:pPr>
        <w:pStyle w:val="ListParagraph"/>
        <w:numPr>
          <w:ilvl w:val="0"/>
          <w:numId w:val="29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9F4AC0" w:rsidR="749F4AC0">
        <w:rPr>
          <w:sz w:val="22"/>
          <w:szCs w:val="22"/>
        </w:rPr>
        <w:t>LA NARRAZIONE STORICA</w:t>
      </w:r>
    </w:p>
    <w:p w:rsidR="749F4AC0" w:rsidP="749F4AC0" w:rsidRDefault="749F4AC0" w14:paraId="5F866973" w14:textId="6711A61D">
      <w:pPr>
        <w:pStyle w:val="Normale"/>
        <w:ind w:left="360" w:firstLine="360"/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Il romanzo storico nell’Ottocento e nel Novecento.</w:t>
      </w:r>
    </w:p>
    <w:p w:rsidR="749F4AC0" w:rsidP="749F4AC0" w:rsidRDefault="749F4AC0" w14:paraId="0CC5625A" w14:textId="58FF94B7">
      <w:pPr>
        <w:pStyle w:val="ListParagraph"/>
        <w:numPr>
          <w:ilvl w:val="1"/>
          <w:numId w:val="44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9F4AC0" w:rsidR="749F4AC0">
        <w:rPr>
          <w:sz w:val="22"/>
          <w:szCs w:val="22"/>
        </w:rPr>
        <w:t>Scott, W., Il cavaliere Diseredato e il cavaliere Nero.</w:t>
      </w:r>
    </w:p>
    <w:p w:rsidR="749F4AC0" w:rsidP="749F4AC0" w:rsidRDefault="749F4AC0" w14:paraId="579FBF23" w14:textId="37F7B770">
      <w:pPr>
        <w:pStyle w:val="ListParagraph"/>
        <w:numPr>
          <w:ilvl w:val="1"/>
          <w:numId w:val="44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Stendhal, Waterloo.</w:t>
      </w:r>
    </w:p>
    <w:p w:rsidR="749F4AC0" w:rsidP="749F4AC0" w:rsidRDefault="749F4AC0" w14:paraId="1B646EE6" w14:textId="1C70DA7A">
      <w:pPr>
        <w:pStyle w:val="Normale"/>
        <w:ind w:left="360"/>
        <w:jc w:val="both"/>
        <w:rPr>
          <w:sz w:val="22"/>
          <w:szCs w:val="22"/>
        </w:rPr>
      </w:pPr>
    </w:p>
    <w:p xmlns:wp14="http://schemas.microsoft.com/office/word/2010/wordml" w:rsidR="004C17A9" w:rsidP="004C17A9" w:rsidRDefault="004C17A9" w14:paraId="6D98A12B" wp14:textId="77777777">
      <w:pPr>
        <w:jc w:val="both"/>
        <w:rPr>
          <w:sz w:val="22"/>
          <w:szCs w:val="22"/>
        </w:rPr>
      </w:pPr>
    </w:p>
    <w:p xmlns:wp14="http://schemas.microsoft.com/office/word/2010/wordml" w:rsidR="004C17A9" w:rsidP="004C17A9" w:rsidRDefault="004C17A9" w14:paraId="2946DB82" wp14:textId="77777777">
      <w:pPr>
        <w:jc w:val="both"/>
        <w:rPr>
          <w:sz w:val="22"/>
          <w:szCs w:val="22"/>
        </w:rPr>
      </w:pPr>
    </w:p>
    <w:p xmlns:wp14="http://schemas.microsoft.com/office/word/2010/wordml" w:rsidRPr="004C17A9" w:rsidR="004C17A9" w:rsidP="004C17A9" w:rsidRDefault="004C17A9" w14:paraId="0CCDC94D" wp14:textId="77777777">
      <w:pPr>
        <w:jc w:val="both"/>
        <w:rPr>
          <w:b/>
          <w:bCs/>
          <w:sz w:val="22"/>
          <w:szCs w:val="22"/>
          <w:u w:val="single"/>
        </w:rPr>
      </w:pPr>
      <w:r w:rsidRPr="004C17A9">
        <w:rPr>
          <w:b/>
          <w:bCs/>
          <w:sz w:val="22"/>
          <w:szCs w:val="22"/>
          <w:u w:val="single"/>
        </w:rPr>
        <w:t>I PROMESSI SPOSI</w:t>
      </w:r>
    </w:p>
    <w:p xmlns:wp14="http://schemas.microsoft.com/office/word/2010/wordml" w:rsidR="004C17A9" w:rsidP="004C17A9" w:rsidRDefault="004C17A9" w14:paraId="5997CC1D" wp14:textId="77777777">
      <w:pPr>
        <w:jc w:val="both"/>
        <w:rPr>
          <w:sz w:val="22"/>
          <w:szCs w:val="22"/>
        </w:rPr>
      </w:pPr>
    </w:p>
    <w:p xmlns:wp14="http://schemas.microsoft.com/office/word/2010/wordml" w:rsidRPr="00BD17EF" w:rsidR="004C17A9" w:rsidP="749F4AC0" w:rsidRDefault="004C17A9" w14:paraId="1AD159CD" wp14:textId="2C80E08A">
      <w:p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 xml:space="preserve">Alessandro Manzoni. La vita. Le opere. I Promessi Sposi. Un manoscritto del Seicento. </w:t>
      </w:r>
    </w:p>
    <w:p xmlns:wp14="http://schemas.microsoft.com/office/word/2010/wordml" w:rsidRPr="00BD17EF" w:rsidR="004C17A9" w:rsidP="004C17A9" w:rsidRDefault="004C17A9" w14:paraId="50DBBB21" wp14:textId="536357EF">
      <w:p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Capitoli I, II, III, IV, V, VI, VII, VIII, XI, XII, XIII, XIV, XV, XVI.</w:t>
      </w:r>
    </w:p>
    <w:p xmlns:wp14="http://schemas.microsoft.com/office/word/2010/wordml" w:rsidR="0072221E" w:rsidP="0072221E" w:rsidRDefault="0072221E" w14:paraId="110FFD37" wp14:textId="77777777">
      <w:pPr>
        <w:jc w:val="both"/>
        <w:rPr>
          <w:sz w:val="22"/>
        </w:rPr>
      </w:pPr>
    </w:p>
    <w:p xmlns:wp14="http://schemas.microsoft.com/office/word/2010/wordml" w:rsidR="0072221E" w:rsidP="0072221E" w:rsidRDefault="0072221E" w14:paraId="6B699379" wp14:textId="77777777">
      <w:pPr>
        <w:jc w:val="both"/>
        <w:rPr>
          <w:sz w:val="22"/>
        </w:rPr>
      </w:pPr>
    </w:p>
    <w:p xmlns:wp14="http://schemas.microsoft.com/office/word/2010/wordml" w:rsidR="0072221E" w:rsidP="0072221E" w:rsidRDefault="0072221E" w14:paraId="1F72F646" wp14:textId="77777777">
      <w:pPr>
        <w:jc w:val="both"/>
        <w:rPr>
          <w:sz w:val="22"/>
        </w:rPr>
      </w:pPr>
    </w:p>
    <w:p xmlns:wp14="http://schemas.microsoft.com/office/word/2010/wordml" w:rsidR="0072221E" w:rsidP="0072221E" w:rsidRDefault="0072221E" w14:paraId="08CE6F91" wp14:textId="77777777">
      <w:pPr>
        <w:jc w:val="both"/>
        <w:rPr>
          <w:sz w:val="22"/>
        </w:rPr>
      </w:pPr>
    </w:p>
    <w:p xmlns:wp14="http://schemas.microsoft.com/office/word/2010/wordml" w:rsidRPr="004C17A9" w:rsidR="004C17A9" w:rsidP="0072221E" w:rsidRDefault="0072221E" w14:paraId="2571BFEE" wp14:textId="77777777">
      <w:pPr>
        <w:jc w:val="both"/>
        <w:rPr>
          <w:b/>
          <w:bCs/>
          <w:sz w:val="22"/>
          <w:u w:val="single"/>
        </w:rPr>
      </w:pPr>
      <w:r w:rsidRPr="004C17A9">
        <w:rPr>
          <w:b/>
          <w:bCs/>
          <w:sz w:val="22"/>
          <w:u w:val="single"/>
        </w:rPr>
        <w:t>L</w:t>
      </w:r>
      <w:r w:rsidRPr="004C17A9" w:rsidR="004C17A9">
        <w:rPr>
          <w:b/>
          <w:bCs/>
          <w:sz w:val="22"/>
          <w:u w:val="single"/>
        </w:rPr>
        <w:t>ETTURA INTEGRALE DI:</w:t>
      </w:r>
    </w:p>
    <w:p xmlns:wp14="http://schemas.microsoft.com/office/word/2010/wordml" w:rsidR="004C17A9" w:rsidP="0072221E" w:rsidRDefault="004C17A9" w14:paraId="61CDCEAD" wp14:textId="77777777">
      <w:pPr>
        <w:jc w:val="both"/>
        <w:rPr>
          <w:sz w:val="22"/>
        </w:rPr>
      </w:pPr>
    </w:p>
    <w:p xmlns:wp14="http://schemas.microsoft.com/office/word/2010/wordml" w:rsidRPr="004C17A9" w:rsidR="0072221E" w:rsidP="004C17A9" w:rsidRDefault="0072221E" w14:paraId="7BFBC1D5" wp14:textId="77777777">
      <w:pPr>
        <w:numPr>
          <w:ilvl w:val="0"/>
          <w:numId w:val="40"/>
        </w:numPr>
        <w:jc w:val="both"/>
        <w:rPr>
          <w:sz w:val="22"/>
        </w:rPr>
      </w:pPr>
      <w:r>
        <w:rPr>
          <w:sz w:val="22"/>
        </w:rPr>
        <w:t>D’</w:t>
      </w:r>
      <w:proofErr w:type="spellStart"/>
      <w:r>
        <w:rPr>
          <w:sz w:val="22"/>
        </w:rPr>
        <w:t>Avenia</w:t>
      </w:r>
      <w:proofErr w:type="spellEnd"/>
      <w:r>
        <w:rPr>
          <w:sz w:val="22"/>
        </w:rPr>
        <w:t xml:space="preserve">, A., </w:t>
      </w:r>
      <w:r>
        <w:rPr>
          <w:i/>
          <w:sz w:val="22"/>
        </w:rPr>
        <w:t>Cose che nessuno sa.</w:t>
      </w:r>
    </w:p>
    <w:p xmlns:wp14="http://schemas.microsoft.com/office/word/2010/wordml" w:rsidR="004C17A9" w:rsidP="004C17A9" w:rsidRDefault="004C17A9" w14:paraId="69937499" wp14:textId="77777777">
      <w:pPr>
        <w:numPr>
          <w:ilvl w:val="0"/>
          <w:numId w:val="40"/>
        </w:numPr>
        <w:jc w:val="both"/>
        <w:rPr>
          <w:sz w:val="22"/>
        </w:rPr>
      </w:pPr>
      <w:r>
        <w:rPr>
          <w:sz w:val="22"/>
        </w:rPr>
        <w:t>Orwell, G., La fattoria degli animali.</w:t>
      </w:r>
    </w:p>
    <w:p xmlns:wp14="http://schemas.microsoft.com/office/word/2010/wordml" w:rsidR="004C17A9" w:rsidP="749F4AC0" w:rsidRDefault="004C17A9" w14:paraId="76ED5B86" wp14:textId="77777777">
      <w:pPr>
        <w:numPr>
          <w:ilvl w:val="0"/>
          <w:numId w:val="40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De Mari, S., Io mi chiamo Joseph.</w:t>
      </w:r>
    </w:p>
    <w:p w:rsidR="749F4AC0" w:rsidP="749F4AC0" w:rsidRDefault="749F4AC0" w14:paraId="7AC96812" w14:textId="37818E2F">
      <w:pPr>
        <w:pStyle w:val="Normale"/>
        <w:numPr>
          <w:ilvl w:val="0"/>
          <w:numId w:val="40"/>
        </w:numPr>
        <w:jc w:val="both"/>
        <w:rPr>
          <w:sz w:val="22"/>
          <w:szCs w:val="22"/>
        </w:rPr>
      </w:pPr>
      <w:r w:rsidRPr="749F4AC0" w:rsidR="749F4AC0">
        <w:rPr>
          <w:sz w:val="22"/>
          <w:szCs w:val="22"/>
        </w:rPr>
        <w:t>Spyri</w:t>
      </w:r>
      <w:r w:rsidRPr="749F4AC0" w:rsidR="749F4AC0">
        <w:rPr>
          <w:sz w:val="22"/>
          <w:szCs w:val="22"/>
        </w:rPr>
        <w:t>, J., Heidi.</w:t>
      </w:r>
    </w:p>
    <w:p xmlns:wp14="http://schemas.microsoft.com/office/word/2010/wordml" w:rsidR="0072221E" w:rsidP="0072221E" w:rsidRDefault="0072221E" w14:paraId="6BB9E253" wp14:textId="77777777">
      <w:pPr>
        <w:jc w:val="both"/>
        <w:rPr>
          <w:sz w:val="22"/>
        </w:rPr>
      </w:pPr>
    </w:p>
    <w:p xmlns:wp14="http://schemas.microsoft.com/office/word/2010/wordml" w:rsidR="0072221E" w:rsidP="0072221E" w:rsidRDefault="0072221E" w14:paraId="23DE523C" wp14:textId="77777777">
      <w:pPr>
        <w:jc w:val="both"/>
        <w:rPr>
          <w:sz w:val="22"/>
        </w:rPr>
      </w:pPr>
    </w:p>
    <w:p xmlns:wp14="http://schemas.microsoft.com/office/word/2010/wordml" w:rsidR="0072221E" w:rsidP="0072221E" w:rsidRDefault="0072221E" w14:paraId="52E56223" wp14:textId="77777777">
      <w:pPr>
        <w:rPr>
          <w:sz w:val="22"/>
        </w:rPr>
      </w:pPr>
    </w:p>
    <w:p xmlns:wp14="http://schemas.microsoft.com/office/word/2010/wordml" w:rsidR="0072221E" w:rsidP="749F4AC0" w:rsidRDefault="0072221E" w14:paraId="4A96584B" wp14:textId="0E55981F">
      <w:pPr>
        <w:rPr>
          <w:sz w:val="22"/>
          <w:szCs w:val="22"/>
        </w:rPr>
      </w:pPr>
      <w:r w:rsidRPr="749F4AC0" w:rsidR="749F4AC0">
        <w:rPr>
          <w:sz w:val="22"/>
          <w:szCs w:val="22"/>
        </w:rPr>
        <w:t>Bergamo, 8 giugno 2020</w:t>
      </w:r>
    </w:p>
    <w:p xmlns:wp14="http://schemas.microsoft.com/office/word/2010/wordml" w:rsidR="0072221E" w:rsidP="0072221E" w:rsidRDefault="0072221E" w14:paraId="07547A01" wp14:textId="77777777">
      <w:pPr>
        <w:rPr>
          <w:sz w:val="22"/>
        </w:rPr>
      </w:pPr>
    </w:p>
    <w:p xmlns:wp14="http://schemas.microsoft.com/office/word/2010/wordml" w:rsidR="0072221E" w:rsidP="749F4AC0" w:rsidRDefault="0072221E" wp14:textId="77777777" w14:paraId="1041853A">
      <w:pPr>
        <w:rPr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</w:p>
    <w:p xmlns:wp14="http://schemas.microsoft.com/office/word/2010/wordml" w:rsidR="0072221E" w:rsidP="749F4AC0" w:rsidRDefault="0072221E" w14:paraId="06729081" wp14:textId="6467626C">
      <w:pPr>
        <w:pStyle w:val="Normale"/>
        <w:rPr>
          <w:sz w:val="24"/>
          <w:szCs w:val="24"/>
        </w:rPr>
      </w:pPr>
      <w:r w:rsidRPr="749F4AC0" w:rsidR="749F4AC0">
        <w:rPr>
          <w:sz w:val="24"/>
          <w:szCs w:val="24"/>
        </w:rPr>
        <w:t>Firma degli allievi         Valentina Pasquali     Mara Rossi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2221E">
      <w:headerReference w:type="default" r:id="rId7"/>
      <w:footerReference w:type="even" r:id="rId8"/>
      <w:footerReference w:type="default" r:id="rId9"/>
      <w:pgSz w:w="11906" w:h="16838" w:orient="portrait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03972" w:rsidP="00286586" w:rsidRDefault="00103972" w14:paraId="6537F28F" wp14:textId="77777777">
      <w:pPr/>
      <w:r>
        <w:separator/>
      </w:r>
    </w:p>
  </w:endnote>
  <w:endnote w:type="continuationSeparator" w:id="0">
    <w:p xmlns:wp14="http://schemas.microsoft.com/office/word/2010/wordml" w:rsidR="00103972" w:rsidP="00286586" w:rsidRDefault="00103972" w14:paraId="6DFB9E20" wp14:textId="7777777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1625B" w:rsidRDefault="00D1625B" w14:paraId="0364BA1D" wp14:textId="77777777">
    <w:pPr>
      <w:pStyle w:val="Pidipagina"/>
      <w:framePr w:wrap="around" w:hAnchor="margin" w:vAnchor="text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D1625B" w:rsidRDefault="00D1625B" w14:paraId="5043CB0F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375F9" w:rsidR="00D1625B" w:rsidRDefault="00D1625B" w14:paraId="0954E489" wp14:textId="77777777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E15296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E15296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  <w:p xmlns:wp14="http://schemas.microsoft.com/office/word/2010/wordml" w:rsidRPr="001375F9" w:rsidR="00D1625B" w:rsidRDefault="00D1625B" w14:paraId="144A5D23" wp14:textId="77777777">
    <w:pPr>
      <w:pStyle w:val="Pidipagina"/>
      <w:rPr>
        <w:sz w:val="16"/>
        <w:szCs w:val="16"/>
      </w:rPr>
    </w:pPr>
  </w:p>
  <w:p xmlns:wp14="http://schemas.microsoft.com/office/word/2010/wordml" w:rsidR="00D1625B" w:rsidRDefault="00D1625B" w14:paraId="738610EB" wp14:textId="77777777">
    <w:pPr>
      <w:pStyle w:val="Pidipagina"/>
      <w:jc w:val="center"/>
    </w:pPr>
  </w:p>
  <w:p xmlns:wp14="http://schemas.microsoft.com/office/word/2010/wordml" w:rsidR="00D1625B" w:rsidRDefault="00D1625B" w14:paraId="637805D2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03972" w:rsidP="00286586" w:rsidRDefault="00103972" w14:paraId="70DF9E56" wp14:textId="77777777">
      <w:pPr/>
      <w:r>
        <w:separator/>
      </w:r>
    </w:p>
  </w:footnote>
  <w:footnote w:type="continuationSeparator" w:id="0">
    <w:p xmlns:wp14="http://schemas.microsoft.com/office/word/2010/wordml" w:rsidR="00103972" w:rsidP="00286586" w:rsidRDefault="00103972" w14:paraId="44E871BC" wp14:textId="77777777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9638"/>
    </w:tblGrid>
    <w:tr xmlns:wp14="http://schemas.microsoft.com/office/word/2010/wordml" w:rsidRPr="00045915" w:rsidR="004A39D4" w:rsidTr="749F4AC0" w14:paraId="00404FEE" wp14:textId="77777777">
      <w:trPr>
        <w:trHeight w:val="1916"/>
      </w:trPr>
      <w:tc>
        <w:tcPr>
          <w:tcW w:w="5000" w:type="pct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tcMar/>
          <w:vAlign w:val="center"/>
        </w:tcPr>
        <w:p w:rsidRPr="00045915" w:rsidR="004A39D4" w:rsidP="00D50A7C" w:rsidRDefault="00005276" w14:paraId="6094ED4E" wp14:textId="77777777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482E9E0" wp14:editId="777777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xmlns:wp14="http://schemas.microsoft.com/office/word/2010/wordprocessingDrawing" distT="0" distB="0" distL="0" distR="0" wp14:anchorId="17DF413F" wp14:editId="7777777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045915" w:rsidR="004A39D4" w:rsidP="00D50A7C" w:rsidRDefault="004A39D4" w14:paraId="786DF191" wp14:textId="777777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Pr="00045915" w:rsidR="004A39D4" w:rsidP="00D50A7C" w:rsidRDefault="004A39D4" w14:paraId="4869C388" wp14:textId="777777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Pr="00045915" w:rsidR="004A39D4" w:rsidP="00D50A7C" w:rsidRDefault="004A39D4" w14:paraId="37A913D4" wp14:textId="777777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Pr="00045915" w:rsidR="004A39D4" w:rsidP="00D50A7C" w:rsidRDefault="004A39D4" w14:paraId="35EE5B03" wp14:textId="77777777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Wingdings 2" w:hAnsi="Wingdings 2" w:eastAsia="Wingdings 2" w:cs="Wingdings 2"/>
              <w:sz w:val="22"/>
              <w:szCs w:val="22"/>
              <w:lang w:val="x-none" w:eastAsia="x-none"/>
            </w:rPr>
            <w:t>'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Wingdings 2" w:hAnsi="Wingdings 2" w:eastAsia="Wingdings 2" w:cs="Wingdings 2"/>
              <w:sz w:val="22"/>
              <w:szCs w:val="22"/>
              <w:lang w:val="x-none" w:eastAsia="x-none"/>
            </w:rPr>
            <w:t>7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Pr="00045915" w:rsidR="004A39D4" w:rsidP="00D50A7C" w:rsidRDefault="004A39D4" w14:paraId="3E1C9AF0" wp14:textId="77777777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xmlns:wp14="http://schemas.microsoft.com/office/word/2010/wordml" w:rsidRPr="00E21266" w:rsidR="004A39D4" w:rsidTr="749F4AC0" w14:paraId="7FB1C8BB" wp14:textId="77777777">
      <w:trPr>
        <w:trHeight w:val="161"/>
      </w:trPr>
      <w:tc>
        <w:tcPr>
          <w:tcW w:w="5000" w:type="pct"/>
          <w:tcBorders>
            <w:top w:val="single" w:color="auto" w:sz="4" w:space="0"/>
          </w:tcBorders>
          <w:shd w:val="clear" w:color="auto" w:fill="auto"/>
          <w:tcMar/>
          <w:vAlign w:val="center"/>
        </w:tcPr>
        <w:p w:rsidRPr="00E21266" w:rsidR="004A39D4" w:rsidP="00D50A7C" w:rsidRDefault="004A39D4" w14:paraId="5AD44357" wp14:textId="77777777">
          <w:pPr>
            <w:jc w:val="center"/>
            <w:rPr>
              <w:rFonts w:ascii="Verdana" w:hAnsi="Verdana" w:eastAsia="Batang"/>
              <w:b/>
              <w:bCs/>
              <w:sz w:val="24"/>
              <w:szCs w:val="24"/>
            </w:rPr>
          </w:pPr>
          <w:r>
            <w:rPr>
              <w:rFonts w:ascii="Verdana" w:hAnsi="Verdana"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xmlns:wp14="http://schemas.microsoft.com/office/word/2010/wordml" w:rsidRPr="004A39D4" w:rsidR="00D1625B" w:rsidP="004A39D4" w:rsidRDefault="00D1625B" w14:paraId="07459315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hint="default" w:ascii="Wingdings" w:hAnsi="Wingdings"/>
      </w:rPr>
    </w:lvl>
  </w:abstractNum>
  <w:abstractNum w:abstractNumId="2" w15:restartNumberingAfterBreak="0">
    <w:nsid w:val="0EDD5D00"/>
    <w:multiLevelType w:val="hybridMultilevel"/>
    <w:tmpl w:val="0636C09C"/>
    <w:lvl w:ilvl="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570876"/>
    <w:multiLevelType w:val="hybridMultilevel"/>
    <w:tmpl w:val="AECC7696"/>
    <w:lvl w:ilvl="0" w:tplc="2C087FA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C2971"/>
    <w:multiLevelType w:val="hybridMultilevel"/>
    <w:tmpl w:val="43AEF48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7B2921"/>
    <w:multiLevelType w:val="hybridMultilevel"/>
    <w:tmpl w:val="10027784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7A6515E"/>
    <w:multiLevelType w:val="hybridMultilevel"/>
    <w:tmpl w:val="8976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03C68"/>
    <w:multiLevelType w:val="hybridMultilevel"/>
    <w:tmpl w:val="43BE1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1CAE"/>
    <w:multiLevelType w:val="hybridMultilevel"/>
    <w:tmpl w:val="F42CF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72989"/>
    <w:multiLevelType w:val="hybridMultilevel"/>
    <w:tmpl w:val="31E0DA8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4542D7A"/>
    <w:multiLevelType w:val="hybridMultilevel"/>
    <w:tmpl w:val="AE8490F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85154D"/>
    <w:multiLevelType w:val="hybridMultilevel"/>
    <w:tmpl w:val="D41CC3D8"/>
    <w:lvl w:ilvl="0" w:tplc="0410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1C20BE"/>
    <w:multiLevelType w:val="hybridMultilevel"/>
    <w:tmpl w:val="B24210F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BD2E5D"/>
    <w:multiLevelType w:val="hybridMultilevel"/>
    <w:tmpl w:val="A356BFE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62529DE"/>
    <w:multiLevelType w:val="hybridMultilevel"/>
    <w:tmpl w:val="B7A6ED2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EC3E3E"/>
    <w:multiLevelType w:val="hybridMultilevel"/>
    <w:tmpl w:val="08AADCC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2" w15:restartNumberingAfterBreak="0">
    <w:nsid w:val="60777C80"/>
    <w:multiLevelType w:val="hybridMultilevel"/>
    <w:tmpl w:val="F73C6C3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4" w15:restartNumberingAfterBreak="0">
    <w:nsid w:val="62BA332A"/>
    <w:multiLevelType w:val="hybridMultilevel"/>
    <w:tmpl w:val="3CA61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0129"/>
    <w:multiLevelType w:val="hybridMultilevel"/>
    <w:tmpl w:val="56768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7" w15:restartNumberingAfterBreak="0">
    <w:nsid w:val="75191EDF"/>
    <w:multiLevelType w:val="hybridMultilevel"/>
    <w:tmpl w:val="30C2E3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hint="default" w:ascii="Wingdings" w:hAnsi="Wingdings"/>
      </w:rPr>
    </w:lvl>
  </w:abstractNum>
  <w:abstractNum w:abstractNumId="39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">
    <w:abstractNumId w:val="3"/>
  </w:num>
  <w:num w:numId="2">
    <w:abstractNumId w:val="16"/>
  </w:num>
  <w:num w:numId="3">
    <w:abstractNumId w:val="21"/>
  </w:num>
  <w:num w:numId="4">
    <w:abstractNumId w:val="7"/>
  </w:num>
  <w:num w:numId="5">
    <w:abstractNumId w:val="8"/>
  </w:num>
  <w:num w:numId="6">
    <w:abstractNumId w:val="0"/>
  </w:num>
  <w:num w:numId="7">
    <w:abstractNumId w:val="24"/>
  </w:num>
  <w:num w:numId="8">
    <w:abstractNumId w:val="17"/>
  </w:num>
  <w:num w:numId="9">
    <w:abstractNumId w:val="4"/>
  </w:num>
  <w:num w:numId="10">
    <w:abstractNumId w:val="26"/>
  </w:num>
  <w:num w:numId="11">
    <w:abstractNumId w:val="1"/>
  </w:num>
  <w:num w:numId="12">
    <w:abstractNumId w:val="38"/>
  </w:num>
  <w:num w:numId="13">
    <w:abstractNumId w:val="23"/>
  </w:num>
  <w:num w:numId="14">
    <w:abstractNumId w:val="30"/>
  </w:num>
  <w:num w:numId="15">
    <w:abstractNumId w:val="5"/>
  </w:num>
  <w:num w:numId="16">
    <w:abstractNumId w:val="39"/>
  </w:num>
  <w:num w:numId="17">
    <w:abstractNumId w:val="36"/>
  </w:num>
  <w:num w:numId="18">
    <w:abstractNumId w:val="33"/>
  </w:num>
  <w:num w:numId="19">
    <w:abstractNumId w:val="6"/>
  </w:num>
  <w:num w:numId="20">
    <w:abstractNumId w:val="28"/>
  </w:num>
  <w:num w:numId="21">
    <w:abstractNumId w:val="31"/>
  </w:num>
  <w:num w:numId="22">
    <w:abstractNumId w:val="11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5"/>
  </w:num>
  <w:num w:numId="28">
    <w:abstractNumId w:val="25"/>
  </w:num>
  <w:num w:numId="29">
    <w:abstractNumId w:val="2"/>
  </w:num>
  <w:num w:numId="30">
    <w:abstractNumId w:val="19"/>
  </w:num>
  <w:num w:numId="31">
    <w:abstractNumId w:val="34"/>
  </w:num>
  <w:num w:numId="32">
    <w:abstractNumId w:val="14"/>
  </w:num>
  <w:num w:numId="33">
    <w:abstractNumId w:val="29"/>
  </w:num>
  <w:num w:numId="34">
    <w:abstractNumId w:val="32"/>
  </w:num>
  <w:num w:numId="35">
    <w:abstractNumId w:val="18"/>
  </w:num>
  <w:num w:numId="36">
    <w:abstractNumId w:val="12"/>
  </w:num>
  <w:num w:numId="37">
    <w:abstractNumId w:val="22"/>
  </w:num>
  <w:num w:numId="38">
    <w:abstractNumId w:val="10"/>
  </w:num>
  <w:num w:numId="39">
    <w:abstractNumId w:val="27"/>
  </w:num>
  <w:num w:numId="40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05276"/>
    <w:rsid w:val="000A4302"/>
    <w:rsid w:val="000D779E"/>
    <w:rsid w:val="00103972"/>
    <w:rsid w:val="001375F9"/>
    <w:rsid w:val="00185D90"/>
    <w:rsid w:val="001C32DE"/>
    <w:rsid w:val="001F282B"/>
    <w:rsid w:val="001F3D61"/>
    <w:rsid w:val="00283E08"/>
    <w:rsid w:val="00286586"/>
    <w:rsid w:val="00296FF3"/>
    <w:rsid w:val="0035344C"/>
    <w:rsid w:val="00415B8E"/>
    <w:rsid w:val="004A39D4"/>
    <w:rsid w:val="004C17A9"/>
    <w:rsid w:val="00511658"/>
    <w:rsid w:val="006031E3"/>
    <w:rsid w:val="00686F17"/>
    <w:rsid w:val="006D75D2"/>
    <w:rsid w:val="0072221E"/>
    <w:rsid w:val="008309BA"/>
    <w:rsid w:val="00835F01"/>
    <w:rsid w:val="00893C40"/>
    <w:rsid w:val="009B08B0"/>
    <w:rsid w:val="009B446D"/>
    <w:rsid w:val="009E6355"/>
    <w:rsid w:val="009F0AD6"/>
    <w:rsid w:val="00B474A5"/>
    <w:rsid w:val="00B72602"/>
    <w:rsid w:val="00B7350B"/>
    <w:rsid w:val="00B8512F"/>
    <w:rsid w:val="00BD17EF"/>
    <w:rsid w:val="00C348F6"/>
    <w:rsid w:val="00C50B5E"/>
    <w:rsid w:val="00D16251"/>
    <w:rsid w:val="00D1625B"/>
    <w:rsid w:val="00D201EE"/>
    <w:rsid w:val="00D41468"/>
    <w:rsid w:val="00D50A7C"/>
    <w:rsid w:val="00DD4F29"/>
    <w:rsid w:val="00DE2703"/>
    <w:rsid w:val="00DF675D"/>
    <w:rsid w:val="00E03DB6"/>
    <w:rsid w:val="00E15296"/>
    <w:rsid w:val="00E17435"/>
    <w:rsid w:val="00EA03C0"/>
    <w:rsid w:val="00F12F22"/>
    <w:rsid w:val="00F633CF"/>
    <w:rsid w:val="00FF375E"/>
    <w:rsid w:val="7402F252"/>
    <w:rsid w:val="749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1680FC-E53B-46AA-9ADC-D4A0B17C10C0}"/>
  <w14:docId w14:val="4B6C0C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e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modello1.dot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ISTITUTO TECNICO AGRARIO STATALE</dc:title>
  <dc:subject/>
  <dc:creator>ITAS</dc:creator>
  <keywords/>
  <lastModifiedBy>Giovanni Guarente</lastModifiedBy>
  <revision>11</revision>
  <lastPrinted>2004-07-15T18:08:00.0000000Z</lastPrinted>
  <dcterms:created xsi:type="dcterms:W3CDTF">2020-06-08T13:26:00.0000000Z</dcterms:created>
  <dcterms:modified xsi:type="dcterms:W3CDTF">2020-06-08T16:40:35.3769224Z</dcterms:modified>
</coreProperties>
</file>