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582" w:rsidRPr="004C7582" w:rsidRDefault="004C7582" w:rsidP="004C7582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</w:pPr>
    </w:p>
    <w:p w:rsidR="004C7582" w:rsidRPr="004C7582" w:rsidRDefault="004C7582" w:rsidP="004C7582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 xml:space="preserve">DOCENTE: </w:t>
      </w:r>
      <w:r w:rsidRPr="004C7582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DI MARCO LORENZA</w:t>
      </w: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ab/>
      </w: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ab/>
      </w: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ab/>
      </w: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ab/>
      </w: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ab/>
      </w: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ab/>
        <w:t xml:space="preserve">CLASSE: </w:t>
      </w:r>
      <w:r w:rsidRPr="004C7582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4^Bp</w:t>
      </w:r>
    </w:p>
    <w:p w:rsidR="004C7582" w:rsidRPr="004C7582" w:rsidRDefault="004C7582" w:rsidP="004C7582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4C7582" w:rsidRPr="004C7582" w:rsidRDefault="004C7582" w:rsidP="004C7582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 xml:space="preserve">DISCIPLINA: </w:t>
      </w:r>
      <w:r w:rsidRPr="004C7582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MATEMATICA </w:t>
      </w:r>
      <w:r w:rsidRPr="004C7582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zh-CN"/>
        </w:rPr>
        <w:tab/>
      </w: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4"/>
          <w:u w:val="single"/>
          <w:lang w:eastAsia="zh-CN"/>
        </w:rPr>
      </w:pPr>
      <w:r w:rsidRPr="004C7582">
        <w:rPr>
          <w:rFonts w:ascii="Times New Roman" w:eastAsia="Times New Roman" w:hAnsi="Times New Roman" w:cs="Times New Roman"/>
          <w:b/>
          <w:kern w:val="3"/>
          <w:sz w:val="28"/>
          <w:szCs w:val="24"/>
          <w:u w:val="single"/>
          <w:lang w:eastAsia="zh-CN"/>
        </w:rPr>
        <w:t>PROGRAMMA ED ARGOMENTI TRATTATI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u w:val="single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A.S. 2020-2021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jc w:val="both"/>
        <w:textAlignment w:val="baseline"/>
        <w:rPr>
          <w:rFonts w:ascii="DejaVu Serif Condensed" w:eastAsia="Times New Roman" w:hAnsi="DejaVu Serif Condensed" w:cs="DejaVu Serif Condensed"/>
          <w:smallCaps/>
          <w:kern w:val="3"/>
          <w:sz w:val="24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jc w:val="both"/>
        <w:textAlignment w:val="baseline"/>
        <w:rPr>
          <w:rFonts w:ascii="DejaVu Serif Condensed" w:eastAsia="Times New Roman" w:hAnsi="DejaVu Serif Condensed" w:cs="DejaVu Serif Condensed"/>
          <w:smallCaps/>
          <w:kern w:val="3"/>
          <w:sz w:val="24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jc w:val="both"/>
        <w:textAlignment w:val="baseline"/>
        <w:rPr>
          <w:rFonts w:ascii="DejaVu Serif Condensed" w:eastAsia="Times New Roman" w:hAnsi="DejaVu Serif Condensed" w:cs="DejaVu Serif Condensed"/>
          <w:smallCaps/>
          <w:kern w:val="3"/>
          <w:sz w:val="24"/>
          <w:szCs w:val="24"/>
          <w:lang w:eastAsia="zh-CN"/>
        </w:rPr>
      </w:pPr>
    </w:p>
    <w:p w:rsidR="004C7582" w:rsidRPr="004C7582" w:rsidRDefault="004C7582" w:rsidP="004C7582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after="0" w:line="240" w:lineRule="auto"/>
        <w:ind w:hanging="1146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  <w:r w:rsidRPr="004C7582">
        <w:rPr>
          <w:rFonts w:ascii="Times New Roman" w:eastAsia="Times New Roman" w:hAnsi="Times New Roman" w:cs="Times New Roman"/>
          <w:b/>
          <w:smallCaps/>
          <w:kern w:val="3"/>
          <w:sz w:val="28"/>
          <w:szCs w:val="24"/>
          <w:lang w:eastAsia="zh-CN"/>
        </w:rPr>
        <w:t>Esponenziali e logaritmi</w:t>
      </w:r>
    </w:p>
    <w:p w:rsidR="004C7582" w:rsidRPr="004C7582" w:rsidRDefault="004C7582" w:rsidP="004C7582">
      <w:pPr>
        <w:tabs>
          <w:tab w:val="left" w:pos="284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Le equazioni e le disequazioni esponenziali, la funzione esponenziale. La                                       definizione di logaritmo e proprietà. Le equazioni e le disequazioni logaritmiche. La funzione logaritmica</w:t>
      </w:r>
    </w:p>
    <w:p w:rsidR="004C7582" w:rsidRPr="004C7582" w:rsidRDefault="004C7582" w:rsidP="004C7582">
      <w:pPr>
        <w:tabs>
          <w:tab w:val="left" w:pos="284"/>
        </w:tabs>
        <w:suppressAutoHyphens/>
        <w:autoSpaceDN w:val="0"/>
        <w:spacing w:after="0" w:line="240" w:lineRule="auto"/>
        <w:ind w:left="1004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</w:p>
    <w:p w:rsidR="004C7582" w:rsidRPr="004C7582" w:rsidRDefault="004C7582" w:rsidP="004C7582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after="0" w:line="240" w:lineRule="auto"/>
        <w:ind w:hanging="1146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  <w:r w:rsidRPr="004C7582">
        <w:rPr>
          <w:rFonts w:ascii="Times New Roman" w:eastAsia="Times New Roman" w:hAnsi="Times New Roman" w:cs="Times New Roman"/>
          <w:b/>
          <w:smallCaps/>
          <w:kern w:val="3"/>
          <w:sz w:val="28"/>
          <w:szCs w:val="24"/>
          <w:lang w:eastAsia="zh-CN"/>
        </w:rPr>
        <w:t>Funzioni e loro proprietà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  <w:t>Le funzioni reali di variabile reale: dominio e codominio. La classificazione delle funzioni reali. Ricerca delle intersezioni con gli assi cartesiani; studio del segno e determinazione degli intervalli di positività e negatività. Funzioni crescenti, decrescenti, monotòne. Studio delle simmetrie di una funzione: funzioni pari e funzioni dispari.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</w:pPr>
    </w:p>
    <w:p w:rsidR="004C7582" w:rsidRPr="004C7582" w:rsidRDefault="004C7582" w:rsidP="004C7582">
      <w:pPr>
        <w:numPr>
          <w:ilvl w:val="0"/>
          <w:numId w:val="1"/>
        </w:numPr>
        <w:suppressAutoHyphens/>
        <w:autoSpaceDN w:val="0"/>
        <w:spacing w:after="0" w:line="240" w:lineRule="auto"/>
        <w:ind w:left="284" w:hanging="426"/>
        <w:jc w:val="both"/>
        <w:textAlignment w:val="baseline"/>
        <w:rPr>
          <w:rFonts w:ascii="Times New Roman" w:eastAsia="Times New Roman" w:hAnsi="Times New Roman" w:cs="Times New Roman"/>
          <w:b/>
          <w:smallCaps/>
          <w:kern w:val="3"/>
          <w:sz w:val="28"/>
          <w:szCs w:val="24"/>
          <w:lang w:eastAsia="zh-CN"/>
        </w:rPr>
      </w:pPr>
      <w:r w:rsidRPr="004C7582">
        <w:rPr>
          <w:rFonts w:ascii="Times New Roman" w:eastAsia="Times New Roman" w:hAnsi="Times New Roman" w:cs="Times New Roman"/>
          <w:b/>
          <w:smallCaps/>
          <w:kern w:val="3"/>
          <w:sz w:val="28"/>
          <w:szCs w:val="24"/>
          <w:lang w:eastAsia="zh-CN"/>
        </w:rPr>
        <w:t>Limiti di funzioni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  <w:t xml:space="preserve">La topologia della retta: intervalli, intorni di un punto e di infinito, punti di accumulazione. Definizione di limite finito per x che tende ad un valore finito e verifica del limite. Funzioni continue. Limite destro e limite sinistro. Definizione di limite infinito per x che tende ad un valore finito. Asintoti verticali. Definizione di limite finito per x che tende all’infinito. Asintoti orizzontali. Definizione di limite infinito per x che tende all’infinito. 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</w:pPr>
    </w:p>
    <w:p w:rsidR="004C7582" w:rsidRPr="004C7582" w:rsidRDefault="004C7582" w:rsidP="004C758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mallCaps/>
          <w:kern w:val="3"/>
          <w:sz w:val="28"/>
          <w:szCs w:val="24"/>
          <w:lang w:eastAsia="zh-CN"/>
        </w:rPr>
      </w:pPr>
      <w:r w:rsidRPr="004C7582">
        <w:rPr>
          <w:rFonts w:ascii="Times New Roman" w:eastAsia="Times New Roman" w:hAnsi="Times New Roman" w:cs="Times New Roman"/>
          <w:b/>
          <w:smallCaps/>
          <w:kern w:val="3"/>
          <w:sz w:val="28"/>
          <w:szCs w:val="24"/>
          <w:lang w:eastAsia="zh-CN"/>
        </w:rPr>
        <w:t>Calcolo dei limiti e continuità delle funzioni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  <w:lastRenderedPageBreak/>
        <w:t>Le operazioni sui limiti. Le forme indeterminate.  Funzioni continue. Gli asintoti: ricerca degli asintoti orizzontali e verticali. Il grafico probabile di una funzione.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trike/>
          <w:kern w:val="3"/>
          <w:sz w:val="28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smallCaps/>
          <w:kern w:val="3"/>
          <w:sz w:val="24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smallCaps/>
          <w:kern w:val="3"/>
          <w:sz w:val="24"/>
          <w:szCs w:val="24"/>
          <w:lang w:eastAsia="zh-CN"/>
        </w:rPr>
      </w:pPr>
      <w:r w:rsidRPr="004C7582">
        <w:rPr>
          <w:rFonts w:ascii="Times New Roman" w:eastAsia="Times New Roman" w:hAnsi="Times New Roman" w:cs="Times New Roman"/>
          <w:smallCaps/>
          <w:kern w:val="3"/>
          <w:sz w:val="24"/>
          <w:szCs w:val="24"/>
          <w:lang w:eastAsia="zh-CN"/>
        </w:rPr>
        <w:t xml:space="preserve">Testo in adozione: </w:t>
      </w:r>
    </w:p>
    <w:p w:rsidR="004C7582" w:rsidRPr="004C7582" w:rsidRDefault="004C7582" w:rsidP="004C7582">
      <w:pPr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4C7582">
        <w:rPr>
          <w:rFonts w:ascii="Times New Roman" w:eastAsia="Times New Roman" w:hAnsi="Times New Roman" w:cs="Times New Roman"/>
          <w:smallCaps/>
          <w:kern w:val="3"/>
          <w:sz w:val="24"/>
          <w:szCs w:val="24"/>
          <w:lang w:eastAsia="zh-CN"/>
        </w:rPr>
        <w:t xml:space="preserve"> nuova matematica a colori 4, ed arancione, Leonardo Sasso, ed petrini</w:t>
      </w:r>
    </w:p>
    <w:p w:rsidR="004C7582" w:rsidRPr="004C7582" w:rsidRDefault="004C7582" w:rsidP="004C7582">
      <w:pPr>
        <w:tabs>
          <w:tab w:val="left" w:pos="426"/>
        </w:tabs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Bergamo, 06/06/2020</w:t>
      </w: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:rsidR="004C7582" w:rsidRPr="004C7582" w:rsidRDefault="004C7582" w:rsidP="004C7582">
      <w:pPr>
        <w:suppressAutoHyphens/>
        <w:autoSpaceDN w:val="0"/>
        <w:spacing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</w:t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zh-CN"/>
        </w:rPr>
        <w:t>Firme degli studenti</w:t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zh-CN"/>
        </w:rPr>
        <w:t>Firma del docente</w:t>
      </w:r>
    </w:p>
    <w:p w:rsidR="004C7582" w:rsidRPr="004C7582" w:rsidRDefault="004C7582" w:rsidP="004C7582">
      <w:pPr>
        <w:suppressAutoHyphens/>
        <w:autoSpaceDN w:val="0"/>
        <w:spacing w:after="12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</w:p>
    <w:p w:rsidR="004C7582" w:rsidRPr="004C7582" w:rsidRDefault="004C7582" w:rsidP="004C75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C758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</w:p>
    <w:p w:rsidR="004C7582" w:rsidRPr="004C7582" w:rsidRDefault="004C7582" w:rsidP="004C7582">
      <w:pPr>
        <w:rPr>
          <w:rFonts w:eastAsiaTheme="minorEastAsia"/>
          <w:lang w:eastAsia="it-IT"/>
        </w:rPr>
      </w:pPr>
    </w:p>
    <w:p w:rsidR="003534F2" w:rsidRDefault="004C7582">
      <w:bookmarkStart w:id="0" w:name="_GoBack"/>
      <w:bookmarkEnd w:id="0"/>
    </w:p>
    <w:sectPr w:rsidR="003534F2">
      <w:headerReference w:type="default" r:id="rId5"/>
      <w:footerReference w:type="default" r:id="rId6"/>
      <w:pgSz w:w="11906" w:h="16838"/>
      <w:pgMar w:top="794" w:right="1134" w:bottom="794" w:left="1134" w:header="720" w:footer="4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erif Condensed">
    <w:altName w:val="Sylfae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, 바탕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B6F" w:rsidRDefault="004C7582">
    <w:pPr>
      <w:pStyle w:val="Pidipagina"/>
      <w:jc w:val="right"/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\* ARABIC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:rsidR="005E6B6F" w:rsidRDefault="004C7582">
    <w:pPr>
      <w:pStyle w:val="Pidipagina"/>
      <w:rPr>
        <w:sz w:val="16"/>
        <w:szCs w:val="16"/>
      </w:rPr>
    </w:pPr>
  </w:p>
  <w:p w:rsidR="005E6B6F" w:rsidRDefault="004C7582">
    <w:pPr>
      <w:pStyle w:val="Pidipagina"/>
      <w:jc w:val="center"/>
    </w:pPr>
  </w:p>
  <w:p w:rsidR="005E6B6F" w:rsidRDefault="004C7582">
    <w:pPr>
      <w:pStyle w:val="Pidipa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64" w:type="dxa"/>
      <w:tblInd w:w="-113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864"/>
    </w:tblGrid>
    <w:tr w:rsidR="005E6B6F">
      <w:trPr>
        <w:trHeight w:val="1916"/>
      </w:trPr>
      <w:tc>
        <w:tcPr>
          <w:tcW w:w="9864" w:type="dxa"/>
          <w:tcBorders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E6B6F" w:rsidRDefault="004C7582">
          <w:pPr>
            <w:pStyle w:val="Standard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8B88A2B" wp14:editId="1A9961B3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4" name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10A2B">
            <w:rPr>
              <w:noProof/>
              <w:color w:val="000000"/>
              <w:lang w:eastAsia="it-IT"/>
            </w:rPr>
            <w:drawing>
              <wp:inline distT="0" distB="0" distL="0" distR="0" wp14:anchorId="0945CDD9" wp14:editId="55F6ABB0">
                <wp:extent cx="304800" cy="349250"/>
                <wp:effectExtent l="0" t="0" r="0" b="0"/>
                <wp:docPr id="3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E6B6F" w:rsidRDefault="004C7582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:rsidR="005E6B6F" w:rsidRDefault="004C7582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 xml:space="preserve">I.I.S. Mario Rigoni </w:t>
          </w:r>
          <w:r>
            <w:rPr>
              <w:rFonts w:ascii="Verdana" w:hAnsi="Verdana" w:cs="Verdana"/>
              <w:color w:val="000000"/>
              <w:sz w:val="22"/>
              <w:szCs w:val="22"/>
            </w:rPr>
            <w:t>Stern</w:t>
          </w:r>
        </w:p>
        <w:p w:rsidR="005E6B6F" w:rsidRDefault="004C7582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:rsidR="005E6B6F" w:rsidRDefault="004C7582">
          <w:pPr>
            <w:pStyle w:val="Standard"/>
            <w:jc w:val="center"/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hAnsi="Verdana" w:cs="Verdana"/>
              <w:sz w:val="22"/>
              <w:szCs w:val="22"/>
            </w:rPr>
            <w:t xml:space="preserve">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 w:cs="Verdana"/>
              <w:sz w:val="22"/>
              <w:szCs w:val="22"/>
            </w:rPr>
            <w:t xml:space="preserve"> 035 220410</w:t>
          </w:r>
        </w:p>
        <w:p w:rsidR="005E6B6F" w:rsidRDefault="004C7582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5E6B6F">
      <w:trPr>
        <w:trHeight w:val="161"/>
      </w:trPr>
      <w:tc>
        <w:tcPr>
          <w:tcW w:w="98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E6B6F" w:rsidRDefault="004C7582">
          <w:pPr>
            <w:pStyle w:val="Standard"/>
            <w:jc w:val="center"/>
            <w:rPr>
              <w:rFonts w:ascii="Verdana" w:eastAsia="Batang, 바탕" w:hAnsi="Verdana" w:cs="Verdana"/>
              <w:b/>
              <w:bCs/>
              <w:sz w:val="24"/>
              <w:szCs w:val="24"/>
            </w:rPr>
          </w:pPr>
          <w:r>
            <w:rPr>
              <w:rFonts w:ascii="Verdana" w:eastAsia="Batang, 바탕" w:hAnsi="Verdana" w:cs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5E6B6F" w:rsidRDefault="004C758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7C31C2"/>
    <w:multiLevelType w:val="hybridMultilevel"/>
    <w:tmpl w:val="25A23F1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D3218D2"/>
    <w:multiLevelType w:val="hybridMultilevel"/>
    <w:tmpl w:val="D668E15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CE7"/>
    <w:rsid w:val="00322E5F"/>
    <w:rsid w:val="004C7582"/>
    <w:rsid w:val="00E0658E"/>
    <w:rsid w:val="00FE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DF4CB-8D91-409E-B003-A29A8B28E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4C75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C7582"/>
  </w:style>
  <w:style w:type="paragraph" w:styleId="Intestazione">
    <w:name w:val="header"/>
    <w:basedOn w:val="Normale"/>
    <w:link w:val="IntestazioneCarattere"/>
    <w:uiPriority w:val="99"/>
    <w:semiHidden/>
    <w:unhideWhenUsed/>
    <w:rsid w:val="004C75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7582"/>
  </w:style>
  <w:style w:type="paragraph" w:customStyle="1" w:styleId="Standard">
    <w:name w:val="Standard"/>
    <w:rsid w:val="004C75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</dc:creator>
  <cp:keywords/>
  <dc:description/>
  <cp:lastModifiedBy>Lorenza</cp:lastModifiedBy>
  <cp:revision>2</cp:revision>
  <dcterms:created xsi:type="dcterms:W3CDTF">2021-06-02T20:57:00Z</dcterms:created>
  <dcterms:modified xsi:type="dcterms:W3CDTF">2021-06-02T20:57:00Z</dcterms:modified>
</cp:coreProperties>
</file>