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DOCENTE</w:t>
        <w:tab/>
        <w:t xml:space="preserve">FORLANI GIANPIERO </w:t>
        <w:tab/>
        <w:t xml:space="preserve">DISCIPLINA IRC</w:t>
        <w:tab/>
        <w:tab/>
        <w:t xml:space="preserve">CLASSE</w:t>
      </w:r>
    </w:p>
    <w:p w:rsidR="00000000" w:rsidDel="00000000" w:rsidP="00000000" w:rsidRDefault="00000000" w:rsidRPr="00000000" w14:paraId="00000003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PROGRAMMA ED ARGOMENTI TRATTATI</w:t>
      </w:r>
    </w:p>
    <w:p w:rsidR="00000000" w:rsidDel="00000000" w:rsidP="00000000" w:rsidRDefault="00000000" w:rsidRPr="00000000" w14:paraId="00000005">
      <w:pPr>
        <w:widowControl w:val="0"/>
        <w:spacing w:line="288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88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07" w:right="282" w:hanging="283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IRC IN ITALIA E QUESTIONE RELIGIOSA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1414" w:hanging="283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Italia e religione cattolica: oltre l'abitudine, la maggioranza, il "comportarsi bene": perché l'IRC?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1414" w:hanging="283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Esercizio di laicità: dibattito moschea e crocifisso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1414" w:hanging="283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Percorso storico-culturale dell’IRC nel ‘900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2121" w:hanging="283.0000000000001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Antifascismo, coralità della resistenza, Costituzione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2121" w:hanging="283.0000000000001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Cristianesimo e appartenenza religiosa dal dopoguerra ad oggi. Senso della fede, dell'appartenenza e della laicità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2121" w:hanging="283.0000000000001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autorità e autoritarismo. Religione, istituzione, esperienza personale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2121" w:hanging="283.0000000000001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cultura tradizionale e appartenenza al cristianesimo tra Fede sacramenti e scelte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1414" w:hanging="283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IRC e funzione culturale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1414" w:hanging="283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IRC, obbligatorietà e opzionalità. Laicità e accordo sull'insegnamento</w:t>
      </w:r>
    </w:p>
    <w:p w:rsidR="00000000" w:rsidDel="00000000" w:rsidP="00000000" w:rsidRDefault="00000000" w:rsidRPr="00000000" w14:paraId="0000001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right="282" w:hanging="36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INTRODUZIONE AL LINGUAGGIO BIBLICO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1440" w:hanging="36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Questioni storiche e interpretative nella critica alla Bibbia.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1440" w:hanging="36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Lettura simbolica della Genesi: significati e letture della creazione - Adamo ed Eva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1440" w:hanging="36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Lettura della Bibbia, mito e simboli. La farsa della contrapposizione ragione e fede letta attraverso il libro della Genesi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1440" w:hanging="36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Bibbia insieme di Libri. Verità per immagini disgiunta dalla verità storica. Leggere per capire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1440" w:hanging="36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Miti, credenza, creduloneria, lettura critica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1440" w:hanging="36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Credenza e rapporto con la cultura - Balasso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1440" w:hanging="36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Conoscere il contesto, gli obiettivi, il linguaggio e i valori per giudicare con criterio. Esempio delle felpe della scuola e della narrazione del diluvio e di Noè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1440" w:hanging="36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Torre di Babele, mito, legame con la storia, cosmologia ebraica e attualità. Il valore dell'umanità in biomassa e tempo di esistenza, la diversità dei modi di vivere (video the pillow Flaminio)</w:t>
      </w:r>
    </w:p>
    <w:p w:rsidR="00000000" w:rsidDel="00000000" w:rsidP="00000000" w:rsidRDefault="00000000" w:rsidRPr="00000000" w14:paraId="0000001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1440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07" w:right="282" w:hanging="283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APPROFONDIMENTI AGGIUNTIVI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1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1414" w:hanging="283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Volontariato: Il progetto Enjosky</w:t>
      </w:r>
    </w:p>
    <w:p w:rsidR="00000000" w:rsidDel="00000000" w:rsidP="00000000" w:rsidRDefault="00000000" w:rsidRPr="00000000" w14:paraId="0000001E">
      <w:pPr>
        <w:numPr>
          <w:ilvl w:val="1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1414" w:hanging="283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Violenza sulle donne, oltre la cultura maschilista</w:t>
      </w:r>
    </w:p>
    <w:p w:rsidR="00000000" w:rsidDel="00000000" w:rsidP="00000000" w:rsidRDefault="00000000" w:rsidRPr="00000000" w14:paraId="0000001F">
      <w:pPr>
        <w:numPr>
          <w:ilvl w:val="1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1414" w:hanging="283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Stili di vita differenti, scelte e possibilità</w:t>
      </w:r>
    </w:p>
    <w:p w:rsidR="00000000" w:rsidDel="00000000" w:rsidP="00000000" w:rsidRDefault="00000000" w:rsidRPr="00000000" w14:paraId="00000020">
      <w:pPr>
        <w:numPr>
          <w:ilvl w:val="1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1414" w:hanging="283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Sai dove vivi? Relazioni naturali dei nostri luoghi, consapevolezza dei bacini idrografici</w:t>
      </w:r>
    </w:p>
    <w:p w:rsidR="00000000" w:rsidDel="00000000" w:rsidP="00000000" w:rsidRDefault="00000000" w:rsidRPr="00000000" w14:paraId="00000021">
      <w:pPr>
        <w:numPr>
          <w:ilvl w:val="1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1414" w:hanging="283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Memoria, pregiudizi, violenza</w:t>
      </w:r>
    </w:p>
    <w:p w:rsidR="00000000" w:rsidDel="00000000" w:rsidP="00000000" w:rsidRDefault="00000000" w:rsidRPr="00000000" w14:paraId="00000022">
      <w:pPr>
        <w:numPr>
          <w:ilvl w:val="1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1414" w:hanging="283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Guerra, conflitto, pace. Interessi, percezione, vissuti</w:t>
      </w:r>
    </w:p>
    <w:p w:rsidR="00000000" w:rsidDel="00000000" w:rsidP="00000000" w:rsidRDefault="00000000" w:rsidRPr="00000000" w14:paraId="00000023">
      <w:pPr>
        <w:numPr>
          <w:ilvl w:val="1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1414" w:hanging="283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Accoglienza profughi e umanità, interessi e alternative alla guerra</w:t>
      </w:r>
    </w:p>
    <w:p w:rsidR="00000000" w:rsidDel="00000000" w:rsidP="00000000" w:rsidRDefault="00000000" w:rsidRPr="00000000" w14:paraId="00000024">
      <w:pPr>
        <w:numPr>
          <w:ilvl w:val="1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1414" w:hanging="283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Relazione con le persone con disabilità, partecipazione e proposte per la scuola</w:t>
      </w:r>
    </w:p>
    <w:p w:rsidR="00000000" w:rsidDel="00000000" w:rsidP="00000000" w:rsidRDefault="00000000" w:rsidRPr="00000000" w14:paraId="00000025">
      <w:pPr>
        <w:numPr>
          <w:ilvl w:val="1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1414" w:hanging="283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Spiazzamento per il futuro, gli interessi economici della guerra e il coraggio di guardare la crisi per progettare un futuro diverso</w:t>
      </w:r>
    </w:p>
    <w:p w:rsidR="00000000" w:rsidDel="00000000" w:rsidP="00000000" w:rsidRDefault="00000000" w:rsidRPr="00000000" w14:paraId="00000026">
      <w:pPr>
        <w:numPr>
          <w:ilvl w:val="1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1414" w:hanging="283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 passi e gli atti concreti per una cultura di pace e di condivisione</w:t>
      </w:r>
    </w:p>
    <w:p w:rsidR="00000000" w:rsidDel="00000000" w:rsidP="00000000" w:rsidRDefault="00000000" w:rsidRPr="00000000" w14:paraId="0000002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1414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3"/>
        </w:numPr>
        <w:tabs>
          <w:tab w:val="left" w:pos="0"/>
        </w:tabs>
        <w:spacing w:line="288" w:lineRule="auto"/>
        <w:ind w:left="707" w:hanging="283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EDUCAZIONE CIVICA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4"/>
        </w:numPr>
        <w:tabs>
          <w:tab w:val="left" w:pos="0"/>
        </w:tabs>
        <w:spacing w:line="288" w:lineRule="auto"/>
        <w:ind w:left="1067" w:hanging="283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L’ascolto, il dialogo, il confronto: dal relativismo alla relatività. Gli sguardi come “finestre”. Prendere consapevolezza della necessità di un cambiamento culturale profondo</w:t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4"/>
        </w:numPr>
        <w:tabs>
          <w:tab w:val="left" w:pos="0"/>
        </w:tabs>
        <w:spacing w:line="288" w:lineRule="auto"/>
        <w:ind w:left="1067" w:hanging="283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Laicità, libertà, dialogo interreligioso. Articolo 7 e 8 della costituzione. Differenza tra ricostruzione analitica dei fatti e valutazione storica. Pregiudizi e apertura mentale</w:t>
      </w:r>
    </w:p>
    <w:p w:rsidR="00000000" w:rsidDel="00000000" w:rsidP="00000000" w:rsidRDefault="00000000" w:rsidRPr="00000000" w14:paraId="0000002B">
      <w:pPr>
        <w:widowControl w:val="0"/>
        <w:tabs>
          <w:tab w:val="left" w:pos="0"/>
        </w:tabs>
        <w:spacing w:line="288" w:lineRule="auto"/>
        <w:ind w:left="707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288" w:lineRule="auto"/>
        <w:jc w:val="both"/>
        <w:rPr>
          <w:u w:val="single"/>
        </w:rPr>
      </w:pPr>
      <w:r w:rsidDel="00000000" w:rsidR="00000000" w:rsidRPr="00000000">
        <w:rPr>
          <w:sz w:val="22"/>
          <w:szCs w:val="22"/>
          <w:rtl w:val="0"/>
        </w:rPr>
        <w:t xml:space="preserve">Bergamo, 8 giugno 2020 </w:t>
        <w:tab/>
        <w:tab/>
        <w:tab/>
        <w:tab/>
        <w:tab/>
        <w:tab/>
        <w:tab/>
        <w:t xml:space="preserve">Forlani Gianpiero</w:t>
      </w: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8" w:w="11906" w:orient="portrait"/>
      <w:pgMar w:bottom="794" w:top="794" w:left="1134" w:right="1134" w:header="680" w:footer="6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Pag. </w:t>
    </w: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a </w:t>
    </w: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1"/>
      <w:tblW w:w="9638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9638"/>
      <w:tblGridChange w:id="0">
        <w:tblGrid>
          <w:gridCol w:w="9638"/>
        </w:tblGrid>
      </w:tblGridChange>
    </w:tblGrid>
    <w:tr>
      <w:trPr>
        <w:cantSplit w:val="0"/>
        <w:trHeight w:val="1916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4" w:val="single"/>
            <w:right w:color="000000" w:space="0" w:sz="0" w:val="nil"/>
          </w:tcBorders>
          <w:shd w:fill="auto" w:val="clear"/>
          <w:vAlign w:val="center"/>
        </w:tcPr>
        <w:p w:rsidR="00000000" w:rsidDel="00000000" w:rsidP="00000000" w:rsidRDefault="00000000" w:rsidRPr="00000000" w14:paraId="0000002E">
          <w:pPr>
            <w:jc w:val="center"/>
            <w:rPr>
              <w:color w:val="000000"/>
            </w:rPr>
          </w:pPr>
          <w:r w:rsidDel="00000000" w:rsidR="00000000" w:rsidRPr="00000000">
            <w:rPr>
              <w:color w:val="000000"/>
            </w:rPr>
            <w:drawing>
              <wp:inline distB="0" distT="0" distL="0" distR="0">
                <wp:extent cx="304800" cy="352425"/>
                <wp:effectExtent b="0" l="0" r="0" t="0"/>
                <wp:docPr id="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b="0" l="0" r="0" t="0"/>
                <wp:wrapNone/>
                <wp:docPr id="5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765" cy="7200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2F">
          <w:pPr>
            <w:jc w:val="center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Ministero della Pubblica Istruzione</w:t>
          </w:r>
        </w:p>
        <w:p w:rsidR="00000000" w:rsidDel="00000000" w:rsidP="00000000" w:rsidRDefault="00000000" w:rsidRPr="00000000" w14:paraId="00000030">
          <w:pPr>
            <w:jc w:val="center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I.I.S. Mario Rigoni Stern</w:t>
          </w:r>
        </w:p>
        <w:p w:rsidR="00000000" w:rsidDel="00000000" w:rsidP="00000000" w:rsidRDefault="00000000" w:rsidRPr="00000000" w14:paraId="00000031">
          <w:pPr>
            <w:jc w:val="center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Via Borgo Palazzo 128-24125 Bergamo</w:t>
          </w:r>
        </w:p>
        <w:p w:rsidR="00000000" w:rsidDel="00000000" w:rsidP="00000000" w:rsidRDefault="00000000" w:rsidRPr="00000000" w14:paraId="00000032">
          <w:pPr>
            <w:jc w:val="center"/>
            <w:rPr>
              <w:sz w:val="22"/>
              <w:szCs w:val="22"/>
            </w:rPr>
          </w:pPr>
          <w:r w:rsidDel="00000000" w:rsidR="00000000" w:rsidRPr="00000000">
            <w:rPr>
              <w:sz w:val="22"/>
              <w:szCs w:val="22"/>
              <w:rtl w:val="0"/>
            </w:rPr>
            <w:t xml:space="preserve">🕾 035 220213 - 🖷 035 220410</w:t>
          </w:r>
        </w:p>
        <w:p w:rsidR="00000000" w:rsidDel="00000000" w:rsidP="00000000" w:rsidRDefault="00000000" w:rsidRPr="00000000" w14:paraId="00000033">
          <w:pPr>
            <w:jc w:val="center"/>
            <w:rPr>
              <w:color w:val="000000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Sito: http://www.iisrigonistern.it-email: BGIS03100L@istruzione.it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161" w:hRule="atLeast"/>
        <w:tblHeader w:val="0"/>
      </w:trPr>
      <w:tc>
        <w:tcPr>
          <w:tcBorders>
            <w:top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34">
          <w:pPr>
            <w:jc w:val="center"/>
            <w:rPr>
              <w:b w:val="1"/>
              <w:sz w:val="24"/>
              <w:szCs w:val="24"/>
            </w:rPr>
          </w:pPr>
          <w:r w:rsidDel="00000000" w:rsidR="00000000" w:rsidRPr="00000000">
            <w:rPr>
              <w:b w:val="1"/>
              <w:sz w:val="24"/>
              <w:szCs w:val="24"/>
              <w:rtl w:val="0"/>
            </w:rPr>
            <w:t xml:space="preserve">PROGRAMMA SVOLTO – ALL. 03/P03</w:t>
          </w:r>
        </w:p>
      </w:tc>
    </w:tr>
  </w:tbl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07" w:hanging="282.99999999999994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07" w:hanging="282.99999999999994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07" w:hanging="282.99999999999994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jc w:val="center"/>
    </w:pPr>
    <w:rPr>
      <w:b w:val="1"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 w:val="1"/>
      <w:widowControl w:val="0"/>
      <w:jc w:val="center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  <w:widowControl w:val="0"/>
      <w:jc w:val="both"/>
    </w:pPr>
    <w:rPr>
      <w:sz w:val="24"/>
      <w:szCs w:val="24"/>
      <w:u w:val="single"/>
    </w:rPr>
  </w:style>
  <w:style w:type="paragraph" w:styleId="Heading4">
    <w:name w:val="heading 4"/>
    <w:basedOn w:val="Normal"/>
    <w:next w:val="Normal"/>
    <w:pPr>
      <w:keepNext w:val="1"/>
      <w:widowControl w:val="0"/>
      <w:jc w:val="both"/>
    </w:pPr>
    <w:rPr>
      <w:sz w:val="24"/>
      <w:szCs w:val="24"/>
    </w:rPr>
  </w:style>
  <w:style w:type="paragraph" w:styleId="Heading5">
    <w:name w:val="heading 5"/>
    <w:basedOn w:val="Normal"/>
    <w:next w:val="Normal"/>
    <w:pPr>
      <w:keepNext w:val="1"/>
      <w:widowControl w:val="0"/>
      <w:jc w:val="right"/>
    </w:pPr>
    <w:rPr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widowControl w:val="0"/>
      <w:jc w:val="center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jc w:val="center"/>
    </w:pPr>
    <w:rPr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jc w:val="center"/>
    </w:pPr>
    <w:rPr>
      <w:b w:val="1"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 w:val="1"/>
      <w:widowControl w:val="0"/>
      <w:jc w:val="center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  <w:widowControl w:val="0"/>
      <w:jc w:val="both"/>
    </w:pPr>
    <w:rPr>
      <w:sz w:val="24"/>
      <w:szCs w:val="24"/>
      <w:u w:val="single"/>
    </w:rPr>
  </w:style>
  <w:style w:type="paragraph" w:styleId="Heading4">
    <w:name w:val="heading 4"/>
    <w:basedOn w:val="Normal"/>
    <w:next w:val="Normal"/>
    <w:pPr>
      <w:keepNext w:val="1"/>
      <w:widowControl w:val="0"/>
      <w:jc w:val="both"/>
    </w:pPr>
    <w:rPr>
      <w:sz w:val="24"/>
      <w:szCs w:val="24"/>
    </w:rPr>
  </w:style>
  <w:style w:type="paragraph" w:styleId="Heading5">
    <w:name w:val="heading 5"/>
    <w:basedOn w:val="Normal"/>
    <w:next w:val="Normal"/>
    <w:pPr>
      <w:keepNext w:val="1"/>
      <w:widowControl w:val="0"/>
      <w:jc w:val="right"/>
    </w:pPr>
    <w:rPr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widowControl w:val="0"/>
      <w:jc w:val="center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jc w:val="center"/>
    </w:pPr>
    <w:rPr>
      <w:b w:val="1"/>
      <w:sz w:val="32"/>
      <w:szCs w:val="32"/>
    </w:rPr>
  </w:style>
  <w:style w:type="paragraph" w:styleId="Normale" w:default="1">
    <w:name w:val="Normal"/>
    <w:qFormat w:val="1"/>
    <w:rsid w:val="00591F76"/>
    <w:rPr>
      <w:rFonts w:ascii="Verdana" w:hAnsi="Verdana"/>
    </w:rPr>
  </w:style>
  <w:style w:type="paragraph" w:styleId="Titolo1">
    <w:name w:val="heading 1"/>
    <w:basedOn w:val="Normale"/>
    <w:next w:val="Normale"/>
    <w:qFormat w:val="1"/>
    <w:pPr>
      <w:keepNext w:val="1"/>
      <w:widowControl w:val="0"/>
      <w:jc w:val="center"/>
      <w:outlineLvl w:val="0"/>
    </w:pPr>
    <w:rPr>
      <w:b w:val="1"/>
      <w:snapToGrid w:val="0"/>
      <w:sz w:val="24"/>
      <w:u w:val="single"/>
    </w:rPr>
  </w:style>
  <w:style w:type="paragraph" w:styleId="Titolo2">
    <w:name w:val="heading 2"/>
    <w:basedOn w:val="Normale"/>
    <w:next w:val="Normale"/>
    <w:qFormat w:val="1"/>
    <w:pPr>
      <w:keepNext w:val="1"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 w:val="1"/>
    <w:pPr>
      <w:keepNext w:val="1"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 w:val="1"/>
    <w:pPr>
      <w:keepNext w:val="1"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 w:val="1"/>
    <w:pPr>
      <w:keepNext w:val="1"/>
      <w:widowControl w:val="0"/>
      <w:jc w:val="right"/>
      <w:outlineLvl w:val="4"/>
    </w:pPr>
    <w:rPr>
      <w:b w:val="1"/>
      <w:snapToGrid w:val="0"/>
      <w:sz w:val="24"/>
    </w:rPr>
  </w:style>
  <w:style w:type="paragraph" w:styleId="Titolo6">
    <w:name w:val="heading 6"/>
    <w:basedOn w:val="Normale"/>
    <w:next w:val="Normale"/>
    <w:qFormat w:val="1"/>
    <w:pPr>
      <w:keepNext w:val="1"/>
      <w:widowControl w:val="0"/>
      <w:jc w:val="center"/>
      <w:outlineLvl w:val="5"/>
    </w:pPr>
    <w:rPr>
      <w:b w:val="1"/>
      <w:snapToGrid w:val="0"/>
      <w:sz w:val="24"/>
    </w:rPr>
  </w:style>
  <w:style w:type="paragraph" w:styleId="Titolo7">
    <w:name w:val="heading 7"/>
    <w:basedOn w:val="Normale"/>
    <w:next w:val="Normale"/>
    <w:qFormat w:val="1"/>
    <w:pPr>
      <w:keepNext w:val="1"/>
      <w:jc w:val="center"/>
      <w:outlineLvl w:val="6"/>
    </w:pPr>
    <w:rPr>
      <w:b w:val="1"/>
      <w:sz w:val="28"/>
    </w:rPr>
  </w:style>
  <w:style w:type="paragraph" w:styleId="Titolo8">
    <w:name w:val="heading 8"/>
    <w:basedOn w:val="Normale"/>
    <w:next w:val="Normale"/>
    <w:qFormat w:val="1"/>
    <w:pPr>
      <w:keepNext w:val="1"/>
      <w:jc w:val="center"/>
      <w:outlineLvl w:val="7"/>
    </w:pPr>
    <w:rPr>
      <w:b w:val="1"/>
      <w:sz w:val="40"/>
    </w:rPr>
  </w:style>
  <w:style w:type="paragraph" w:styleId="Titolo9">
    <w:name w:val="heading 9"/>
    <w:basedOn w:val="Normale"/>
    <w:next w:val="Normale"/>
    <w:qFormat w:val="1"/>
    <w:pPr>
      <w:keepNext w:val="1"/>
      <w:jc w:val="center"/>
      <w:outlineLvl w:val="8"/>
    </w:pPr>
    <w:rPr>
      <w:b w:val="1"/>
      <w:i w:val="1"/>
      <w:sz w:val="28"/>
      <w:u w:val="single"/>
    </w:rPr>
  </w:style>
  <w:style w:type="character" w:styleId="Carpredefinitoparagrafo" w:default="1">
    <w:name w:val="Default Paragraph Font"/>
    <w:semiHidden w:val="1"/>
  </w:style>
  <w:style w:type="table" w:styleId="Tabellanormale" w:default="1">
    <w:name w:val="Normal Table"/>
    <w:semiHidden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semiHidden w:val="1"/>
  </w:style>
  <w:style w:type="paragraph" w:styleId="Titolo">
    <w:name w:val="Title"/>
    <w:basedOn w:val="Normale"/>
    <w:qFormat w:val="1"/>
    <w:pPr>
      <w:jc w:val="center"/>
    </w:pPr>
    <w:rPr>
      <w:b w:val="1"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link w:val="Pidipagina"/>
    <w:uiPriority w:val="99"/>
    <w:rsid w:val="00A10943"/>
    <w:rPr>
      <w:rFonts w:ascii="Verdana" w:hAnsi="Verdana"/>
    </w:rPr>
  </w:style>
  <w:style w:type="paragraph" w:styleId="Testofumetto">
    <w:name w:val="Balloon Text"/>
    <w:basedOn w:val="Normale"/>
    <w:semiHidden w:val="1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kSKCa9cnm4hemfip5Mhs8+uqCA==">AMUW2mUpirtUF8o002+lpqsLnB9z4swJt9/LKkuDn3r6Y1baBpXWJk+8//34z+CZ4HXUqgOc5RwWtWbpxlgYpK45d1YKoMz2d+gIRo38EPRaI9ccySPuRN4=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2022-04-29T15:56:00Z</dcterms:created>
  <dc:creator>ITAS</dc:creator>
</cp:coreProperties>
</file>