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66E8" w14:textId="77777777" w:rsidR="00D1625B" w:rsidRDefault="00D1625B" w:rsidP="00591F76">
      <w:pPr>
        <w:jc w:val="center"/>
      </w:pPr>
    </w:p>
    <w:p w14:paraId="25E0BE08" w14:textId="4BF2D6E6" w:rsidR="00D1625B" w:rsidRDefault="00D1625B" w:rsidP="00591F76">
      <w:pPr>
        <w:jc w:val="center"/>
        <w:rPr>
          <w:b/>
        </w:rPr>
      </w:pPr>
      <w:r w:rsidRPr="00591F76">
        <w:rPr>
          <w:b/>
        </w:rPr>
        <w:t>DOCENTE</w:t>
      </w:r>
      <w:r w:rsidR="00842F4B">
        <w:rPr>
          <w:b/>
        </w:rPr>
        <w:t>: ISGRO’ MARIA</w:t>
      </w:r>
      <w:r w:rsidRPr="00591F76">
        <w:rPr>
          <w:b/>
        </w:rPr>
        <w:tab/>
      </w:r>
      <w:r w:rsidR="00686F17" w:rsidRPr="00591F76">
        <w:rPr>
          <w:b/>
        </w:rPr>
        <w:t>DISCIPLINA</w:t>
      </w:r>
      <w:r w:rsidR="00842F4B">
        <w:rPr>
          <w:b/>
        </w:rPr>
        <w:t>:</w:t>
      </w:r>
      <w:r w:rsidRPr="00591F76">
        <w:rPr>
          <w:b/>
        </w:rPr>
        <w:t xml:space="preserve"> </w:t>
      </w:r>
      <w:r w:rsidR="00842F4B" w:rsidRPr="00842F4B">
        <w:rPr>
          <w:b/>
        </w:rPr>
        <w:t>GENIO RURALE</w:t>
      </w:r>
      <w:proofErr w:type="gramStart"/>
      <w:r w:rsidR="00511658" w:rsidRPr="00591F76">
        <w:rPr>
          <w:b/>
        </w:rPr>
        <w:tab/>
      </w:r>
      <w:r w:rsidR="00842F4B">
        <w:rPr>
          <w:b/>
        </w:rPr>
        <w:t xml:space="preserve">  </w:t>
      </w:r>
      <w:r w:rsidRPr="00591F76">
        <w:rPr>
          <w:b/>
        </w:rPr>
        <w:t>CLASSE</w:t>
      </w:r>
      <w:proofErr w:type="gramEnd"/>
      <w:r w:rsidR="002A61F9">
        <w:rPr>
          <w:b/>
        </w:rPr>
        <w:t>:</w:t>
      </w:r>
      <w:r w:rsidR="00C92398">
        <w:rPr>
          <w:b/>
        </w:rPr>
        <w:t xml:space="preserve"> 4</w:t>
      </w:r>
      <w:r w:rsidR="002A61F9">
        <w:rPr>
          <w:b/>
        </w:rPr>
        <w:t>^sez.</w:t>
      </w:r>
      <w:r w:rsidR="00C92398">
        <w:rPr>
          <w:b/>
        </w:rPr>
        <w:t>B</w:t>
      </w:r>
    </w:p>
    <w:p w14:paraId="3E2B0CEC" w14:textId="77777777" w:rsidR="002A61F9" w:rsidRDefault="002A61F9" w:rsidP="00591F76">
      <w:pPr>
        <w:jc w:val="center"/>
        <w:rPr>
          <w:b/>
        </w:rPr>
      </w:pPr>
    </w:p>
    <w:p w14:paraId="61BB97D9" w14:textId="77777777" w:rsidR="002A61F9" w:rsidRDefault="002A61F9" w:rsidP="00591F76">
      <w:pPr>
        <w:jc w:val="center"/>
        <w:rPr>
          <w:b/>
        </w:rPr>
      </w:pPr>
    </w:p>
    <w:p w14:paraId="0C49CD9C" w14:textId="5B6D115F" w:rsidR="00842F4B" w:rsidRDefault="00842F4B" w:rsidP="00842F4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ITP :</w:t>
      </w:r>
      <w:proofErr w:type="gramEnd"/>
      <w:r>
        <w:rPr>
          <w:b/>
        </w:rPr>
        <w:t xml:space="preserve"> LAGANA’ OTTAVIO                                             anno scolastico 2021/2022</w:t>
      </w:r>
    </w:p>
    <w:p w14:paraId="3BF07A4D" w14:textId="77777777" w:rsidR="00842F4B" w:rsidRPr="00591F76" w:rsidRDefault="00842F4B" w:rsidP="00842F4B">
      <w:pPr>
        <w:rPr>
          <w:b/>
        </w:rPr>
      </w:pPr>
    </w:p>
    <w:p w14:paraId="39E6F406" w14:textId="1298B7B9" w:rsidR="00D1625B" w:rsidRDefault="00D1625B" w:rsidP="00591F76">
      <w:pPr>
        <w:jc w:val="center"/>
      </w:pPr>
    </w:p>
    <w:p w14:paraId="07CCF660" w14:textId="77777777" w:rsidR="00842F4B" w:rsidRPr="00591F76" w:rsidRDefault="00842F4B" w:rsidP="00842F4B"/>
    <w:p w14:paraId="6C2C7014" w14:textId="7E9E0CB5" w:rsidR="00D1625B" w:rsidRDefault="00D1625B" w:rsidP="00591F76">
      <w:pPr>
        <w:jc w:val="center"/>
        <w:rPr>
          <w:b/>
          <w:u w:val="single"/>
        </w:rPr>
      </w:pPr>
      <w:r w:rsidRPr="00591F76">
        <w:rPr>
          <w:b/>
          <w:u w:val="single"/>
        </w:rPr>
        <w:t>PROGRAMMA ED ARGOMENTI TRATTATI</w:t>
      </w:r>
    </w:p>
    <w:p w14:paraId="105A6A5A" w14:textId="3714173D" w:rsidR="002A61F9" w:rsidRDefault="002A61F9" w:rsidP="00591F76">
      <w:pPr>
        <w:jc w:val="center"/>
        <w:rPr>
          <w:b/>
          <w:u w:val="single"/>
        </w:rPr>
      </w:pPr>
    </w:p>
    <w:p w14:paraId="18CC534F" w14:textId="77777777" w:rsidR="002A61F9" w:rsidRPr="00591F76" w:rsidRDefault="002A61F9" w:rsidP="00591F76">
      <w:pPr>
        <w:jc w:val="center"/>
        <w:rPr>
          <w:b/>
          <w:u w:val="single"/>
        </w:rPr>
      </w:pPr>
    </w:p>
    <w:p w14:paraId="7FD4B0AA" w14:textId="44DA7961" w:rsidR="00511658" w:rsidRPr="000A670E" w:rsidRDefault="00842F4B" w:rsidP="00591F76">
      <w:pPr>
        <w:rPr>
          <w:b/>
        </w:rPr>
      </w:pPr>
      <w:r w:rsidRPr="000A670E">
        <w:rPr>
          <w:b/>
        </w:rPr>
        <w:t>I    Materiali da costruzione</w:t>
      </w:r>
    </w:p>
    <w:p w14:paraId="0C6F5B61" w14:textId="1531EFCF" w:rsidR="00842F4B" w:rsidRPr="00AF1917" w:rsidRDefault="00842F4B" w:rsidP="00842F4B">
      <w:pPr>
        <w:pStyle w:val="Paragrafoelenco"/>
        <w:numPr>
          <w:ilvl w:val="0"/>
          <w:numId w:val="23"/>
        </w:numPr>
      </w:pPr>
      <w:r w:rsidRPr="00AF1917">
        <w:t>Introduzione</w:t>
      </w:r>
    </w:p>
    <w:p w14:paraId="25BF6FF1" w14:textId="4C9D8704" w:rsidR="00842F4B" w:rsidRPr="00AF1917" w:rsidRDefault="00842F4B" w:rsidP="00842F4B">
      <w:pPr>
        <w:pStyle w:val="Paragrafoelenco"/>
        <w:numPr>
          <w:ilvl w:val="0"/>
          <w:numId w:val="23"/>
        </w:numPr>
      </w:pPr>
      <w:r w:rsidRPr="00AF1917">
        <w:t>Classificazione e proprietà dei materiali da costruzione</w:t>
      </w:r>
    </w:p>
    <w:p w14:paraId="1D8A5E46" w14:textId="11052399" w:rsidR="00511658" w:rsidRDefault="00AF1917" w:rsidP="00591F76">
      <w:r>
        <w:t>Materiali lapidei naturali</w:t>
      </w:r>
    </w:p>
    <w:p w14:paraId="0D3355AA" w14:textId="656081CB" w:rsidR="00AF1917" w:rsidRDefault="00AF1917" w:rsidP="00AF1917">
      <w:pPr>
        <w:pStyle w:val="Paragrafoelenco"/>
        <w:numPr>
          <w:ilvl w:val="0"/>
          <w:numId w:val="23"/>
        </w:numPr>
      </w:pPr>
      <w:r>
        <w:t>Classificazione e requisiti dei materiali lapidei naturali</w:t>
      </w:r>
    </w:p>
    <w:p w14:paraId="4969ED49" w14:textId="77777777" w:rsidR="000A670E" w:rsidRDefault="00AF1917" w:rsidP="00AF1917">
      <w:pPr>
        <w:pStyle w:val="Paragrafoelenco"/>
        <w:numPr>
          <w:ilvl w:val="0"/>
          <w:numId w:val="23"/>
        </w:numPr>
      </w:pPr>
      <w:r>
        <w:t>M</w:t>
      </w:r>
    </w:p>
    <w:p w14:paraId="7EAEEB5F" w14:textId="4E5FB9DB" w:rsidR="00AF1917" w:rsidRDefault="00AF1917" w:rsidP="00AF1917">
      <w:pPr>
        <w:pStyle w:val="Paragrafoelenco"/>
        <w:numPr>
          <w:ilvl w:val="0"/>
          <w:numId w:val="23"/>
        </w:numPr>
      </w:pPr>
      <w:proofErr w:type="spellStart"/>
      <w:r>
        <w:t>ateriali</w:t>
      </w:r>
      <w:proofErr w:type="spellEnd"/>
      <w:r>
        <w:t xml:space="preserve"> lapidei lavorati in lastre o elementi</w:t>
      </w:r>
    </w:p>
    <w:p w14:paraId="337DCC93" w14:textId="01C4A74E" w:rsidR="00AF1917" w:rsidRPr="006E20AB" w:rsidRDefault="00AF1917" w:rsidP="00AF1917">
      <w:pPr>
        <w:rPr>
          <w:b/>
        </w:rPr>
      </w:pPr>
      <w:r w:rsidRPr="006E20AB">
        <w:rPr>
          <w:b/>
        </w:rPr>
        <w:t>Laterizi e piastrelle ceramiche</w:t>
      </w:r>
    </w:p>
    <w:p w14:paraId="61618A02" w14:textId="4829240F" w:rsidR="00AF1917" w:rsidRDefault="00AF1917" w:rsidP="00AF1917">
      <w:pPr>
        <w:pStyle w:val="Paragrafoelenco"/>
        <w:numPr>
          <w:ilvl w:val="0"/>
          <w:numId w:val="23"/>
        </w:numPr>
      </w:pPr>
      <w:r>
        <w:t>Classificazione dei prodotti ceramici</w:t>
      </w:r>
    </w:p>
    <w:p w14:paraId="6D5931C8" w14:textId="263CDA89" w:rsidR="00AF1917" w:rsidRPr="006E20AB" w:rsidRDefault="00AF1917" w:rsidP="00AF1917">
      <w:pPr>
        <w:rPr>
          <w:b/>
        </w:rPr>
      </w:pPr>
      <w:r w:rsidRPr="006E20AB">
        <w:rPr>
          <w:b/>
        </w:rPr>
        <w:t>I conglomerati malte e calcestruzzi</w:t>
      </w:r>
    </w:p>
    <w:p w14:paraId="0798750B" w14:textId="6F45906F" w:rsidR="00AF1917" w:rsidRDefault="00AF1917" w:rsidP="00AF1917">
      <w:pPr>
        <w:pStyle w:val="Paragrafoelenco"/>
        <w:numPr>
          <w:ilvl w:val="0"/>
          <w:numId w:val="23"/>
        </w:numPr>
      </w:pPr>
      <w:r>
        <w:t>I leganti</w:t>
      </w:r>
    </w:p>
    <w:p w14:paraId="5AC2F107" w14:textId="17D47663" w:rsidR="00AF1917" w:rsidRDefault="00AF1917" w:rsidP="00AF1917">
      <w:pPr>
        <w:pStyle w:val="Paragrafoelenco"/>
        <w:numPr>
          <w:ilvl w:val="0"/>
          <w:numId w:val="23"/>
        </w:numPr>
      </w:pPr>
      <w:r>
        <w:t>Le malte</w:t>
      </w:r>
    </w:p>
    <w:p w14:paraId="4CCE81E4" w14:textId="40F09264" w:rsidR="00AF1917" w:rsidRDefault="00AF1917" w:rsidP="00AF1917">
      <w:pPr>
        <w:pStyle w:val="Paragrafoelenco"/>
        <w:numPr>
          <w:ilvl w:val="0"/>
          <w:numId w:val="23"/>
        </w:numPr>
      </w:pPr>
      <w:r>
        <w:t>Il calcestruzzo</w:t>
      </w:r>
    </w:p>
    <w:p w14:paraId="682CEE07" w14:textId="6B1F1E46" w:rsidR="00AF1917" w:rsidRDefault="00AF1917" w:rsidP="00AF1917">
      <w:pPr>
        <w:pStyle w:val="Paragrafoelenco"/>
        <w:numPr>
          <w:ilvl w:val="0"/>
          <w:numId w:val="23"/>
        </w:numPr>
      </w:pPr>
      <w:r>
        <w:t>Il calcestruzzo armato</w:t>
      </w:r>
    </w:p>
    <w:p w14:paraId="23D96642" w14:textId="654F5298" w:rsidR="00AF1917" w:rsidRPr="006E20AB" w:rsidRDefault="00AF1917" w:rsidP="00AF1917">
      <w:pPr>
        <w:rPr>
          <w:b/>
        </w:rPr>
      </w:pPr>
      <w:r w:rsidRPr="006E20AB">
        <w:rPr>
          <w:b/>
        </w:rPr>
        <w:t>Il legno</w:t>
      </w:r>
    </w:p>
    <w:p w14:paraId="2F208CED" w14:textId="0A8B02AE" w:rsidR="00AF1917" w:rsidRDefault="00AF1917" w:rsidP="00AF1917">
      <w:pPr>
        <w:pStyle w:val="Paragrafoelenco"/>
        <w:numPr>
          <w:ilvl w:val="0"/>
          <w:numId w:val="23"/>
        </w:numPr>
      </w:pPr>
      <w:r>
        <w:t xml:space="preserve">  Proprietà generali del legno</w:t>
      </w:r>
    </w:p>
    <w:p w14:paraId="1CE4FB34" w14:textId="4A98C108" w:rsidR="00AF1917" w:rsidRDefault="00AF1917" w:rsidP="00AF1917">
      <w:pPr>
        <w:pStyle w:val="Paragrafoelenco"/>
        <w:numPr>
          <w:ilvl w:val="0"/>
          <w:numId w:val="23"/>
        </w:numPr>
      </w:pPr>
      <w:r>
        <w:t xml:space="preserve">  Ciclo produttivo e prodotti</w:t>
      </w:r>
    </w:p>
    <w:p w14:paraId="61323655" w14:textId="1004FC22" w:rsidR="00AF1917" w:rsidRPr="006E20AB" w:rsidRDefault="00AF1917" w:rsidP="00AF1917">
      <w:pPr>
        <w:rPr>
          <w:b/>
        </w:rPr>
      </w:pPr>
      <w:r w:rsidRPr="006E20AB">
        <w:rPr>
          <w:b/>
        </w:rPr>
        <w:t>Materiali</w:t>
      </w:r>
      <w:r w:rsidR="000A670E" w:rsidRPr="006E20AB">
        <w:rPr>
          <w:b/>
        </w:rPr>
        <w:t xml:space="preserve"> </w:t>
      </w:r>
      <w:r w:rsidRPr="006E20AB">
        <w:rPr>
          <w:b/>
        </w:rPr>
        <w:t>metallici</w:t>
      </w:r>
    </w:p>
    <w:p w14:paraId="29DC6013" w14:textId="0A2B5788" w:rsidR="00AF1917" w:rsidRDefault="00AF1917" w:rsidP="00AF1917">
      <w:pPr>
        <w:pStyle w:val="Paragrafoelenco"/>
        <w:numPr>
          <w:ilvl w:val="0"/>
          <w:numId w:val="23"/>
        </w:numPr>
      </w:pPr>
      <w:r>
        <w:t>Gli acciai</w:t>
      </w:r>
    </w:p>
    <w:p w14:paraId="3BC9BA4C" w14:textId="67716DB3" w:rsidR="00AF1917" w:rsidRDefault="000A670E" w:rsidP="00AF1917">
      <w:pPr>
        <w:pStyle w:val="Paragrafoelenco"/>
        <w:numPr>
          <w:ilvl w:val="0"/>
          <w:numId w:val="23"/>
        </w:numPr>
      </w:pPr>
      <w:r>
        <w:t>13 materiali non ferrosi</w:t>
      </w:r>
    </w:p>
    <w:p w14:paraId="11FE426D" w14:textId="386779C1" w:rsidR="000A670E" w:rsidRDefault="000A670E" w:rsidP="000A670E">
      <w:pPr>
        <w:pStyle w:val="Paragrafoelenco"/>
        <w:numPr>
          <w:ilvl w:val="0"/>
          <w:numId w:val="23"/>
        </w:numPr>
      </w:pPr>
      <w:r>
        <w:t>Protezione alla corrosione</w:t>
      </w:r>
    </w:p>
    <w:p w14:paraId="74B6A85E" w14:textId="77777777" w:rsidR="002A61F9" w:rsidRDefault="002A61F9" w:rsidP="002A61F9">
      <w:pPr>
        <w:pStyle w:val="Paragrafoelenco"/>
      </w:pPr>
    </w:p>
    <w:p w14:paraId="1104A61D" w14:textId="77777777" w:rsidR="002A61F9" w:rsidRDefault="002A61F9" w:rsidP="002A61F9">
      <w:pPr>
        <w:pStyle w:val="Paragrafoelenco"/>
      </w:pPr>
    </w:p>
    <w:p w14:paraId="0F15C6EE" w14:textId="3DC18186" w:rsidR="000A670E" w:rsidRPr="006E20AB" w:rsidRDefault="000A670E" w:rsidP="000A670E">
      <w:pPr>
        <w:rPr>
          <w:b/>
        </w:rPr>
      </w:pPr>
      <w:r w:rsidRPr="006E20AB">
        <w:rPr>
          <w:b/>
        </w:rPr>
        <w:t>L    L’edificio e i suoi componenti</w:t>
      </w:r>
    </w:p>
    <w:p w14:paraId="4392BF28" w14:textId="254710AD" w:rsidR="000A670E" w:rsidRDefault="000A670E" w:rsidP="000A670E">
      <w:pPr>
        <w:pStyle w:val="Paragrafoelenco"/>
        <w:numPr>
          <w:ilvl w:val="0"/>
          <w:numId w:val="24"/>
        </w:numPr>
      </w:pPr>
      <w:r>
        <w:t>Introduzione al sistema edilizio</w:t>
      </w:r>
    </w:p>
    <w:p w14:paraId="53DB6AAC" w14:textId="77A2135F" w:rsidR="00AF1917" w:rsidRPr="006E20AB" w:rsidRDefault="000A670E" w:rsidP="000A670E">
      <w:pPr>
        <w:rPr>
          <w:b/>
        </w:rPr>
      </w:pPr>
      <w:r w:rsidRPr="006E20AB">
        <w:rPr>
          <w:b/>
        </w:rPr>
        <w:t xml:space="preserve">Strutture portanti </w:t>
      </w:r>
      <w:proofErr w:type="spellStart"/>
      <w:r w:rsidRPr="006E20AB">
        <w:rPr>
          <w:b/>
        </w:rPr>
        <w:t>portanti</w:t>
      </w:r>
      <w:proofErr w:type="spellEnd"/>
      <w:r w:rsidRPr="006E20AB">
        <w:rPr>
          <w:b/>
        </w:rPr>
        <w:t xml:space="preserve"> di un edificio</w:t>
      </w:r>
    </w:p>
    <w:p w14:paraId="1FCE1FE5" w14:textId="081EB8F8" w:rsidR="000A670E" w:rsidRDefault="000A670E" w:rsidP="000A670E">
      <w:pPr>
        <w:pStyle w:val="Paragrafoelenco"/>
        <w:numPr>
          <w:ilvl w:val="0"/>
          <w:numId w:val="24"/>
        </w:numPr>
      </w:pPr>
      <w:r>
        <w:t>Le fondazioni</w:t>
      </w:r>
    </w:p>
    <w:p w14:paraId="1DAABDAA" w14:textId="499981CD" w:rsidR="000A670E" w:rsidRDefault="000A670E" w:rsidP="000A670E">
      <w:pPr>
        <w:pStyle w:val="Paragrafoelenco"/>
        <w:numPr>
          <w:ilvl w:val="0"/>
          <w:numId w:val="24"/>
        </w:numPr>
      </w:pPr>
      <w:r>
        <w:t>Strutture portanti in elevazione</w:t>
      </w:r>
    </w:p>
    <w:p w14:paraId="2115844B" w14:textId="4836BBA2" w:rsidR="000A670E" w:rsidRDefault="000A670E" w:rsidP="000A670E">
      <w:pPr>
        <w:pStyle w:val="Paragrafoelenco"/>
        <w:numPr>
          <w:ilvl w:val="0"/>
          <w:numId w:val="24"/>
        </w:numPr>
      </w:pPr>
      <w:r>
        <w:t>Partizioni interne orizzontali: i solai</w:t>
      </w:r>
    </w:p>
    <w:p w14:paraId="76C91AA1" w14:textId="02DD2DA3" w:rsidR="000A670E" w:rsidRDefault="000A670E" w:rsidP="000A670E">
      <w:pPr>
        <w:pStyle w:val="Paragrafoelenco"/>
        <w:numPr>
          <w:ilvl w:val="0"/>
          <w:numId w:val="24"/>
        </w:numPr>
      </w:pPr>
      <w:r>
        <w:t>Strutture a telaio in acciaio</w:t>
      </w:r>
    </w:p>
    <w:p w14:paraId="7A2C6DC6" w14:textId="49A331A9" w:rsidR="000A670E" w:rsidRDefault="000A670E" w:rsidP="000A670E">
      <w:pPr>
        <w:pStyle w:val="Paragrafoelenco"/>
        <w:numPr>
          <w:ilvl w:val="0"/>
          <w:numId w:val="24"/>
        </w:numPr>
      </w:pPr>
      <w:r>
        <w:t>Strutture in legno</w:t>
      </w:r>
    </w:p>
    <w:p w14:paraId="14B4FFC8" w14:textId="6D687C01" w:rsidR="000A670E" w:rsidRPr="006E20AB" w:rsidRDefault="000A670E" w:rsidP="000A670E">
      <w:pPr>
        <w:rPr>
          <w:b/>
        </w:rPr>
      </w:pPr>
      <w:r w:rsidRPr="006E20AB">
        <w:rPr>
          <w:b/>
        </w:rPr>
        <w:t>Strutture non portanti di un edificio</w:t>
      </w:r>
    </w:p>
    <w:p w14:paraId="5C6A3650" w14:textId="027172CF" w:rsidR="000A670E" w:rsidRDefault="000A670E" w:rsidP="000A670E">
      <w:pPr>
        <w:pStyle w:val="Paragrafoelenco"/>
        <w:numPr>
          <w:ilvl w:val="0"/>
          <w:numId w:val="24"/>
        </w:numPr>
      </w:pPr>
      <w:r>
        <w:t>Partizioni interne verticali: i Tramezzi</w:t>
      </w:r>
    </w:p>
    <w:p w14:paraId="554E32A2" w14:textId="20F58720" w:rsidR="000A670E" w:rsidRDefault="000A670E" w:rsidP="000A670E">
      <w:pPr>
        <w:pStyle w:val="Paragrafoelenco"/>
        <w:numPr>
          <w:ilvl w:val="0"/>
          <w:numId w:val="24"/>
        </w:numPr>
      </w:pPr>
      <w:r>
        <w:t>Partizioni interne inclinate: le scale e le rampe</w:t>
      </w:r>
    </w:p>
    <w:p w14:paraId="064D91BF" w14:textId="396225A2" w:rsidR="000A670E" w:rsidRDefault="000A670E" w:rsidP="000A670E">
      <w:pPr>
        <w:pStyle w:val="Paragrafoelenco"/>
        <w:numPr>
          <w:ilvl w:val="0"/>
          <w:numId w:val="24"/>
        </w:numPr>
      </w:pPr>
      <w:r>
        <w:t>Chiusure esterne: murature perimetrali e verticali,</w:t>
      </w:r>
      <w:r w:rsidR="002A61F9">
        <w:t xml:space="preserve"> </w:t>
      </w:r>
      <w:r>
        <w:t>coperture e chiusure inferiori</w:t>
      </w:r>
    </w:p>
    <w:p w14:paraId="054A888E" w14:textId="77777777" w:rsidR="002A61F9" w:rsidRDefault="002A61F9" w:rsidP="002A61F9">
      <w:pPr>
        <w:pStyle w:val="Paragrafoelenco"/>
      </w:pPr>
    </w:p>
    <w:p w14:paraId="1F749C8C" w14:textId="77777777" w:rsidR="002A61F9" w:rsidRDefault="002A61F9" w:rsidP="002A61F9">
      <w:pPr>
        <w:pStyle w:val="Paragrafoelenco"/>
      </w:pPr>
    </w:p>
    <w:p w14:paraId="7A1C2527" w14:textId="09BB99F2" w:rsidR="000A670E" w:rsidRPr="006E20AB" w:rsidRDefault="000A670E" w:rsidP="000A670E">
      <w:pPr>
        <w:rPr>
          <w:b/>
        </w:rPr>
      </w:pPr>
      <w:r w:rsidRPr="006E20AB">
        <w:rPr>
          <w:b/>
        </w:rPr>
        <w:t>M     Grandezze vettoriali</w:t>
      </w:r>
    </w:p>
    <w:p w14:paraId="7D0D91C8" w14:textId="088D6246" w:rsidR="000A670E" w:rsidRDefault="000A670E" w:rsidP="000A670E">
      <w:r>
        <w:t>M1 Le forze</w:t>
      </w:r>
    </w:p>
    <w:p w14:paraId="32FFBD7F" w14:textId="010D8D60" w:rsidR="000A670E" w:rsidRDefault="000A670E" w:rsidP="000A670E">
      <w:pPr>
        <w:pStyle w:val="Paragrafoelenco"/>
        <w:numPr>
          <w:ilvl w:val="0"/>
          <w:numId w:val="25"/>
        </w:numPr>
      </w:pPr>
      <w:r>
        <w:t>Grandezze vettoriali e forze</w:t>
      </w:r>
    </w:p>
    <w:p w14:paraId="7FF55EDB" w14:textId="5816CEFF" w:rsidR="000A670E" w:rsidRDefault="000A670E" w:rsidP="000A670E">
      <w:pPr>
        <w:pStyle w:val="Paragrafoelenco"/>
        <w:numPr>
          <w:ilvl w:val="0"/>
          <w:numId w:val="25"/>
        </w:numPr>
      </w:pPr>
      <w:r>
        <w:t>Composizione di forze scomposizione di forze</w:t>
      </w:r>
    </w:p>
    <w:p w14:paraId="7E0FE1D4" w14:textId="39A86C11" w:rsidR="000A670E" w:rsidRDefault="000A670E" w:rsidP="000A670E">
      <w:pPr>
        <w:pStyle w:val="Paragrafoelenco"/>
        <w:numPr>
          <w:ilvl w:val="0"/>
          <w:numId w:val="25"/>
        </w:numPr>
      </w:pPr>
      <w:r>
        <w:lastRenderedPageBreak/>
        <w:t>Sistemi di forze in equilibrio</w:t>
      </w:r>
    </w:p>
    <w:p w14:paraId="0D46A79A" w14:textId="77777777" w:rsidR="002A61F9" w:rsidRDefault="002A61F9" w:rsidP="002A61F9">
      <w:pPr>
        <w:pStyle w:val="Paragrafoelenco"/>
      </w:pPr>
    </w:p>
    <w:p w14:paraId="6C5B4B35" w14:textId="77777777" w:rsidR="002A61F9" w:rsidRDefault="002A61F9" w:rsidP="002A61F9">
      <w:pPr>
        <w:rPr>
          <w:b/>
        </w:rPr>
      </w:pPr>
      <w:r>
        <w:rPr>
          <w:b/>
        </w:rPr>
        <w:t>Educazione Civica:</w:t>
      </w:r>
    </w:p>
    <w:p w14:paraId="05611650" w14:textId="77777777" w:rsidR="002A61F9" w:rsidRDefault="002A61F9" w:rsidP="002A61F9">
      <w:pPr>
        <w:rPr>
          <w:b/>
        </w:rPr>
      </w:pPr>
    </w:p>
    <w:p w14:paraId="78A1AE63" w14:textId="77777777" w:rsidR="002A61F9" w:rsidRDefault="002A61F9" w:rsidP="002A61F9">
      <w:pPr>
        <w:rPr>
          <w:b/>
        </w:rPr>
      </w:pPr>
      <w:r>
        <w:rPr>
          <w:b/>
        </w:rPr>
        <w:t xml:space="preserve">     _Ingegneria Naturalistica</w:t>
      </w:r>
    </w:p>
    <w:p w14:paraId="6DABF610" w14:textId="77777777" w:rsidR="002A61F9" w:rsidRDefault="002A61F9" w:rsidP="002A61F9">
      <w:pPr>
        <w:rPr>
          <w:b/>
        </w:rPr>
      </w:pPr>
    </w:p>
    <w:p w14:paraId="790BA571" w14:textId="77777777" w:rsidR="002A61F9" w:rsidRDefault="002A61F9" w:rsidP="002A61F9">
      <w:pPr>
        <w:rPr>
          <w:b/>
        </w:rPr>
      </w:pPr>
    </w:p>
    <w:p w14:paraId="4ED6D3F7" w14:textId="6AA4CADF" w:rsidR="002A61F9" w:rsidRDefault="002A61F9" w:rsidP="002A61F9">
      <w:pPr>
        <w:rPr>
          <w:b/>
        </w:rPr>
      </w:pPr>
      <w:r>
        <w:rPr>
          <w:b/>
        </w:rPr>
        <w:t>Docente: prof.ssa Maria Isgrò</w:t>
      </w:r>
    </w:p>
    <w:p w14:paraId="4F07B0AA" w14:textId="3456BDBC" w:rsidR="002A61F9" w:rsidRDefault="002A61F9" w:rsidP="002A61F9">
      <w:pPr>
        <w:rPr>
          <w:b/>
        </w:rPr>
      </w:pPr>
    </w:p>
    <w:p w14:paraId="7EB9B640" w14:textId="176FE366" w:rsidR="002A61F9" w:rsidRDefault="002A61F9" w:rsidP="002A61F9">
      <w:pPr>
        <w:rPr>
          <w:b/>
        </w:rPr>
      </w:pPr>
    </w:p>
    <w:p w14:paraId="3A738EBB" w14:textId="77777777" w:rsidR="002A61F9" w:rsidRDefault="002A61F9" w:rsidP="002A61F9">
      <w:pPr>
        <w:rPr>
          <w:b/>
        </w:rPr>
      </w:pPr>
    </w:p>
    <w:p w14:paraId="26E06089" w14:textId="77777777" w:rsidR="006E20AB" w:rsidRPr="00591F76" w:rsidRDefault="006E20AB" w:rsidP="006E20AB"/>
    <w:p w14:paraId="604F684A" w14:textId="1E52E95A" w:rsidR="00D1625B" w:rsidRPr="00591F76" w:rsidRDefault="00D1625B" w:rsidP="00591F76">
      <w:r w:rsidRPr="00591F76">
        <w:t>Bergamo,</w:t>
      </w:r>
      <w:r w:rsidR="00C20A39" w:rsidRPr="00591F76">
        <w:t xml:space="preserve"> </w:t>
      </w:r>
      <w:r w:rsidR="006E20AB">
        <w:t>26/05/2022</w:t>
      </w:r>
    </w:p>
    <w:p w14:paraId="6160B5F3" w14:textId="77777777" w:rsidR="00D1625B" w:rsidRPr="00591F76" w:rsidRDefault="00D1625B" w:rsidP="00591F76"/>
    <w:p w14:paraId="563107AA" w14:textId="77777777" w:rsidR="001C32DE" w:rsidRPr="00591F76" w:rsidRDefault="001C32DE" w:rsidP="00591F76">
      <w:bookmarkStart w:id="0" w:name="_GoBack"/>
      <w:bookmarkEnd w:id="0"/>
    </w:p>
    <w:sectPr w:rsidR="001C32DE" w:rsidRPr="00591F76" w:rsidSect="00A10943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F7F66" w14:textId="77777777" w:rsidR="00D91FB8" w:rsidRDefault="00D91FB8" w:rsidP="00286586">
      <w:r>
        <w:separator/>
      </w:r>
    </w:p>
  </w:endnote>
  <w:endnote w:type="continuationSeparator" w:id="0">
    <w:p w14:paraId="38260FBA" w14:textId="77777777" w:rsidR="00D91FB8" w:rsidRDefault="00D91FB8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3FABE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DB7398C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7B117" w14:textId="46C64491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41CA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DEB0B" w14:textId="77777777" w:rsidR="00D91FB8" w:rsidRDefault="00D91FB8" w:rsidP="00286586">
      <w:r>
        <w:separator/>
      </w:r>
    </w:p>
  </w:footnote>
  <w:footnote w:type="continuationSeparator" w:id="0">
    <w:p w14:paraId="0DD5893F" w14:textId="77777777" w:rsidR="00D91FB8" w:rsidRDefault="00D91FB8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8"/>
    </w:tblGrid>
    <w:tr w:rsidR="004A39D4" w:rsidRPr="00045915" w14:paraId="67340461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F3BB059" w14:textId="4FA96577" w:rsidR="004A39D4" w:rsidRPr="00045915" w:rsidRDefault="005E4B99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F125B27" wp14:editId="251271ED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E3F9F71" wp14:editId="35770200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E9377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11020197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1503AF2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49637F4D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09178AC9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7131F868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198E264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2513A512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750A7C"/>
    <w:multiLevelType w:val="hybridMultilevel"/>
    <w:tmpl w:val="63204A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CEF"/>
    <w:multiLevelType w:val="hybridMultilevel"/>
    <w:tmpl w:val="7DB04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87405A4"/>
    <w:multiLevelType w:val="hybridMultilevel"/>
    <w:tmpl w:val="D6DA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"/>
  </w:num>
  <w:num w:numId="12">
    <w:abstractNumId w:val="23"/>
  </w:num>
  <w:num w:numId="13">
    <w:abstractNumId w:val="13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21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D"/>
    <w:rsid w:val="000350C6"/>
    <w:rsid w:val="00041E42"/>
    <w:rsid w:val="000A670E"/>
    <w:rsid w:val="000D779E"/>
    <w:rsid w:val="001375F9"/>
    <w:rsid w:val="00181565"/>
    <w:rsid w:val="00185D90"/>
    <w:rsid w:val="001C32DE"/>
    <w:rsid w:val="001F3D61"/>
    <w:rsid w:val="00283E08"/>
    <w:rsid w:val="00286586"/>
    <w:rsid w:val="00296FF3"/>
    <w:rsid w:val="002A61F9"/>
    <w:rsid w:val="0035344C"/>
    <w:rsid w:val="00415B8E"/>
    <w:rsid w:val="004A39D4"/>
    <w:rsid w:val="00511658"/>
    <w:rsid w:val="00591F76"/>
    <w:rsid w:val="005E4B99"/>
    <w:rsid w:val="00686F17"/>
    <w:rsid w:val="006D75D2"/>
    <w:rsid w:val="006E20AB"/>
    <w:rsid w:val="0071381E"/>
    <w:rsid w:val="008309BA"/>
    <w:rsid w:val="00835F01"/>
    <w:rsid w:val="00842F4B"/>
    <w:rsid w:val="00866BD4"/>
    <w:rsid w:val="009B08B0"/>
    <w:rsid w:val="009B446D"/>
    <w:rsid w:val="009F0AD6"/>
    <w:rsid w:val="009F0CF2"/>
    <w:rsid w:val="00A10943"/>
    <w:rsid w:val="00A87D14"/>
    <w:rsid w:val="00AF1917"/>
    <w:rsid w:val="00B72602"/>
    <w:rsid w:val="00B7350B"/>
    <w:rsid w:val="00BF080F"/>
    <w:rsid w:val="00C1461B"/>
    <w:rsid w:val="00C20A39"/>
    <w:rsid w:val="00C5726C"/>
    <w:rsid w:val="00C92398"/>
    <w:rsid w:val="00D1625B"/>
    <w:rsid w:val="00D201EE"/>
    <w:rsid w:val="00D41468"/>
    <w:rsid w:val="00D50A7C"/>
    <w:rsid w:val="00D91FB8"/>
    <w:rsid w:val="00DD4F29"/>
    <w:rsid w:val="00DE2703"/>
    <w:rsid w:val="00DF675D"/>
    <w:rsid w:val="00E03DB6"/>
    <w:rsid w:val="00E41CA4"/>
    <w:rsid w:val="00EA03C0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6426E"/>
  <w15:chartTrackingRefBased/>
  <w15:docId w15:val="{0AC24B66-6666-422D-BF72-15A4B4CC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4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35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Maria</cp:lastModifiedBy>
  <cp:revision>6</cp:revision>
  <cp:lastPrinted>2020-04-29T14:29:00Z</cp:lastPrinted>
  <dcterms:created xsi:type="dcterms:W3CDTF">2022-04-29T15:56:00Z</dcterms:created>
  <dcterms:modified xsi:type="dcterms:W3CDTF">2022-05-30T14:44:00Z</dcterms:modified>
</cp:coreProperties>
</file>