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</w:r>
    </w:p>
    <w:p>
      <w:pPr>
        <w:pStyle w:val="Titolo4"/>
        <w:rPr>
          <w:sz w:val="20"/>
          <w:szCs w:val="20"/>
        </w:rPr>
      </w:pPr>
      <w:r>
        <w:rPr>
          <w:b/>
          <w:sz w:val="20"/>
          <w:szCs w:val="20"/>
        </w:rPr>
        <w:t xml:space="preserve">DOCENTE </w:t>
      </w:r>
      <w:r>
        <w:rPr>
          <w:b/>
          <w:sz w:val="20"/>
          <w:szCs w:val="20"/>
        </w:rPr>
        <w:t>CURRICOLARE</w:t>
      </w:r>
      <w:r>
        <w:rPr>
          <w:b/>
          <w:sz w:val="20"/>
          <w:szCs w:val="20"/>
        </w:rPr>
        <w:t xml:space="preserve"> </w:t>
      </w:r>
      <w:r>
        <w:rPr>
          <w:b w:val="false"/>
          <w:bCs w:val="false"/>
          <w:sz w:val="20"/>
          <w:szCs w:val="20"/>
        </w:rPr>
        <w:t>Anna D’Amico</w:t>
      </w:r>
    </w:p>
    <w:p>
      <w:pPr>
        <w:pStyle w:val="Titolo4"/>
        <w:rPr>
          <w:sz w:val="20"/>
          <w:szCs w:val="20"/>
        </w:rPr>
      </w:pPr>
      <w:r>
        <w:rPr>
          <w:b/>
          <w:sz w:val="20"/>
          <w:szCs w:val="20"/>
        </w:rPr>
        <w:t xml:space="preserve">ITP </w:t>
      </w:r>
      <w:r>
        <w:rPr>
          <w:b w:val="false"/>
          <w:bCs w:val="false"/>
          <w:sz w:val="20"/>
          <w:szCs w:val="20"/>
        </w:rPr>
        <w:t xml:space="preserve">Marina Macrì </w:t>
      </w:r>
      <w:r>
        <w:rPr>
          <w:b/>
          <w:sz w:val="20"/>
          <w:szCs w:val="20"/>
        </w:rPr>
        <w:t xml:space="preserve">  </w:t>
      </w:r>
    </w:p>
    <w:p>
      <w:pPr>
        <w:pStyle w:val="Titolo4"/>
        <w:rPr>
          <w:sz w:val="20"/>
          <w:szCs w:val="20"/>
        </w:rPr>
      </w:pPr>
      <w:r>
        <w:rPr>
          <w:b/>
          <w:sz w:val="20"/>
          <w:szCs w:val="20"/>
        </w:rPr>
        <w:t xml:space="preserve">DISCIPLINA </w:t>
      </w:r>
      <w:r>
        <w:rPr>
          <w:b w:val="false"/>
          <w:bCs w:val="false"/>
          <w:sz w:val="20"/>
          <w:szCs w:val="20"/>
        </w:rPr>
        <w:t>Scienze della Terra</w:t>
      </w:r>
      <w:r>
        <w:rPr>
          <w:b/>
          <w:sz w:val="20"/>
          <w:szCs w:val="20"/>
        </w:rPr>
        <w:t xml:space="preserve"> </w:t>
      </w:r>
    </w:p>
    <w:p>
      <w:pPr>
        <w:pStyle w:val="Titolo4"/>
        <w:rPr>
          <w:sz w:val="20"/>
          <w:szCs w:val="20"/>
        </w:rPr>
      </w:pPr>
      <w:r>
        <w:rPr>
          <w:b/>
          <w:sz w:val="20"/>
          <w:szCs w:val="20"/>
        </w:rPr>
        <w:t xml:space="preserve">CLASSE </w:t>
      </w:r>
      <w:r>
        <w:rPr>
          <w:b w:val="false"/>
          <w:bCs w:val="false"/>
          <w:sz w:val="20"/>
          <w:szCs w:val="20"/>
        </w:rPr>
        <w:t>1^D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PROGRAMMA ED ARGOMENTI TRATTATI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b/>
        </w:rPr>
      </w:pPr>
      <w:r>
        <w:rPr>
          <w:b/>
        </w:rPr>
        <w:t>La materia e le sue caratteristiche</w:t>
      </w:r>
    </w:p>
    <w:p>
      <w:pPr>
        <w:pStyle w:val="Normal"/>
        <w:numPr>
          <w:ilvl w:val="0"/>
          <w:numId w:val="9"/>
        </w:numPr>
        <w:suppressAutoHyphens w:val="true"/>
        <w:rPr/>
      </w:pPr>
      <w:r>
        <w:rPr/>
        <w:t>Le unità di misura e il sistema internazionale.</w:t>
      </w:r>
    </w:p>
    <w:p>
      <w:pPr>
        <w:pStyle w:val="Normal"/>
        <w:numPr>
          <w:ilvl w:val="0"/>
          <w:numId w:val="9"/>
        </w:numPr>
        <w:suppressAutoHyphens w:val="true"/>
        <w:rPr/>
      </w:pPr>
      <w:r>
        <w:rPr/>
        <w:t>Velocità, forza, temperatura, calore, massa e peso, densità, pressione.</w:t>
      </w:r>
    </w:p>
    <w:p>
      <w:pPr>
        <w:pStyle w:val="Normal"/>
        <w:numPr>
          <w:ilvl w:val="0"/>
          <w:numId w:val="9"/>
        </w:numPr>
        <w:suppressAutoHyphens w:val="true"/>
        <w:rPr/>
      </w:pPr>
      <w:r>
        <w:rPr/>
        <w:t>Le caratteristiche degli atomi e delle molecole.</w:t>
      </w:r>
    </w:p>
    <w:p>
      <w:pPr>
        <w:pStyle w:val="Normal"/>
        <w:numPr>
          <w:ilvl w:val="0"/>
          <w:numId w:val="9"/>
        </w:numPr>
        <w:suppressAutoHyphens w:val="true"/>
        <w:rPr/>
      </w:pPr>
      <w:r>
        <w:rPr/>
        <w:t>Concetto di legame chimico (ionico, covalente).</w:t>
      </w:r>
    </w:p>
    <w:p>
      <w:pPr>
        <w:pStyle w:val="Normal"/>
        <w:numPr>
          <w:ilvl w:val="0"/>
          <w:numId w:val="9"/>
        </w:numPr>
        <w:suppressAutoHyphens w:val="true"/>
        <w:rPr/>
      </w:pPr>
      <w:r>
        <w:rPr/>
        <w:t>Elementi, composti.</w:t>
      </w:r>
    </w:p>
    <w:p>
      <w:pPr>
        <w:pStyle w:val="Normal"/>
        <w:numPr>
          <w:ilvl w:val="0"/>
          <w:numId w:val="9"/>
        </w:numPr>
        <w:suppressAutoHyphens w:val="true"/>
        <w:rPr/>
      </w:pPr>
      <w:r>
        <w:rPr/>
        <w:t>Gli stati fisici e le trasformazioni della materia.</w:t>
      </w:r>
    </w:p>
    <w:p>
      <w:pPr>
        <w:pStyle w:val="Normal"/>
        <w:numPr>
          <w:ilvl w:val="0"/>
          <w:numId w:val="9"/>
        </w:numPr>
        <w:suppressAutoHyphens w:val="true"/>
        <w:rPr/>
      </w:pPr>
      <w:r>
        <w:rPr/>
        <w:t>Concetto di reazione chimica.</w:t>
      </w:r>
    </w:p>
    <w:p>
      <w:pPr>
        <w:pStyle w:val="Normal"/>
        <w:rPr/>
      </w:pPr>
      <w:r>
        <w:rPr/>
      </w:r>
    </w:p>
    <w:p>
      <w:pPr>
        <w:pStyle w:val="Normal"/>
        <w:rPr>
          <w:b/>
        </w:rPr>
      </w:pPr>
      <w:r>
        <w:rPr>
          <w:b/>
        </w:rPr>
        <w:t>L’Universo intorno a noi</w:t>
      </w:r>
    </w:p>
    <w:p>
      <w:pPr>
        <w:pStyle w:val="Normal"/>
        <w:numPr>
          <w:ilvl w:val="0"/>
          <w:numId w:val="8"/>
        </w:numPr>
        <w:rPr/>
      </w:pPr>
      <w:r>
        <w:rPr/>
        <w:t>Caratteristiche delle stelle.</w:t>
      </w:r>
    </w:p>
    <w:p>
      <w:pPr>
        <w:pStyle w:val="Normal"/>
        <w:numPr>
          <w:ilvl w:val="0"/>
          <w:numId w:val="8"/>
        </w:numPr>
        <w:rPr/>
      </w:pPr>
      <w:r>
        <w:rPr/>
        <w:t>La nascita delle stelle.</w:t>
      </w:r>
    </w:p>
    <w:p>
      <w:pPr>
        <w:pStyle w:val="Normal"/>
        <w:numPr>
          <w:ilvl w:val="0"/>
          <w:numId w:val="8"/>
        </w:numPr>
        <w:rPr/>
      </w:pPr>
      <w:r>
        <w:rPr/>
        <w:t>La vita delle stelle e la loro evoluzione.</w:t>
      </w:r>
    </w:p>
    <w:p>
      <w:pPr>
        <w:pStyle w:val="Normal"/>
        <w:numPr>
          <w:ilvl w:val="0"/>
          <w:numId w:val="8"/>
        </w:numPr>
        <w:suppressAutoHyphens w:val="true"/>
        <w:rPr/>
      </w:pPr>
      <w:r>
        <w:rPr/>
        <w:t>Concetto di distanza in astronomia: anno-luce e U.A.</w:t>
      </w:r>
    </w:p>
    <w:p>
      <w:pPr>
        <w:pStyle w:val="Normal"/>
        <w:numPr>
          <w:ilvl w:val="0"/>
          <w:numId w:val="4"/>
        </w:numPr>
        <w:suppressAutoHyphens w:val="true"/>
        <w:rPr/>
      </w:pPr>
      <w:r>
        <w:rPr/>
        <w:t>Miliardi di stelle insieme: le galassie, la Via Lattea.</w:t>
      </w:r>
    </w:p>
    <w:p>
      <w:pPr>
        <w:pStyle w:val="Normal"/>
        <w:numPr>
          <w:ilvl w:val="0"/>
          <w:numId w:val="4"/>
        </w:numPr>
        <w:suppressAutoHyphens w:val="true"/>
        <w:rPr/>
      </w:pPr>
      <w:r>
        <w:rPr/>
        <w:t>Il Sistema solare:  i corpi del Sistema solare,  pianeti terrestri e gioviani, l’origine del sistema solare.</w:t>
      </w:r>
    </w:p>
    <w:p>
      <w:pPr>
        <w:pStyle w:val="Normal"/>
        <w:numPr>
          <w:ilvl w:val="0"/>
          <w:numId w:val="4"/>
        </w:numPr>
        <w:rPr/>
      </w:pPr>
      <w:r>
        <w:rPr/>
        <w:t>Il Sole.</w:t>
      </w:r>
    </w:p>
    <w:p>
      <w:pPr>
        <w:pStyle w:val="Normal"/>
        <w:numPr>
          <w:ilvl w:val="0"/>
          <w:numId w:val="4"/>
        </w:numPr>
        <w:suppressAutoHyphens w:val="true"/>
        <w:rPr/>
      </w:pPr>
      <w:r>
        <w:rPr/>
        <w:t>La posizione della Terra nel Sistema Solare.</w:t>
      </w:r>
    </w:p>
    <w:p>
      <w:pPr>
        <w:pStyle w:val="Normal"/>
        <w:numPr>
          <w:ilvl w:val="0"/>
          <w:numId w:val="4"/>
        </w:numPr>
        <w:suppressAutoHyphens w:val="true"/>
        <w:rPr/>
      </w:pPr>
      <w:r>
        <w:rPr/>
        <w:t>I moti dei pianeti : 1^, 2^, 3^ legge di Keplero, la legge di gravitazione universale.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La Terra: un pianeta unico</w:t>
      </w:r>
    </w:p>
    <w:p>
      <w:pPr>
        <w:pStyle w:val="Normal"/>
        <w:numPr>
          <w:ilvl w:val="0"/>
          <w:numId w:val="1"/>
        </w:numPr>
        <w:suppressAutoHyphens w:val="true"/>
        <w:rPr/>
      </w:pPr>
      <w:r>
        <w:rPr/>
        <w:t>La forma e le dimensioni della Terra: ellissoide di rotazione, geoide.</w:t>
      </w:r>
    </w:p>
    <w:p>
      <w:pPr>
        <w:pStyle w:val="Normal"/>
        <w:numPr>
          <w:ilvl w:val="0"/>
          <w:numId w:val="1"/>
        </w:numPr>
        <w:suppressAutoHyphens w:val="true"/>
        <w:rPr/>
      </w:pPr>
      <w:r>
        <w:rPr/>
        <w:t>Il reticolato geografico: meridiani, paralleli.</w:t>
      </w:r>
    </w:p>
    <w:p>
      <w:pPr>
        <w:pStyle w:val="Normal"/>
        <w:numPr>
          <w:ilvl w:val="0"/>
          <w:numId w:val="1"/>
        </w:numPr>
        <w:suppressAutoHyphens w:val="true"/>
        <w:rPr/>
      </w:pPr>
      <w:r>
        <w:rPr/>
        <w:t>Le coordinate geografiche: concetti di longitudine e latitudine.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rPr/>
      </w:pPr>
      <w:r>
        <w:rPr>
          <w:b/>
        </w:rPr>
        <w:t>I movimenti della Terra</w:t>
      </w:r>
    </w:p>
    <w:p>
      <w:pPr>
        <w:pStyle w:val="Normal"/>
        <w:numPr>
          <w:ilvl w:val="0"/>
          <w:numId w:val="5"/>
        </w:numPr>
        <w:suppressAutoHyphens w:val="true"/>
        <w:rPr/>
      </w:pPr>
      <w:r>
        <w:rPr/>
        <w:t>Il moto di rotazione e le sue conseguenze.</w:t>
      </w:r>
    </w:p>
    <w:p>
      <w:pPr>
        <w:pStyle w:val="Normal"/>
        <w:numPr>
          <w:ilvl w:val="0"/>
          <w:numId w:val="5"/>
        </w:numPr>
        <w:suppressAutoHyphens w:val="true"/>
        <w:rPr/>
      </w:pPr>
      <w:r>
        <w:rPr/>
        <w:t>Il moto di rivoluzione e le sue conseguenze.</w:t>
      </w:r>
    </w:p>
    <w:p>
      <w:pPr>
        <w:pStyle w:val="Normal"/>
        <w:numPr>
          <w:ilvl w:val="0"/>
          <w:numId w:val="5"/>
        </w:numPr>
        <w:suppressAutoHyphens w:val="true"/>
        <w:rPr/>
      </w:pPr>
      <w:r>
        <w:rPr/>
        <w:t>L’alternarsi delle stagioni e le zone astronomiche.</w:t>
      </w:r>
    </w:p>
    <w:p>
      <w:pPr>
        <w:pStyle w:val="Normal"/>
        <w:numPr>
          <w:ilvl w:val="0"/>
          <w:numId w:val="5"/>
        </w:numPr>
        <w:suppressAutoHyphens w:val="true"/>
        <w:rPr/>
      </w:pPr>
      <w:r>
        <w:rPr/>
        <w:t>Il campo magnetico terrestre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I materiali della litosfera</w:t>
      </w:r>
    </w:p>
    <w:p>
      <w:pPr>
        <w:pStyle w:val="Normal"/>
        <w:numPr>
          <w:ilvl w:val="0"/>
          <w:numId w:val="7"/>
        </w:numPr>
        <w:suppressAutoHyphens w:val="true"/>
        <w:rPr/>
      </w:pPr>
      <w:r>
        <w:rPr/>
        <w:t>Minerali: caratteristiche e proprietà dei minerali.</w:t>
      </w:r>
    </w:p>
    <w:p>
      <w:pPr>
        <w:pStyle w:val="Normal"/>
        <w:numPr>
          <w:ilvl w:val="0"/>
          <w:numId w:val="7"/>
        </w:numPr>
        <w:suppressAutoHyphens w:val="true"/>
        <w:rPr/>
      </w:pPr>
      <w:r>
        <w:rPr/>
        <w:t>Composizione e formazione dei minerali.</w:t>
      </w:r>
    </w:p>
    <w:p>
      <w:pPr>
        <w:pStyle w:val="Normal"/>
        <w:numPr>
          <w:ilvl w:val="0"/>
          <w:numId w:val="7"/>
        </w:numPr>
        <w:suppressAutoHyphens w:val="true"/>
        <w:rPr/>
      </w:pPr>
      <w:r>
        <w:rPr/>
        <w:t>Principali gruppi di minerali.</w:t>
      </w:r>
    </w:p>
    <w:p>
      <w:pPr>
        <w:pStyle w:val="Normal"/>
        <w:numPr>
          <w:ilvl w:val="0"/>
          <w:numId w:val="7"/>
        </w:numPr>
        <w:suppressAutoHyphens w:val="true"/>
        <w:rPr/>
      </w:pPr>
      <w:r>
        <w:rPr/>
        <w:t>Le rocce: caratteristiche fondamentali.</w:t>
      </w:r>
    </w:p>
    <w:p>
      <w:pPr>
        <w:pStyle w:val="Normal"/>
        <w:numPr>
          <w:ilvl w:val="0"/>
          <w:numId w:val="7"/>
        </w:numPr>
        <w:suppressAutoHyphens w:val="true"/>
        <w:rPr/>
      </w:pPr>
      <w:r>
        <w:rPr/>
        <w:t>Origine delle rocce magmatiche: intrusive ed effusive.</w:t>
      </w:r>
    </w:p>
    <w:p>
      <w:pPr>
        <w:pStyle w:val="Normal"/>
        <w:numPr>
          <w:ilvl w:val="0"/>
          <w:numId w:val="7"/>
        </w:numPr>
        <w:suppressAutoHyphens w:val="true"/>
        <w:rPr/>
      </w:pPr>
      <w:r>
        <w:rPr/>
        <w:t>Come si formano le rocce sedimentarie: rocce clastiche, organogene, chimiche.</w:t>
      </w:r>
    </w:p>
    <w:p>
      <w:pPr>
        <w:pStyle w:val="Normal"/>
        <w:numPr>
          <w:ilvl w:val="0"/>
          <w:numId w:val="7"/>
        </w:numPr>
        <w:suppressAutoHyphens w:val="true"/>
        <w:rPr/>
      </w:pPr>
      <w:r>
        <w:rPr/>
        <w:t>Rocce modificate: le rocce metamorfiche; tipi di metamorfismo.</w:t>
      </w:r>
    </w:p>
    <w:p>
      <w:pPr>
        <w:pStyle w:val="Normal"/>
        <w:numPr>
          <w:ilvl w:val="0"/>
          <w:numId w:val="7"/>
        </w:numPr>
        <w:suppressAutoHyphens w:val="true"/>
        <w:rPr/>
      </w:pPr>
      <w:r>
        <w:rPr/>
        <w:t>Ciclo delle rocce.</w:t>
      </w:r>
    </w:p>
    <w:p>
      <w:pPr>
        <w:pStyle w:val="Normal"/>
        <w:suppressAutoHyphens w:val="true"/>
        <w:ind w:left="720" w:hanging="0"/>
        <w:rPr/>
      </w:pPr>
      <w:r>
        <w:rPr/>
      </w:r>
    </w:p>
    <w:p>
      <w:pPr>
        <w:pStyle w:val="Normal"/>
        <w:suppressAutoHyphens w:val="true"/>
        <w:rPr/>
      </w:pPr>
      <w:r>
        <w:rPr>
          <w:b/>
          <w:sz w:val="24"/>
          <w:szCs w:val="24"/>
        </w:rPr>
        <w:t>Modulo di Educazione civica:</w:t>
      </w:r>
      <w:r>
        <w:rPr>
          <w:sz w:val="24"/>
          <w:szCs w:val="24"/>
        </w:rPr>
        <w:t xml:space="preserve"> </w:t>
      </w:r>
      <w:r>
        <w:rPr/>
        <w:t>I combustibili fossili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I fenomeni vulcanici</w:t>
      </w:r>
    </w:p>
    <w:p>
      <w:pPr>
        <w:pStyle w:val="Normal"/>
        <w:numPr>
          <w:ilvl w:val="0"/>
          <w:numId w:val="6"/>
        </w:numPr>
        <w:suppressAutoHyphens w:val="true"/>
        <w:rPr/>
      </w:pPr>
      <w:r>
        <w:rPr/>
        <w:t>I fenomeni vulcanici: vulcani centrali e lineari.</w:t>
      </w:r>
    </w:p>
    <w:p>
      <w:pPr>
        <w:pStyle w:val="Normal"/>
        <w:numPr>
          <w:ilvl w:val="0"/>
          <w:numId w:val="6"/>
        </w:numPr>
        <w:suppressAutoHyphens w:val="true"/>
        <w:rPr/>
      </w:pPr>
      <w:r>
        <w:rPr/>
        <w:t>I prodotti delle eruzioni: materiali solidi, fluidi e gas.</w:t>
      </w:r>
    </w:p>
    <w:p>
      <w:pPr>
        <w:pStyle w:val="Normal"/>
        <w:numPr>
          <w:ilvl w:val="0"/>
          <w:numId w:val="6"/>
        </w:numPr>
        <w:suppressAutoHyphens w:val="true"/>
        <w:rPr/>
      </w:pPr>
      <w:r>
        <w:rPr/>
        <w:t>La forma dei vulcani: vulcani-strato e vulcani a scudo.</w:t>
      </w:r>
    </w:p>
    <w:p>
      <w:pPr>
        <w:pStyle w:val="Normal"/>
        <w:numPr>
          <w:ilvl w:val="0"/>
          <w:numId w:val="6"/>
        </w:numPr>
        <w:suppressAutoHyphens w:val="true"/>
        <w:rPr/>
      </w:pPr>
      <w:r>
        <w:rPr/>
        <w:t>La distribuzione geografica dei vulcani: attività eruttiva sui fondali degli oceani, lungo i margini continentali e gli archi insulari.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I fenomeni sismici</w:t>
      </w:r>
    </w:p>
    <w:p>
      <w:pPr>
        <w:pStyle w:val="Normal"/>
        <w:numPr>
          <w:ilvl w:val="0"/>
          <w:numId w:val="2"/>
        </w:numPr>
        <w:suppressAutoHyphens w:val="true"/>
        <w:rPr/>
      </w:pPr>
      <w:r>
        <w:rPr/>
        <w:t>Che cos’è un terremoto: origine, ipocentro, epicentro,  teoria del rimbalzo elastico.</w:t>
      </w:r>
    </w:p>
    <w:p>
      <w:pPr>
        <w:pStyle w:val="Normal"/>
        <w:numPr>
          <w:ilvl w:val="0"/>
          <w:numId w:val="2"/>
        </w:numPr>
        <w:suppressAutoHyphens w:val="true"/>
        <w:rPr/>
      </w:pPr>
      <w:r>
        <w:rPr/>
        <w:t>Le onde sismiche: tipi di onde, concetti di sismografo e sismogramma.</w:t>
      </w:r>
    </w:p>
    <w:p>
      <w:pPr>
        <w:pStyle w:val="Normal"/>
        <w:numPr>
          <w:ilvl w:val="0"/>
          <w:numId w:val="2"/>
        </w:numPr>
        <w:suppressAutoHyphens w:val="true"/>
        <w:rPr/>
      </w:pPr>
      <w:r>
        <w:rPr/>
        <w:t>Onde sismiche per studiare la Terra: come varia la velocità delle onde sismiche in profondità, involucri terrestri.</w:t>
      </w:r>
    </w:p>
    <w:p>
      <w:pPr>
        <w:pStyle w:val="Normal"/>
        <w:numPr>
          <w:ilvl w:val="0"/>
          <w:numId w:val="2"/>
        </w:numPr>
        <w:suppressAutoHyphens w:val="true"/>
        <w:rPr/>
      </w:pPr>
      <w:r>
        <w:rPr/>
        <w:t>La forza di un terremoto: magnitudo e scala Richter, scala MCS, confronto.</w:t>
      </w:r>
    </w:p>
    <w:p>
      <w:pPr>
        <w:pStyle w:val="Normal"/>
        <w:numPr>
          <w:ilvl w:val="0"/>
          <w:numId w:val="2"/>
        </w:numPr>
        <w:suppressAutoHyphens w:val="true"/>
        <w:rPr/>
      </w:pPr>
      <w:r>
        <w:rPr/>
        <w:t>Distribuzione geografica dei terremoti: fasce sismiche.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La struttura e le caratteristiche fisiche della Terra</w:t>
      </w:r>
    </w:p>
    <w:p>
      <w:pPr>
        <w:pStyle w:val="Normal"/>
        <w:numPr>
          <w:ilvl w:val="0"/>
          <w:numId w:val="3"/>
        </w:numPr>
        <w:suppressAutoHyphens w:val="true"/>
        <w:rPr/>
      </w:pPr>
      <w:r>
        <w:rPr/>
        <w:t>Un pianeta fatto a strati: crosta, mantello e nucleo. Discontinuità.</w:t>
      </w:r>
    </w:p>
    <w:p>
      <w:pPr>
        <w:pStyle w:val="Normal"/>
        <w:numPr>
          <w:ilvl w:val="0"/>
          <w:numId w:val="3"/>
        </w:numPr>
        <w:suppressAutoHyphens w:val="true"/>
        <w:rPr/>
      </w:pPr>
      <w:r>
        <w:rPr/>
        <w:t>Litosfera ed astenosfera.</w:t>
      </w:r>
    </w:p>
    <w:p>
      <w:pPr>
        <w:pStyle w:val="Normal"/>
        <w:numPr>
          <w:ilvl w:val="0"/>
          <w:numId w:val="3"/>
        </w:numPr>
        <w:suppressAutoHyphens w:val="true"/>
        <w:rPr/>
      </w:pPr>
      <w:r>
        <w:rPr/>
        <w:t>Le strutture della crosta oceanica: dorsali oceaniche e fosse abissali.</w:t>
      </w:r>
    </w:p>
    <w:p>
      <w:pPr>
        <w:pStyle w:val="Normal"/>
        <w:numPr>
          <w:ilvl w:val="0"/>
          <w:numId w:val="3"/>
        </w:numPr>
        <w:suppressAutoHyphens w:val="true"/>
        <w:rPr/>
      </w:pPr>
      <w:r>
        <w:rPr/>
        <w:t xml:space="preserve">L’espansione dei fondali oceanici: formazione e consumo della crosta.  </w:t>
      </w:r>
    </w:p>
    <w:p>
      <w:pPr>
        <w:pStyle w:val="Normal"/>
        <w:numPr>
          <w:ilvl w:val="0"/>
          <w:numId w:val="3"/>
        </w:numPr>
        <w:suppressAutoHyphens w:val="true"/>
        <w:rPr/>
      </w:pPr>
      <w:r>
        <w:rPr/>
        <w:t>La Tettonica delle placche: le placche litosferiche, i margini delle placche.</w:t>
      </w:r>
    </w:p>
    <w:p>
      <w:pPr>
        <w:pStyle w:val="Normal"/>
        <w:numPr>
          <w:ilvl w:val="0"/>
          <w:numId w:val="3"/>
        </w:numPr>
        <w:suppressAutoHyphens w:val="true"/>
        <w:rPr/>
      </w:pPr>
      <w:r>
        <w:rPr/>
        <w:t>I margini divergenti: nuovi oceani.</w:t>
      </w:r>
    </w:p>
    <w:p>
      <w:pPr>
        <w:pStyle w:val="Normal"/>
        <w:numPr>
          <w:ilvl w:val="0"/>
          <w:numId w:val="3"/>
        </w:numPr>
        <w:suppressAutoHyphens w:val="true"/>
        <w:rPr/>
      </w:pPr>
      <w:r>
        <w:rPr/>
        <w:t>I margini convergenti: 1) litosfera oceanica sotto litosfera continentale, 2) litosfera oceanica sotto litosfera oceanica, 3) collisione continentale e orogenesi.</w:t>
      </w:r>
    </w:p>
    <w:p>
      <w:pPr>
        <w:pStyle w:val="Normal"/>
        <w:numPr>
          <w:ilvl w:val="0"/>
          <w:numId w:val="3"/>
        </w:numPr>
        <w:suppressAutoHyphens w:val="true"/>
        <w:rPr/>
      </w:pPr>
      <w:r>
        <w:rPr/>
        <w:t>I margini trasformi.</w:t>
      </w:r>
    </w:p>
    <w:p>
      <w:pPr>
        <w:pStyle w:val="Normal"/>
        <w:numPr>
          <w:ilvl w:val="0"/>
          <w:numId w:val="3"/>
        </w:numPr>
        <w:suppressAutoHyphens w:val="true"/>
        <w:rPr/>
      </w:pPr>
      <w:r>
        <w:rPr/>
        <w:t>Il motore delle placche: le correnti convettive, placche in movimento.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 xml:space="preserve"> </w:t>
      </w:r>
    </w:p>
    <w:p>
      <w:pPr>
        <w:pStyle w:val="Normal"/>
        <w:suppressAutoHyphens w:val="true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u w:val="single"/>
        </w:rPr>
      </w:pPr>
      <w:r>
        <w:rPr>
          <w:b/>
          <w:u w:val="single"/>
        </w:rPr>
        <w:t>Attività di laboratorio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 xml:space="preserve">- </w:t>
      </w:r>
      <w:r>
        <w:rPr/>
        <w:t>Regolamento e norme di comportamento.</w:t>
      </w:r>
    </w:p>
    <w:p>
      <w:pPr>
        <w:pStyle w:val="Normal"/>
        <w:rPr/>
      </w:pPr>
      <w:r>
        <w:rPr/>
        <w:t xml:space="preserve">- Come stendere una relazione di laboratorio. </w:t>
      </w:r>
    </w:p>
    <w:p>
      <w:pPr>
        <w:pStyle w:val="Normal"/>
        <w:rPr/>
      </w:pPr>
      <w:r>
        <w:rPr/>
        <w:t>- Come è fatto uno stereomicroscopio e come si utilizza.</w:t>
      </w:r>
    </w:p>
    <w:p>
      <w:pPr>
        <w:pStyle w:val="Normal"/>
        <w:rPr/>
      </w:pPr>
      <w:r>
        <w:rPr/>
        <w:t xml:space="preserve">- Osservazione della struttura cristallina di un minerale allo stereomicroscopio (Salgemma). </w:t>
      </w:r>
    </w:p>
    <w:p>
      <w:pPr>
        <w:pStyle w:val="Normal"/>
        <w:rPr/>
      </w:pPr>
      <w:r>
        <w:rPr/>
        <w:t>- Osservazione dei minerali della scala di Mohs; uso di HCl per discriminare silicati e carbonati.</w:t>
      </w:r>
    </w:p>
    <w:p>
      <w:pPr>
        <w:pStyle w:val="Normal"/>
        <w:rPr/>
      </w:pPr>
      <w:bookmarkStart w:id="0" w:name="_GoBack"/>
      <w:r>
        <w:rPr/>
        <w:t>- Osservazione di vari tipi di rocce magmatiche, sedimentarie e metamorfiche.</w:t>
      </w:r>
      <w:bookmarkEnd w:id="0"/>
    </w:p>
    <w:p>
      <w:pPr>
        <w:pStyle w:val="Normal"/>
        <w:rPr/>
      </w:pPr>
      <w:r>
        <w:rPr/>
        <w:t>- Come è fatto un microscopio ottico: preparazione di un vetrino a fresco, osservazione di farina fossile.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</w:rPr>
      </w:pPr>
      <w:r>
        <w:rPr>
          <w:sz w:val="22"/>
        </w:rPr>
        <w:t>Bergamo, 04/06/2023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jc w:val="right"/>
        <w:rPr>
          <w:sz w:val="22"/>
        </w:rPr>
      </w:pPr>
      <w:r>
        <w:rPr>
          <w:sz w:val="22"/>
        </w:rPr>
        <w:t>Firma docenti</w:t>
      </w:r>
    </w:p>
    <w:p>
      <w:pPr>
        <w:pStyle w:val="Normal"/>
        <w:jc w:val="right"/>
        <w:rPr>
          <w:sz w:val="22"/>
        </w:rPr>
      </w:pPr>
      <w:r>
        <w:rPr>
          <w:sz w:val="22"/>
        </w:rPr>
        <w:t>Anna D’Amico</w:t>
      </w:r>
    </w:p>
    <w:p>
      <w:pPr>
        <w:pStyle w:val="Normal"/>
        <w:jc w:val="right"/>
        <w:rPr>
          <w:sz w:val="22"/>
        </w:rPr>
      </w:pPr>
      <w:r>
        <w:rPr>
          <w:sz w:val="22"/>
        </w:rPr>
        <w:t>Marina Macrì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134" w:right="1134" w:gutter="0" w:header="680" w:top="795" w:footer="680" w:bottom="795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path="m0,0l-2147483645,0l-2147483645,-2147483646l0,-2147483646xe" fillcolor="white" stroked="f" o:allowincell="f" style="position:absolute;margin-left:0pt;margin-top:0.05pt;width:1.1pt;height:1.1pt;mso-wrap-style:square;v-text-anchor:top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jc w:val="center"/>
      <w:rPr/>
    </w:pPr>
    <w:r>
      <w:rPr/>
      <w:t xml:space="preserve">Pag. </w:t>
    </w:r>
    <w:r>
      <w:rPr>
        <w:b/>
        <w:bCs/>
        <w:sz w:val="24"/>
        <w:szCs w:val="24"/>
      </w:rPr>
      <w:fldChar w:fldCharType="begin"/>
    </w:r>
    <w:r>
      <w:rPr>
        <w:sz w:val="24"/>
        <w:b/>
        <w:szCs w:val="24"/>
        <w:bCs/>
      </w:rPr>
      <w:instrText xml:space="preserve"> PAGE </w:instrText>
    </w:r>
    <w:r>
      <w:rPr>
        <w:sz w:val="24"/>
        <w:b/>
        <w:szCs w:val="24"/>
        <w:bCs/>
      </w:rPr>
      <w:fldChar w:fldCharType="separate"/>
    </w:r>
    <w:r>
      <w:rPr>
        <w:sz w:val="24"/>
        <w:b/>
        <w:szCs w:val="24"/>
        <w:bCs/>
      </w:rPr>
      <w:t>2</w:t>
    </w:r>
    <w:r>
      <w:rPr>
        <w:sz w:val="24"/>
        <w:b/>
        <w:szCs w:val="24"/>
        <w:bCs/>
      </w:rPr>
      <w:fldChar w:fldCharType="end"/>
    </w:r>
    <w:r>
      <w:rPr/>
      <w:t xml:space="preserve"> a </w:t>
    </w:r>
    <w:r>
      <w:rPr>
        <w:b/>
        <w:bCs/>
        <w:sz w:val="24"/>
        <w:szCs w:val="24"/>
      </w:rPr>
      <w:fldChar w:fldCharType="begin"/>
    </w:r>
    <w:r>
      <w:rPr>
        <w:sz w:val="24"/>
        <w:b/>
        <w:szCs w:val="24"/>
        <w:bCs/>
      </w:rPr>
      <w:instrText xml:space="preserve"> NUMPAGES </w:instrText>
    </w:r>
    <w:r>
      <w:rPr>
        <w:sz w:val="24"/>
        <w:b/>
        <w:szCs w:val="24"/>
        <w:bCs/>
      </w:rPr>
      <w:fldChar w:fldCharType="separate"/>
    </w:r>
    <w:r>
      <w:rPr>
        <w:sz w:val="24"/>
        <w:b/>
        <w:szCs w:val="24"/>
        <w:bCs/>
      </w:rPr>
      <w:t>2</w:t>
    </w:r>
    <w:r>
      <w:rPr>
        <w:sz w:val="24"/>
        <w:b/>
        <w:szCs w:val="24"/>
        <w:bCs/>
      </w:rP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jc w:val="center"/>
      <w:rPr/>
    </w:pPr>
    <w:r>
      <w:rPr/>
      <w:t xml:space="preserve">Pag. </w:t>
    </w:r>
    <w:r>
      <w:rPr>
        <w:b/>
        <w:bCs/>
        <w:sz w:val="24"/>
        <w:szCs w:val="24"/>
      </w:rPr>
      <w:fldChar w:fldCharType="begin"/>
    </w:r>
    <w:r>
      <w:rPr>
        <w:sz w:val="24"/>
        <w:b/>
        <w:szCs w:val="24"/>
        <w:bCs/>
      </w:rPr>
      <w:instrText xml:space="preserve"> PAGE </w:instrText>
    </w:r>
    <w:r>
      <w:rPr>
        <w:sz w:val="24"/>
        <w:b/>
        <w:szCs w:val="24"/>
        <w:bCs/>
      </w:rPr>
      <w:fldChar w:fldCharType="separate"/>
    </w:r>
    <w:r>
      <w:rPr>
        <w:sz w:val="24"/>
        <w:b/>
        <w:szCs w:val="24"/>
        <w:bCs/>
      </w:rPr>
      <w:t>2</w:t>
    </w:r>
    <w:r>
      <w:rPr>
        <w:sz w:val="24"/>
        <w:b/>
        <w:szCs w:val="24"/>
        <w:bCs/>
      </w:rPr>
      <w:fldChar w:fldCharType="end"/>
    </w:r>
    <w:r>
      <w:rPr/>
      <w:t xml:space="preserve"> a </w:t>
    </w:r>
    <w:r>
      <w:rPr>
        <w:b/>
        <w:bCs/>
        <w:sz w:val="24"/>
        <w:szCs w:val="24"/>
      </w:rPr>
      <w:fldChar w:fldCharType="begin"/>
    </w:r>
    <w:r>
      <w:rPr>
        <w:sz w:val="24"/>
        <w:b/>
        <w:szCs w:val="24"/>
        <w:bCs/>
      </w:rPr>
      <w:instrText xml:space="preserve"> NUMPAGES </w:instrText>
    </w:r>
    <w:r>
      <w:rPr>
        <w:sz w:val="24"/>
        <w:b/>
        <w:szCs w:val="24"/>
        <w:bCs/>
      </w:rPr>
      <w:fldChar w:fldCharType="separate"/>
    </w:r>
    <w:r>
      <w:rPr>
        <w:sz w:val="24"/>
        <w:b/>
        <w:szCs w:val="24"/>
        <w:bCs/>
      </w:rPr>
      <w:t>2</w:t>
    </w:r>
    <w:r>
      <w:rPr>
        <w:sz w:val="24"/>
        <w:b/>
        <w:szCs w:val="24"/>
        <w:bCs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5000" w:type="pct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9638"/>
    </w:tblGrid>
    <w:tr>
      <w:trPr>
        <w:trHeight w:val="1916" w:hRule="atLeast"/>
      </w:trPr>
      <w:tc>
        <w:tcPr>
          <w:tcW w:w="9638" w:type="dxa"/>
          <w:tcBorders>
            <w:bottom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jc w:val="center"/>
            <w:rPr>
              <w:color w:val="000000"/>
            </w:rPr>
          </w:pPr>
          <w:r>
            <w:rPr/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  <w:drawing>
              <wp:inline distT="0" distB="0" distL="0" distR="0">
                <wp:extent cx="304800" cy="352425"/>
                <wp:effectExtent l="0" t="0" r="0" b="0"/>
                <wp:docPr id="2" name="Immagine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Normal"/>
            <w:widowControl w:val="false"/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Ministero della Pubblica Istruzione</w:t>
          </w:r>
        </w:p>
        <w:p>
          <w:pPr>
            <w:pStyle w:val="Normal"/>
            <w:widowControl w:val="false"/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I.I.S. Mario Rigoni Stern</w:t>
          </w:r>
        </w:p>
        <w:p>
          <w:pPr>
            <w:pStyle w:val="Normal"/>
            <w:widowControl w:val="false"/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Via Borgo Palazzo 128-24125 Bergamo</w:t>
          </w:r>
        </w:p>
        <w:p>
          <w:pPr>
            <w:pStyle w:val="Normal"/>
            <w:widowControl w:val="false"/>
            <w:jc w:val="center"/>
            <w:rPr>
              <w:sz w:val="22"/>
              <w:szCs w:val="22"/>
              <w:lang w:eastAsia="x-none"/>
            </w:rPr>
          </w:pPr>
          <w:r>
            <w:rPr>
              <w:rFonts w:eastAsia="Wingdings 2" w:cs="Wingdings 2" w:ascii="Wingdings 2" w:hAnsi="Wingdings 2"/>
              <w:sz w:val="22"/>
              <w:szCs w:val="22"/>
              <w:lang w:val="x-none" w:eastAsia="x-none"/>
            </w:rPr>
            <w:sym w:font="Wingdings 2" w:char="f027"/>
          </w:r>
          <w:r>
            <w:rPr>
              <w:sz w:val="22"/>
              <w:szCs w:val="22"/>
              <w:lang w:val="x-none" w:eastAsia="x-none"/>
            </w:rPr>
            <w:t xml:space="preserve"> </w:t>
          </w:r>
          <w:r>
            <w:rPr>
              <w:sz w:val="22"/>
              <w:szCs w:val="22"/>
              <w:lang w:val="x-none" w:eastAsia="x-none"/>
            </w:rPr>
            <w:t xml:space="preserve">035 </w:t>
          </w:r>
          <w:r>
            <w:rPr>
              <w:sz w:val="22"/>
              <w:szCs w:val="22"/>
              <w:lang w:eastAsia="x-none"/>
            </w:rPr>
            <w:t>220213</w:t>
          </w:r>
          <w:r>
            <w:rPr>
              <w:sz w:val="22"/>
              <w:szCs w:val="22"/>
              <w:lang w:val="x-none" w:eastAsia="x-none"/>
            </w:rPr>
            <w:t xml:space="preserve"> - </w:t>
          </w:r>
          <w:r>
            <w:rPr>
              <w:rFonts w:eastAsia="Wingdings 2" w:cs="Wingdings 2" w:ascii="Wingdings 2" w:hAnsi="Wingdings 2"/>
              <w:sz w:val="22"/>
              <w:szCs w:val="22"/>
              <w:lang w:val="x-none" w:eastAsia="x-none"/>
            </w:rPr>
            <w:sym w:font="Wingdings 2" w:char="f037"/>
          </w:r>
          <w:r>
            <w:rPr>
              <w:sz w:val="22"/>
              <w:szCs w:val="22"/>
              <w:lang w:val="x-none" w:eastAsia="x-none"/>
            </w:rPr>
            <w:t xml:space="preserve"> 035 </w:t>
          </w:r>
          <w:r>
            <w:rPr>
              <w:sz w:val="22"/>
              <w:szCs w:val="22"/>
              <w:lang w:eastAsia="x-none"/>
            </w:rPr>
            <w:t>220410</w:t>
          </w:r>
        </w:p>
        <w:p>
          <w:pPr>
            <w:pStyle w:val="Normal"/>
            <w:widowControl w:val="false"/>
            <w:jc w:val="center"/>
            <w:rPr>
              <w:color w:val="000000"/>
            </w:rPr>
          </w:pPr>
          <w:r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>
      <w:trPr>
        <w:trHeight w:val="161" w:hRule="atLeast"/>
      </w:trPr>
      <w:tc>
        <w:tcPr>
          <w:tcW w:w="96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1501"/>
    <w:pPr>
      <w:widowControl/>
      <w:suppressAutoHyphens w:val="true"/>
      <w:bidi w:val="0"/>
      <w:spacing w:lineRule="auto" w:line="240" w:before="0" w:after="0"/>
      <w:jc w:val="left"/>
    </w:pPr>
    <w:rPr>
      <w:rFonts w:ascii="Verdana" w:hAnsi="Verdana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4">
    <w:name w:val="Heading 4"/>
    <w:basedOn w:val="Normal"/>
    <w:next w:val="Normal"/>
    <w:link w:val="Titolo4Carattere"/>
    <w:qFormat/>
    <w:rsid w:val="00451501"/>
    <w:pPr>
      <w:keepNext w:val="true"/>
      <w:widowControl w:val="false"/>
      <w:jc w:val="both"/>
      <w:outlineLvl w:val="3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4Carattere" w:customStyle="1">
    <w:name w:val="Titolo 4 Carattere"/>
    <w:basedOn w:val="DefaultParagraphFont"/>
    <w:qFormat/>
    <w:rsid w:val="00451501"/>
    <w:rPr>
      <w:rFonts w:ascii="Verdana" w:hAnsi="Verdana" w:eastAsia="Times New Roman" w:cs="Times New Roman"/>
      <w:sz w:val="24"/>
      <w:szCs w:val="20"/>
      <w:lang w:eastAsia="it-IT"/>
    </w:rPr>
  </w:style>
  <w:style w:type="character" w:styleId="PidipaginaCarattere" w:customStyle="1">
    <w:name w:val="Piè di pagina Carattere"/>
    <w:basedOn w:val="DefaultParagraphFont"/>
    <w:uiPriority w:val="99"/>
    <w:qFormat/>
    <w:rsid w:val="00451501"/>
    <w:rPr>
      <w:rFonts w:ascii="Verdana" w:hAnsi="Verdana" w:eastAsia="Times New Roman" w:cs="Times New Roman"/>
      <w:sz w:val="20"/>
      <w:szCs w:val="20"/>
      <w:lang w:eastAsia="it-IT"/>
    </w:rPr>
  </w:style>
  <w:style w:type="character" w:styleId="Pagenumber">
    <w:name w:val="page number"/>
    <w:basedOn w:val="DefaultParagraphFont"/>
    <w:qFormat/>
    <w:rsid w:val="00451501"/>
    <w:rPr/>
  </w:style>
  <w:style w:type="character" w:styleId="IntestazioneCarattere" w:customStyle="1">
    <w:name w:val="Intestazione Carattere"/>
    <w:basedOn w:val="DefaultParagraphFont"/>
    <w:qFormat/>
    <w:rsid w:val="00451501"/>
    <w:rPr>
      <w:rFonts w:ascii="Verdana" w:hAnsi="Verdana" w:eastAsia="Times New Roman" w:cs="Times New Roman"/>
      <w:sz w:val="20"/>
      <w:szCs w:val="20"/>
      <w:lang w:eastAsia="it-IT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451501"/>
    <w:rPr>
      <w:rFonts w:ascii="Tahoma" w:hAnsi="Tahoma" w:eastAsia="Times New Roman" w:cs="Tahoma"/>
      <w:sz w:val="16"/>
      <w:szCs w:val="16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rsid w:val="00451501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link w:val="IntestazioneCarattere"/>
    <w:rsid w:val="00451501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51501"/>
    <w:pPr/>
    <w:rPr>
      <w:rFonts w:ascii="Tahoma" w:hAnsi="Tahoma" w:cs="Tahoma"/>
      <w:sz w:val="16"/>
      <w:szCs w:val="16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LibreOffice/7.5.2.2$Windows_X86_64 LibreOffice_project/53bb9681a964705cf672590721dbc85eb4d0c3a2</Application>
  <AppVersion>15.0000</AppVersion>
  <Pages>2</Pages>
  <Words>632</Words>
  <Characters>3590</Characters>
  <CharactersWithSpaces>4112</CharactersWithSpaces>
  <Paragraphs>87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2022-06-01T19:38:00Z</dcterms:created>
  <dc:creator>Anna D'Amico</dc:creator>
  <dc:description/>
  <dc:language>it-IT</dc:language>
  <cp:lastModifiedBy/>
  <dcterms:modified xsi:type="dcterms:W3CDTF">2023-06-07T22:48:47Z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