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5744C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DOCENTE: prof. Giovanni Guarente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DISCIPLINA: STORIA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CLASSE: 2 B</w:t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Pr="00CF2947" w:rsidRDefault="005744C8" w:rsidP="00CF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PROGRAMMA ED ARGOMENTI TRATTATI</w:t>
      </w:r>
    </w:p>
    <w:p w:rsidR="005744C8" w:rsidRDefault="005744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574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(Dal primo volume: “</w:t>
      </w:r>
      <w:r w:rsidR="00BF30A3">
        <w:rPr>
          <w:rFonts w:ascii="Times New Roman" w:eastAsia="Times New Roman" w:hAnsi="Times New Roman" w:cs="Times New Roman"/>
          <w:b/>
          <w:sz w:val="24"/>
        </w:rPr>
        <w:t>La</w:t>
      </w:r>
      <w:r>
        <w:rPr>
          <w:rFonts w:ascii="Times New Roman" w:eastAsia="Times New Roman" w:hAnsi="Times New Roman" w:cs="Times New Roman"/>
          <w:b/>
          <w:sz w:val="24"/>
        </w:rPr>
        <w:t xml:space="preserve"> crisi della repubblica romana"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0A3" w:rsidRPr="00043130" w:rsidRDefault="00BF30A3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43130">
        <w:rPr>
          <w:rFonts w:ascii="Times New Roman" w:eastAsia="Times New Roman" w:hAnsi="Times New Roman" w:cs="Times New Roman"/>
          <w:sz w:val="24"/>
        </w:rPr>
        <w:t>DALLE RIFORME DEI GRACCHI ALLA GUERRA CIIVILE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conquiste di Roma producono radicali mutamenti economici.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mappa sociale si arricchisce e si complica.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proposta dei fratelli Gracchi: ridistribuire la ricchezza in modo più equo.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 scontro politico si accentua: ottimati contro popolari.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“uomo nuovo” aggrega intorno a sé i popolari: Gaio Mario.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L’insurrezione degli Italici.</w:t>
      </w:r>
    </w:p>
    <w:p w:rsidR="00BF7DA0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Silla contro Mario: inizia la Guerra civile.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0A3" w:rsidRPr="00043130" w:rsidRDefault="00BF30A3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43130">
        <w:rPr>
          <w:rFonts w:ascii="Times New Roman" w:eastAsia="Times New Roman" w:hAnsi="Times New Roman" w:cs="Times New Roman"/>
          <w:sz w:val="24"/>
        </w:rPr>
        <w:t>DA POMPEO A CESARE: LA FINE DELLA REPUBBLICA DI ROMA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Pompeo e Crasso consoli.</w:t>
      </w:r>
    </w:p>
    <w:p w:rsidR="00BF30A3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Pompeo ottiene poteri st</w:t>
      </w:r>
      <w:r w:rsidR="00BF30A3">
        <w:rPr>
          <w:rFonts w:ascii="Times New Roman" w:eastAsia="Times New Roman" w:hAnsi="Times New Roman" w:cs="Times New Roman"/>
          <w:sz w:val="24"/>
        </w:rPr>
        <w:t>raordinari</w:t>
      </w:r>
      <w:r>
        <w:rPr>
          <w:rFonts w:ascii="Times New Roman" w:eastAsia="Times New Roman" w:hAnsi="Times New Roman" w:cs="Times New Roman"/>
          <w:sz w:val="24"/>
        </w:rPr>
        <w:t xml:space="preserve"> e si impone sull’Oriente ellenistico.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Roma lo scontro politico si fa più aspro.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Primo triumvirato: un accordo privato per la spartizione del potere.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Cesare è artefice di vittoriose conquiste.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Cesare diventa padrone di Roma.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Cesare accentra tutti i poteri nelle proprie mani.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Senato organizza l’assassinio di Cesare.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Secondo triumvirato: una vera magistratura approvata dal Senato.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Ottaviano diventa padrone incontrastato di Roma.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4C8" w:rsidRDefault="00574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574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(Dal secondo volume: </w:t>
      </w:r>
      <w:r>
        <w:rPr>
          <w:rFonts w:ascii="Times New Roman" w:eastAsia="Times New Roman" w:hAnsi="Times New Roman" w:cs="Times New Roman"/>
          <w:b/>
          <w:sz w:val="24"/>
        </w:rPr>
        <w:t>"Da</w:t>
      </w:r>
      <w:r w:rsidR="00043130">
        <w:rPr>
          <w:rFonts w:ascii="Times New Roman" w:eastAsia="Times New Roman" w:hAnsi="Times New Roman" w:cs="Times New Roman"/>
          <w:b/>
          <w:sz w:val="24"/>
        </w:rPr>
        <w:t xml:space="preserve"> Augusto all’età feudale</w:t>
      </w:r>
      <w:r>
        <w:rPr>
          <w:rFonts w:ascii="Times New Roman" w:eastAsia="Times New Roman" w:hAnsi="Times New Roman" w:cs="Times New Roman"/>
          <w:b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04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L’IMPERO ROMANO DA AUGUSTO AL SUO APOGEO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43130" w:rsidRDefault="00043130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OTTAVIANO AUGUSTO</w:t>
      </w:r>
      <w:r w:rsidR="00066CA1">
        <w:rPr>
          <w:rFonts w:ascii="Times New Roman" w:eastAsia="Times New Roman" w:hAnsi="Times New Roman" w:cs="Times New Roman"/>
          <w:sz w:val="24"/>
        </w:rPr>
        <w:t>: ALLA CONQUISTA DEL POTERE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Ottaviano accentra il potere nelle sue mani.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riforme di Ottaviano Augusto.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L’economia migliora, ma si accentuano le differenze sociali.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cultura e l’architettura esaltano l’imperatore.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Pax Augusta si interrompe solo per proteggere i confini dell’impero</w:t>
      </w:r>
    </w:p>
    <w:p w:rsidR="00066CA1" w:rsidRDefault="00066CA1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DINASTIE GIULIO-CLAUDIA E FLAVIA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Dopo Augusto: nasce il principio dinastico di successione.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Giulio-Claudia: la politica moderata si alterna alla tirannia violenta.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Flavia si afferma dopo una grave crisi politica e una guerra civile.</w:t>
      </w:r>
    </w:p>
    <w:p w:rsidR="00710687" w:rsidRDefault="00710687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L’ETA’ DEGLI ANTONINI: IL CULMINE DELL’ESPANSIONE ROMANA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Nerva e gli imperatori “adottivi”.</w:t>
      </w:r>
    </w:p>
    <w:p w:rsidR="00710687" w:rsidRDefault="004863A4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L’economia fiorente del II secolo dell’Impero</w:t>
      </w:r>
    </w:p>
    <w:p w:rsidR="00710687" w:rsidRDefault="00710687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ORIGINI DEL CRISTIANESIMO.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La Palestina ai tempi di Gesù: una regione ebraica occupata dai Romani.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problema delle fonti storiche.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figura storica di Gesù.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cristianesimo si espande e le comunità si organizzano.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situazione religiosa e culturale a Roma all’arrivo del Cristianesimo.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Cristianesimo visto dall’Impero: un fattore destabilizzante.</w:t>
      </w:r>
    </w:p>
    <w:p w:rsidR="00710687" w:rsidRDefault="00710687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DEI SEVERI.</w:t>
      </w:r>
    </w:p>
    <w:p w:rsidR="004863A4" w:rsidRDefault="00313F5A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Senato e pretoriani</w:t>
      </w:r>
      <w:r w:rsidR="004863A4">
        <w:rPr>
          <w:rFonts w:ascii="Times New Roman" w:eastAsia="Times New Roman" w:hAnsi="Times New Roman" w:cs="Times New Roman"/>
          <w:sz w:val="24"/>
        </w:rPr>
        <w:t xml:space="preserve"> contrapposti nella scelta del nuovo imperatore: è guerra civile.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“monarchia militare” di Settimio Severo.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Caracalla estende la cittadinanza a tutte le province.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Eliogabalo tenta di imporre a Roma culti e riti orientali.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Alessandro Severo incoraggia la pacificazione sociale.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687" w:rsidRDefault="00710687" w:rsidP="007106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63A4">
        <w:rPr>
          <w:rFonts w:ascii="Times New Roman" w:eastAsia="Times New Roman" w:hAnsi="Times New Roman" w:cs="Times New Roman"/>
          <w:b/>
          <w:sz w:val="24"/>
          <w:u w:val="single"/>
        </w:rPr>
        <w:t>LA CRISI DELL’IMPERO ROMANO</w:t>
      </w:r>
      <w:r w:rsidRPr="00710687">
        <w:rPr>
          <w:rFonts w:ascii="Times New Roman" w:eastAsia="Times New Roman" w:hAnsi="Times New Roman" w:cs="Times New Roman"/>
          <w:sz w:val="24"/>
        </w:rPr>
        <w:t>.</w:t>
      </w:r>
    </w:p>
    <w:p w:rsidR="004863A4" w:rsidRDefault="004863A4" w:rsidP="007106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Default="004863A4" w:rsidP="004863A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CAUSE DELLA CRISI DELL’IMPERO ROMANO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Fattori economici, sociali e politici compromettono il dominio incontrastato di Roma.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L’anarchia militare: imperatori acclamati e assassinati dalle legioni.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Aureliano tenta di ristabilire unità e ordine nell’Impero.</w:t>
      </w:r>
    </w:p>
    <w:p w:rsidR="004863A4" w:rsidRDefault="004863A4" w:rsidP="004863A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 DIOCLEZIANO A TEODOSIO: IL TENTATIVO DI SALVARE L’IMPERO.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Diocleziano riforma l’Impero per affrontare la crisi.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Costantino riunifica l’impero e concede libertà di culto ai cristiani.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Giuliano tenta la restaurazione del paganesimo.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Visigoti e Ostrogoti sconfiggono l’esercito romano.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Teodosio sig</w:t>
      </w:r>
      <w:r w:rsidR="00CF2947">
        <w:rPr>
          <w:rFonts w:ascii="Times New Roman" w:eastAsia="Times New Roman" w:hAnsi="Times New Roman" w:cs="Times New Roman"/>
          <w:sz w:val="24"/>
        </w:rPr>
        <w:t xml:space="preserve">la un accordo con i Visigoti, </w:t>
      </w:r>
      <w:r>
        <w:rPr>
          <w:rFonts w:ascii="Times New Roman" w:eastAsia="Times New Roman" w:hAnsi="Times New Roman" w:cs="Times New Roman"/>
          <w:sz w:val="24"/>
        </w:rPr>
        <w:t>nuovi alleati.</w:t>
      </w:r>
    </w:p>
    <w:p w:rsidR="004863A4" w:rsidRDefault="004863A4" w:rsidP="004863A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CADUTA DELL’IMPERO ROMANO D’OCCIDENTE.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 erano e da dove venivano i barbari?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invasioni dei barbari aggravano la crisi dell’Impero.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ragioni del definitivo tramonto dell’Impero romano d’Occidente.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Medioevo o Tarda antichità</w:t>
      </w:r>
      <w:r w:rsidR="00313F5A">
        <w:rPr>
          <w:rFonts w:ascii="Times New Roman" w:eastAsia="Times New Roman" w:hAnsi="Times New Roman" w:cs="Times New Roman"/>
          <w:sz w:val="24"/>
        </w:rPr>
        <w:t>?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Default="004863A4" w:rsidP="00486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Pr="00CF2947" w:rsidRDefault="004863A4" w:rsidP="0048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2947">
        <w:rPr>
          <w:rFonts w:ascii="Times New Roman" w:eastAsia="Times New Roman" w:hAnsi="Times New Roman" w:cs="Times New Roman"/>
          <w:b/>
          <w:sz w:val="24"/>
          <w:u w:val="single"/>
        </w:rPr>
        <w:t>L’IMPERO ROMANO D’OCCIDENTE SI FRANTUMA: INIZIA IL MEDIOEVO</w:t>
      </w:r>
    </w:p>
    <w:p w:rsidR="009A1D1D" w:rsidRDefault="009A1D1D" w:rsidP="00486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REGNI ROMANO-BARBARICI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L’integrazione fra Romani e barbari genera nuove forme politiche.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L’Italia è occupata dagli Ostrogoti.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paesaggio europeo si trasforma: campagne e foreste.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Chiesa di Roma colma il vuoto politico-educativo causato dalla disgregazione dell’Impero.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L’IMPERO BIZANTINO, ULTIMO EREDE DELL’IMPERO ROMANO.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Perché l’Impero d’Oriente sopravvive a quello d’Occidente.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progetto di Giustiniano: restaurare l’impero universale di Roma.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L’Impero dopo Giustiniano.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DOMINAZIONE LONGOBARDA IN ITALIA.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L’arrivo del Longobardi. La società longobarda.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L’Italia perde l’unità politica..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L’organizzazione statale dei Longobardi.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L’editto di Rotari e la territorialità del diritto.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Economia di autoconsumo tra agricoltura e allevamento</w:t>
      </w:r>
      <w:r w:rsidR="00B2122D">
        <w:rPr>
          <w:rFonts w:ascii="Times New Roman" w:eastAsia="Times New Roman" w:hAnsi="Times New Roman" w:cs="Times New Roman"/>
          <w:sz w:val="24"/>
        </w:rPr>
        <w:t>.</w:t>
      </w:r>
    </w:p>
    <w:p w:rsidR="00B2122D" w:rsidRDefault="00B2122D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 Longobardi si convertono al Cattolicesimo. L’integrazione tra Longobardi e Latini.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L’ISLAM</w:t>
      </w:r>
    </w:p>
    <w:p w:rsidR="00B2122D" w:rsidRDefault="00B2122D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Maometto e la nascita dell’islam.</w:t>
      </w:r>
    </w:p>
    <w:p w:rsidR="00B2122D" w:rsidRDefault="00B2122D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L’espansione dell’islam e la formazione di un vasto impero.</w:t>
      </w:r>
    </w:p>
    <w:p w:rsidR="00B2122D" w:rsidRDefault="006B72C1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degli O</w:t>
      </w:r>
      <w:r w:rsidR="00B2122D">
        <w:rPr>
          <w:rFonts w:ascii="Times New Roman" w:eastAsia="Times New Roman" w:hAnsi="Times New Roman" w:cs="Times New Roman"/>
          <w:sz w:val="24"/>
        </w:rPr>
        <w:t xml:space="preserve">mayyadi </w:t>
      </w:r>
      <w:r>
        <w:rPr>
          <w:rFonts w:ascii="Times New Roman" w:eastAsia="Times New Roman" w:hAnsi="Times New Roman" w:cs="Times New Roman"/>
          <w:sz w:val="24"/>
        </w:rPr>
        <w:t>e la successione ereditaria. La separazione tra Sciiti e Sunniti.</w:t>
      </w:r>
    </w:p>
    <w:p w:rsidR="006B72C1" w:rsidRDefault="006B72C1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degli Abbasidi.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NASCITA DEL SACRO ROMANO 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Merovingi: dall’unificazione della Gallia alla crisi dell’Impero.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Carolingi: nasce un nuovo 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L’organizzazione del Sacro Romano 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Economia tra agricoltura curtense e rinascita dei commerci.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“rinascita carolingia”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Default="009A1D1D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Pr="009A1D1D" w:rsidRDefault="009A1D1D" w:rsidP="009A1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1D1D">
        <w:rPr>
          <w:rFonts w:ascii="Times New Roman" w:eastAsia="Times New Roman" w:hAnsi="Times New Roman" w:cs="Times New Roman"/>
          <w:b/>
          <w:sz w:val="24"/>
          <w:u w:val="single"/>
        </w:rPr>
        <w:t>L’ETA’ FEUDALE</w:t>
      </w:r>
    </w:p>
    <w:p w:rsidR="009A1D1D" w:rsidRDefault="009A1D1D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Pr="00313F5A" w:rsidRDefault="009A1D1D" w:rsidP="00313F5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13F5A">
        <w:rPr>
          <w:rFonts w:ascii="Times New Roman" w:eastAsia="Times New Roman" w:hAnsi="Times New Roman" w:cs="Times New Roman"/>
          <w:sz w:val="24"/>
        </w:rPr>
        <w:t>LA DISGREGAZIONE DELL’IMPERO CAROLINGIO E IL FEUDALESIMO.</w:t>
      </w:r>
    </w:p>
    <w:p w:rsidR="006B72C1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Il crollo del Sacro Romano Impero e l’ascesa delle aristocrazie feudali locali.</w:t>
      </w:r>
    </w:p>
    <w:p w:rsidR="006B72C1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Il feudalesimo: un nuovo sistema politico, economico e sociale tripartito.</w:t>
      </w:r>
    </w:p>
    <w:p w:rsidR="006B72C1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La Chiesa tra corruzione e rinnovamento.</w:t>
      </w:r>
    </w:p>
    <w:p w:rsidR="006B72C1" w:rsidRPr="009A1D1D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DA0" w:rsidRDefault="006B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Bergamo, 6 giugno 2023</w:t>
      </w:r>
      <w:r w:rsidR="005744C8">
        <w:rPr>
          <w:rFonts w:ascii="Times New Roman" w:eastAsia="Times New Roman" w:hAnsi="Times New Roman" w:cs="Times New Roman"/>
          <w:sz w:val="24"/>
        </w:rPr>
        <w:t xml:space="preserve"> </w:t>
      </w:r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DA0" w:rsidRDefault="0057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 del docente                  Giovanni Guarente</w:t>
      </w:r>
    </w:p>
    <w:p w:rsidR="005744C8" w:rsidRDefault="0057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Firma degli alunni                  </w:t>
      </w:r>
      <w:r w:rsidR="00313F5A">
        <w:rPr>
          <w:rFonts w:ascii="Times New Roman" w:eastAsia="Times New Roman" w:hAnsi="Times New Roman" w:cs="Times New Roman"/>
          <w:sz w:val="24"/>
        </w:rPr>
        <w:t>Paolo Comi</w:t>
      </w:r>
    </w:p>
    <w:p w:rsidR="005744C8" w:rsidRDefault="0057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313F5A">
        <w:rPr>
          <w:rFonts w:ascii="Times New Roman" w:eastAsia="Times New Roman" w:hAnsi="Times New Roman" w:cs="Times New Roman"/>
          <w:sz w:val="24"/>
        </w:rPr>
        <w:t xml:space="preserve">                    Francesco Gattoni.</w:t>
      </w:r>
      <w:bookmarkStart w:id="0" w:name="_GoBack"/>
      <w:bookmarkEnd w:id="0"/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F7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D89"/>
    <w:multiLevelType w:val="hybridMultilevel"/>
    <w:tmpl w:val="9CF4A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0"/>
    <w:rsid w:val="00043130"/>
    <w:rsid w:val="00066CA1"/>
    <w:rsid w:val="00313F5A"/>
    <w:rsid w:val="004863A4"/>
    <w:rsid w:val="005744C8"/>
    <w:rsid w:val="006B72C1"/>
    <w:rsid w:val="00710687"/>
    <w:rsid w:val="00906781"/>
    <w:rsid w:val="009A1D1D"/>
    <w:rsid w:val="00B2122D"/>
    <w:rsid w:val="00BF30A3"/>
    <w:rsid w:val="00BF7DA0"/>
    <w:rsid w:val="00C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7979-0C44-4F6D-B7E0-93CAE4C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Istr. Sup. "Mario Rigoni Stern"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Guarente_Giovanni</dc:creator>
  <cp:lastModifiedBy>Guarente_Giovanni</cp:lastModifiedBy>
  <cp:revision>6</cp:revision>
  <dcterms:created xsi:type="dcterms:W3CDTF">2022-06-07T13:14:00Z</dcterms:created>
  <dcterms:modified xsi:type="dcterms:W3CDTF">2023-06-06T10:50:00Z</dcterms:modified>
</cp:coreProperties>
</file>