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866E8" w14:textId="77777777" w:rsidR="00D1625B" w:rsidRDefault="00D1625B" w:rsidP="00A8234B">
      <w:pPr>
        <w:ind w:hanging="142"/>
        <w:jc w:val="center"/>
      </w:pPr>
    </w:p>
    <w:p w14:paraId="25E0BE08" w14:textId="5FB5C950" w:rsidR="00D1625B" w:rsidRPr="00591F76" w:rsidRDefault="00D1625B" w:rsidP="00A8234B">
      <w:pPr>
        <w:rPr>
          <w:b/>
        </w:rPr>
      </w:pPr>
      <w:r w:rsidRPr="00591F76">
        <w:rPr>
          <w:b/>
        </w:rPr>
        <w:t>DOCENTE</w:t>
      </w:r>
      <w:r w:rsidR="00A8234B">
        <w:rPr>
          <w:b/>
        </w:rPr>
        <w:t xml:space="preserve">: </w:t>
      </w:r>
      <w:r w:rsidR="00006009">
        <w:rPr>
          <w:b/>
        </w:rPr>
        <w:t>Paola Rota</w:t>
      </w:r>
      <w:r w:rsidRPr="00591F76">
        <w:rPr>
          <w:b/>
        </w:rPr>
        <w:tab/>
      </w:r>
      <w:r w:rsidR="00006009">
        <w:rPr>
          <w:b/>
        </w:rPr>
        <w:tab/>
      </w:r>
      <w:r w:rsidR="00A8234B">
        <w:rPr>
          <w:b/>
        </w:rPr>
        <w:tab/>
      </w:r>
      <w:r w:rsidR="00686F17" w:rsidRPr="00591F76">
        <w:rPr>
          <w:b/>
        </w:rPr>
        <w:t>DISCIPLINA</w:t>
      </w:r>
      <w:r w:rsidR="00A8234B">
        <w:rPr>
          <w:b/>
        </w:rPr>
        <w:t>:</w:t>
      </w:r>
      <w:bookmarkStart w:id="0" w:name="_GoBack"/>
      <w:bookmarkEnd w:id="0"/>
      <w:r w:rsidRPr="00591F76">
        <w:rPr>
          <w:b/>
        </w:rPr>
        <w:t xml:space="preserve"> </w:t>
      </w:r>
      <w:r w:rsidR="00006009">
        <w:rPr>
          <w:b/>
        </w:rPr>
        <w:t>MATEMATICA</w:t>
      </w:r>
      <w:r w:rsidRPr="00591F76">
        <w:rPr>
          <w:b/>
        </w:rPr>
        <w:tab/>
      </w:r>
      <w:r w:rsidR="00511658" w:rsidRPr="00591F76">
        <w:rPr>
          <w:b/>
        </w:rPr>
        <w:tab/>
      </w:r>
      <w:r w:rsidRPr="00591F76">
        <w:rPr>
          <w:b/>
        </w:rPr>
        <w:t>CLASSE</w:t>
      </w:r>
      <w:r w:rsidR="00006009">
        <w:rPr>
          <w:b/>
        </w:rPr>
        <w:t xml:space="preserve"> 2E</w:t>
      </w:r>
    </w:p>
    <w:p w14:paraId="39E6F406" w14:textId="77777777" w:rsidR="00D1625B" w:rsidRDefault="00D1625B" w:rsidP="00591F76">
      <w:pPr>
        <w:jc w:val="center"/>
      </w:pPr>
    </w:p>
    <w:p w14:paraId="7424035A" w14:textId="77777777" w:rsidR="0034414C" w:rsidRPr="00591F76" w:rsidRDefault="0034414C" w:rsidP="00591F76">
      <w:pPr>
        <w:jc w:val="center"/>
      </w:pPr>
    </w:p>
    <w:p w14:paraId="6C2C7014" w14:textId="77777777" w:rsidR="00D1625B" w:rsidRPr="00591F76" w:rsidRDefault="00D1625B" w:rsidP="00591F76">
      <w:pPr>
        <w:jc w:val="center"/>
        <w:rPr>
          <w:b/>
          <w:u w:val="single"/>
        </w:rPr>
      </w:pPr>
      <w:r w:rsidRPr="00591F76">
        <w:rPr>
          <w:b/>
          <w:u w:val="single"/>
        </w:rPr>
        <w:t>PROGRAMMA ED ARGOMENTI TRATTATI</w:t>
      </w:r>
    </w:p>
    <w:p w14:paraId="7FD4B0AA" w14:textId="77777777" w:rsidR="00511658" w:rsidRDefault="00511658" w:rsidP="00591F76">
      <w:pPr>
        <w:rPr>
          <w:u w:val="single"/>
        </w:rPr>
      </w:pPr>
    </w:p>
    <w:p w14:paraId="46083C03" w14:textId="0426147F" w:rsidR="00F75CA4" w:rsidRPr="00F75CA4" w:rsidRDefault="00F75CA4" w:rsidP="00FF1B69">
      <w:pPr>
        <w:jc w:val="both"/>
      </w:pPr>
      <w:r w:rsidRPr="00F75CA4">
        <w:t>COMPLEMENTI DI CALCOLO LETTERALE</w:t>
      </w:r>
    </w:p>
    <w:p w14:paraId="1D8A5E46" w14:textId="060908E9" w:rsidR="00511658" w:rsidRDefault="00FF1B69" w:rsidP="00FF1B69">
      <w:pPr>
        <w:jc w:val="both"/>
      </w:pPr>
      <w:r>
        <w:t>Le frazioni algebriche: d</w:t>
      </w:r>
      <w:r w:rsidR="00F75CA4">
        <w:t xml:space="preserve">efinizione, condizioni di esistenza, </w:t>
      </w:r>
      <w:r w:rsidR="006274B3">
        <w:t>semplificazione di frazioni algebriche, operazioni tra frazioni algebriche (addizione, sottrazione, moltiplicazione, elevamento a potenza, divisioni</w:t>
      </w:r>
      <w:r>
        <w:t>).</w:t>
      </w:r>
    </w:p>
    <w:p w14:paraId="23A795DB" w14:textId="77777777" w:rsidR="00841EE2" w:rsidRPr="00841EE2" w:rsidRDefault="00841EE2" w:rsidP="00FF1B69">
      <w:pPr>
        <w:jc w:val="both"/>
        <w:rPr>
          <w:sz w:val="8"/>
          <w:szCs w:val="8"/>
        </w:rPr>
      </w:pPr>
    </w:p>
    <w:p w14:paraId="292AD551" w14:textId="58686A7B" w:rsidR="00F75CA4" w:rsidRDefault="00FF1B69" w:rsidP="00FF1B69">
      <w:pPr>
        <w:ind w:left="284"/>
        <w:jc w:val="both"/>
      </w:pPr>
      <w:r w:rsidRPr="00FF1B69">
        <w:rPr>
          <w:i/>
          <w:iCs/>
        </w:rPr>
        <w:t>Esercizi</w:t>
      </w:r>
      <w:r>
        <w:t xml:space="preserve">: semplificazione di frazioni algebriche, </w:t>
      </w:r>
      <w:r w:rsidR="00115CC4">
        <w:t xml:space="preserve">determinazione dei </w:t>
      </w:r>
      <w:r>
        <w:t>valori per i quali la frazione risulta nulla, indeterminata, impossibile, operazioni con le frazioni algebriche.</w:t>
      </w:r>
    </w:p>
    <w:p w14:paraId="01A755E7" w14:textId="77777777" w:rsidR="00F75CA4" w:rsidRDefault="00F75CA4" w:rsidP="00FF1B69">
      <w:pPr>
        <w:jc w:val="both"/>
      </w:pPr>
    </w:p>
    <w:p w14:paraId="4091355B" w14:textId="47A0803F" w:rsidR="00FF1B69" w:rsidRDefault="00FF1B69" w:rsidP="00FF1B69">
      <w:pPr>
        <w:jc w:val="both"/>
      </w:pPr>
      <w:r w:rsidRPr="00F75CA4">
        <w:t xml:space="preserve">COMPLEMENTI </w:t>
      </w:r>
      <w:r>
        <w:t>SU EQUAZIONI E DISEQUAZIONI</w:t>
      </w:r>
    </w:p>
    <w:p w14:paraId="4BF0C8C7" w14:textId="4E62D25E" w:rsidR="00FF1B69" w:rsidRDefault="002B6911" w:rsidP="00FF1B69">
      <w:pPr>
        <w:jc w:val="both"/>
      </w:pPr>
      <w:r w:rsidRPr="002B6911">
        <w:t>Equazioni frazionarie</w:t>
      </w:r>
      <w:r>
        <w:t>, equazioni letterali. Disequazioni frazionarie e disequazioni prodotto. Sistemi di disequazioni.</w:t>
      </w:r>
    </w:p>
    <w:p w14:paraId="209541EA" w14:textId="77777777" w:rsidR="00841EE2" w:rsidRPr="00841EE2" w:rsidRDefault="00841EE2" w:rsidP="00841EE2">
      <w:pPr>
        <w:jc w:val="both"/>
        <w:rPr>
          <w:sz w:val="8"/>
          <w:szCs w:val="8"/>
        </w:rPr>
      </w:pPr>
    </w:p>
    <w:p w14:paraId="68850867" w14:textId="0246E07C" w:rsidR="00FF1B69" w:rsidRDefault="002B6911" w:rsidP="002B6911">
      <w:pPr>
        <w:ind w:left="284"/>
        <w:jc w:val="both"/>
      </w:pPr>
      <w:r w:rsidRPr="00FF1B69">
        <w:rPr>
          <w:i/>
          <w:iCs/>
        </w:rPr>
        <w:t>Esercizi</w:t>
      </w:r>
      <w:r>
        <w:t>: risoluzione di equazioni fratte</w:t>
      </w:r>
      <w:r w:rsidR="00115CC4">
        <w:t xml:space="preserve"> e di equazioni letterali, </w:t>
      </w:r>
      <w:r>
        <w:t>determinazione del segno di un quoziente e di un prodotto</w:t>
      </w:r>
      <w:r w:rsidR="003E6376">
        <w:t xml:space="preserve"> (esercizi sulle disequazioni), analisi del segno di particolari fattori (somma di quantità non negative,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ax+b</m:t>
                </m:r>
              </m:e>
            </m:d>
          </m:e>
          <m:sup>
            <m:r>
              <w:rPr>
                <w:rFonts w:ascii="Cambria Math" w:hAnsi="Cambria Math"/>
              </w:rPr>
              <m:t>α</m:t>
            </m:r>
          </m:sup>
        </m:sSup>
      </m:oMath>
      <w:r w:rsidR="00AB27FC">
        <w:t xml:space="preserve"> con </w:t>
      </w:r>
      <m:oMath>
        <m:r>
          <w:rPr>
            <w:rFonts w:ascii="Cambria Math" w:hAnsi="Cambria Math"/>
          </w:rPr>
          <m:t>α</m:t>
        </m:r>
      </m:oMath>
      <w:r w:rsidR="00AB27FC">
        <w:t xml:space="preserve"> pari/dispari), sistemi di disequazioni</w:t>
      </w:r>
      <w:r w:rsidR="008D3EC2">
        <w:t>. Interpretazione grafica di semplici equazioni e disequazioni.</w:t>
      </w:r>
    </w:p>
    <w:p w14:paraId="3AB3D121" w14:textId="77777777" w:rsidR="002B6911" w:rsidRDefault="002B6911" w:rsidP="00FF1B69">
      <w:pPr>
        <w:jc w:val="both"/>
      </w:pPr>
    </w:p>
    <w:p w14:paraId="1BCBEF0B" w14:textId="37D34278" w:rsidR="00AB27FC" w:rsidRDefault="00AB27FC" w:rsidP="00FF1B69">
      <w:pPr>
        <w:jc w:val="both"/>
      </w:pPr>
      <w:r>
        <w:t>NUMERI REALI E RADICALI</w:t>
      </w:r>
    </w:p>
    <w:p w14:paraId="44566D0B" w14:textId="190E702C" w:rsidR="00AB27FC" w:rsidRDefault="00AB27FC" w:rsidP="00FF1B69">
      <w:pPr>
        <w:jc w:val="both"/>
      </w:pPr>
      <w:r>
        <w:t>I numeri irrazionali e l’insieme dei numeri reali, definizione di radice quadrata, radice cubica, radice n-ima. Condizioni di esistenza e segno dei radicali. Riduzione di radici allo stesso indice e semplificazione, Operazioni tra radicali (prodotto, quoziente, elevamento a potenza, estrazione di radice di radicali). Trasporto fuori e sotto il segno di radice, con analisi del segno. Somma algebrica di radicali. Razionalizzazione di radicali. Potenze con esponente razionale.</w:t>
      </w:r>
    </w:p>
    <w:p w14:paraId="3584B5CE" w14:textId="77777777" w:rsidR="00841EE2" w:rsidRPr="00841EE2" w:rsidRDefault="00841EE2" w:rsidP="00841EE2">
      <w:pPr>
        <w:jc w:val="both"/>
        <w:rPr>
          <w:sz w:val="8"/>
          <w:szCs w:val="8"/>
        </w:rPr>
      </w:pPr>
    </w:p>
    <w:p w14:paraId="75042270" w14:textId="6616C78F" w:rsidR="00A13236" w:rsidRDefault="00A13236" w:rsidP="00A13236">
      <w:pPr>
        <w:ind w:left="426"/>
        <w:jc w:val="both"/>
      </w:pPr>
      <w:r w:rsidRPr="004C54CF">
        <w:rPr>
          <w:i/>
          <w:iCs/>
        </w:rPr>
        <w:t>Esercizi</w:t>
      </w:r>
      <w:r w:rsidRPr="004C54CF">
        <w:t>:</w:t>
      </w:r>
      <w:r>
        <w:t xml:space="preserve"> ordinamento in R, confronto tra numeri reali, Condizioni di esistenza di radicali</w:t>
      </w:r>
      <w:r w:rsidR="008D3EC2">
        <w:t xml:space="preserve">. Portare dentro/fuori dal radicale tenendo conto dei segni e del campo di esistenza. </w:t>
      </w:r>
      <w:r w:rsidR="004C54CF">
        <w:t>Riduzione di radicali allo stesso indice. Semplificazione di radicali (proprietà invariantiva). Semplificazione di espressioni irrazionali. Semplici razionalizzazioni (somma per differenza o radicale).</w:t>
      </w:r>
    </w:p>
    <w:p w14:paraId="5EB9A5C2" w14:textId="77777777" w:rsidR="00AB27FC" w:rsidRDefault="00AB27FC" w:rsidP="00FF1B69">
      <w:pPr>
        <w:jc w:val="both"/>
      </w:pPr>
    </w:p>
    <w:p w14:paraId="3F47D78F" w14:textId="08021830" w:rsidR="00AB27FC" w:rsidRDefault="00A13236" w:rsidP="00FF1B69">
      <w:pPr>
        <w:jc w:val="both"/>
      </w:pPr>
      <w:r>
        <w:t>EQUAZIONI DI SECONDO GRADO</w:t>
      </w:r>
    </w:p>
    <w:p w14:paraId="2048A995" w14:textId="3F3F6AC4" w:rsidR="00A13236" w:rsidRDefault="00A13236" w:rsidP="00FF1B69">
      <w:pPr>
        <w:jc w:val="both"/>
      </w:pPr>
      <w:r>
        <w:t>Analisi delle equazioni incomplete e loro risoluzione, formula risolutiva per equazioni complete</w:t>
      </w:r>
      <w:r w:rsidR="009A2B77">
        <w:t xml:space="preserve"> (utilizzo </w:t>
      </w:r>
      <m:oMath>
        <m:r>
          <w:rPr>
            <w:rFonts w:ascii="Cambria Math" w:hAnsi="Cambria Math"/>
          </w:rPr>
          <m:t xml:space="preserve">∆ </m:t>
        </m:r>
      </m:oMath>
      <w:r w:rsidR="009A2B77">
        <w:t xml:space="preserve">del </w:t>
      </w:r>
      <m:oMath>
        <m:r>
          <w:rPr>
            <w:rFonts w:ascii="Cambria Math" w:hAnsi="Cambria Math"/>
          </w:rPr>
          <m:t>∆/4)</m:t>
        </m:r>
      </m:oMath>
      <w:r w:rsidR="009A2B77">
        <w:t>. Relazione tra i coefficienti e la somma e il prodotto delle soluzioni. Scomposizione del polinomio di secondo grado. Condizioni sulle soluzioni di un’equazione parametrica.</w:t>
      </w:r>
    </w:p>
    <w:p w14:paraId="4BD67E77" w14:textId="77777777" w:rsidR="00841EE2" w:rsidRPr="00841EE2" w:rsidRDefault="00841EE2" w:rsidP="00841EE2">
      <w:pPr>
        <w:jc w:val="both"/>
        <w:rPr>
          <w:sz w:val="8"/>
          <w:szCs w:val="8"/>
        </w:rPr>
      </w:pPr>
    </w:p>
    <w:p w14:paraId="27789E10" w14:textId="61081D10" w:rsidR="009A2B77" w:rsidRDefault="009A2B77" w:rsidP="009A2B77">
      <w:pPr>
        <w:ind w:left="426"/>
        <w:jc w:val="both"/>
      </w:pPr>
      <w:r w:rsidRPr="00FF1B69">
        <w:rPr>
          <w:i/>
          <w:iCs/>
        </w:rPr>
        <w:t>Esercizi</w:t>
      </w:r>
      <w:r>
        <w:t xml:space="preserve">: risoluzione di equazioni di secondo grado intere e frazionarie. Risoluzione di equazioni parametriche. </w:t>
      </w:r>
      <w:r w:rsidR="00AC3B1F">
        <w:t>Utilizzo</w:t>
      </w:r>
      <w:r>
        <w:t xml:space="preserve"> della scomposizione di un trinomio</w:t>
      </w:r>
      <w:r w:rsidR="00AC3B1F">
        <w:t xml:space="preserve"> di secondo grado nelle equazioni/disequazioni. Problemi aventi come modello equazioni di secondo grado.</w:t>
      </w:r>
    </w:p>
    <w:p w14:paraId="1F698915" w14:textId="77777777" w:rsidR="009A2B77" w:rsidRDefault="009A2B77" w:rsidP="00FF1B69">
      <w:pPr>
        <w:jc w:val="both"/>
      </w:pPr>
    </w:p>
    <w:p w14:paraId="7E8D7F0F" w14:textId="47F665C0" w:rsidR="0034414C" w:rsidRDefault="0034414C" w:rsidP="00FF1B69">
      <w:pPr>
        <w:jc w:val="both"/>
      </w:pPr>
      <w:r>
        <w:t>SISTEMI LINEARI</w:t>
      </w:r>
    </w:p>
    <w:p w14:paraId="458F8D51" w14:textId="7EBE6BC6" w:rsidR="0034414C" w:rsidRDefault="0034414C" w:rsidP="00FF1B69">
      <w:pPr>
        <w:jc w:val="both"/>
      </w:pPr>
      <w:r>
        <w:t>Definizione di sistema di equazioni. Metodo di sostituzione, del confronto, di addizione e sottrazione (metodo di riduzione)</w:t>
      </w:r>
    </w:p>
    <w:p w14:paraId="3E1F77B7" w14:textId="77777777" w:rsidR="00841EE2" w:rsidRPr="00841EE2" w:rsidRDefault="00841EE2" w:rsidP="00841EE2">
      <w:pPr>
        <w:jc w:val="both"/>
        <w:rPr>
          <w:sz w:val="8"/>
          <w:szCs w:val="8"/>
        </w:rPr>
      </w:pPr>
    </w:p>
    <w:p w14:paraId="69AC107E" w14:textId="1831B23F" w:rsidR="0034414C" w:rsidRDefault="0034414C" w:rsidP="0034414C">
      <w:pPr>
        <w:ind w:left="426"/>
        <w:jc w:val="both"/>
      </w:pPr>
      <w:r w:rsidRPr="00FF1B69">
        <w:rPr>
          <w:i/>
          <w:iCs/>
        </w:rPr>
        <w:t>Esercizi</w:t>
      </w:r>
      <w:r>
        <w:t>: risoluzione di sistemi con i metodi studiati.</w:t>
      </w:r>
    </w:p>
    <w:p w14:paraId="1EB9F0A7" w14:textId="77777777" w:rsidR="0034414C" w:rsidRDefault="0034414C" w:rsidP="00FF1B69">
      <w:pPr>
        <w:jc w:val="both"/>
      </w:pPr>
    </w:p>
    <w:p w14:paraId="40A1F1FF" w14:textId="15505312" w:rsidR="00A13236" w:rsidRDefault="00A13236" w:rsidP="00FF1B69">
      <w:pPr>
        <w:jc w:val="both"/>
      </w:pPr>
      <w:r>
        <w:t>RETTE NEL PIANO CARTESIANO</w:t>
      </w:r>
    </w:p>
    <w:p w14:paraId="51777780" w14:textId="58407B8D" w:rsidR="00A13236" w:rsidRDefault="009A2B77" w:rsidP="00FF1B69">
      <w:pPr>
        <w:jc w:val="both"/>
      </w:pPr>
      <w:r>
        <w:t>Ri</w:t>
      </w:r>
      <w:r w:rsidR="008D3EC2">
        <w:t>presa della definizione di p</w:t>
      </w:r>
      <w:r w:rsidR="00115CC4">
        <w:t>i</w:t>
      </w:r>
      <w:r>
        <w:t>ano cartesiano</w:t>
      </w:r>
      <w:r w:rsidR="008D3EC2">
        <w:t>: punti nel piano,</w:t>
      </w:r>
      <w:r>
        <w:t xml:space="preserve"> distanza tra due punti, punto medio di un segmento. La funzione lineare: il significato di </w:t>
      </w:r>
      <w:r w:rsidRPr="009A2B77">
        <w:rPr>
          <w:i/>
          <w:iCs/>
        </w:rPr>
        <w:t>m</w:t>
      </w:r>
      <w:r>
        <w:t xml:space="preserve"> e di </w:t>
      </w:r>
      <w:r w:rsidRPr="009A2B77">
        <w:rPr>
          <w:i/>
          <w:iCs/>
        </w:rPr>
        <w:t>q</w:t>
      </w:r>
      <w:r>
        <w:t xml:space="preserve">. L’equazione della retta nel piano cartesiano. L’appartenenza di un punto ad una retta. Rette parallele e rette perpendicolari </w:t>
      </w:r>
      <w:r>
        <w:lastRenderedPageBreak/>
        <w:t>(condizione su</w:t>
      </w:r>
      <w:r w:rsidR="0034414C">
        <w:t xml:space="preserve"> m). Posizione reciproca di due rette nel piano (secanti, parallele coincidenti) </w:t>
      </w:r>
      <w:r w:rsidR="00AC3B1F">
        <w:t xml:space="preserve">anche </w:t>
      </w:r>
      <w:r w:rsidR="0034414C">
        <w:t>con analisi del sistema</w:t>
      </w:r>
      <w:r w:rsidR="00AC3B1F">
        <w:t xml:space="preserve"> associato</w:t>
      </w:r>
      <w:r w:rsidR="0034414C">
        <w:t xml:space="preserve">. </w:t>
      </w:r>
      <w:r w:rsidR="00AC3B1F">
        <w:t>E</w:t>
      </w:r>
      <w:r w:rsidR="0034414C">
        <w:t>quazione d</w:t>
      </w:r>
      <w:r w:rsidR="00AC3B1F">
        <w:t xml:space="preserve">ella </w:t>
      </w:r>
      <w:r w:rsidR="0034414C">
        <w:t>retta passante per un punto e di dato coefficiente angolare. Il coefficiente angolare della retta passante per due punti.</w:t>
      </w:r>
    </w:p>
    <w:p w14:paraId="2AF3C6AD" w14:textId="77777777" w:rsidR="00841EE2" w:rsidRPr="00841EE2" w:rsidRDefault="00841EE2" w:rsidP="00841EE2">
      <w:pPr>
        <w:jc w:val="both"/>
        <w:rPr>
          <w:sz w:val="8"/>
          <w:szCs w:val="8"/>
        </w:rPr>
      </w:pPr>
    </w:p>
    <w:p w14:paraId="17114C1E" w14:textId="68EE58E7" w:rsidR="009A2B77" w:rsidRDefault="009A2B77" w:rsidP="009A2B77">
      <w:pPr>
        <w:ind w:left="426"/>
        <w:jc w:val="both"/>
      </w:pPr>
      <w:r w:rsidRPr="00FF1B69">
        <w:rPr>
          <w:i/>
          <w:iCs/>
        </w:rPr>
        <w:t>Esercizi</w:t>
      </w:r>
      <w:r>
        <w:t xml:space="preserve">: </w:t>
      </w:r>
      <w:r w:rsidR="008D3EC2">
        <w:t xml:space="preserve">rappresentazione di punti nel piano cartesiano, calcolo del perimetro/area di semplici poligoni. Applicazione del concetto di distanza anche ad esercizi parametrici. Rappresentazione di una retta nel piano cartesiano </w:t>
      </w:r>
      <w:r w:rsidR="00115CC4">
        <w:t xml:space="preserve">anche definite a tratti </w:t>
      </w:r>
      <w:r w:rsidR="008D3EC2">
        <w:t>(determina</w:t>
      </w:r>
      <w:r w:rsidR="00115CC4">
        <w:t>ndo</w:t>
      </w:r>
      <w:r w:rsidR="008D3EC2">
        <w:t xml:space="preserve"> alcuni punti di passaggio oppure </w:t>
      </w:r>
      <w:r w:rsidR="00115CC4">
        <w:t xml:space="preserve">con </w:t>
      </w:r>
      <w:r w:rsidR="008D3EC2">
        <w:t>metodo grafico). Condizione di parallelismo e di perpendicolarità. Equazioni in forma implicita ed esplicita. Equazioni parametriche (fasci propri e impropri). Determinazione della retta passante per un punto dato m. Determinazione della retta passante per due punti.</w:t>
      </w:r>
    </w:p>
    <w:p w14:paraId="14E9D9DE" w14:textId="77777777" w:rsidR="009A2B77" w:rsidRDefault="009A2B77" w:rsidP="00FF1B69">
      <w:pPr>
        <w:jc w:val="both"/>
      </w:pPr>
    </w:p>
    <w:p w14:paraId="4625ADA2" w14:textId="77777777" w:rsidR="009A2B77" w:rsidRDefault="009A2B77" w:rsidP="00FF1B69">
      <w:pPr>
        <w:jc w:val="both"/>
      </w:pPr>
    </w:p>
    <w:p w14:paraId="5A5586D7" w14:textId="77777777" w:rsidR="008D3EC2" w:rsidRDefault="008D3EC2" w:rsidP="00FF1B69">
      <w:pPr>
        <w:jc w:val="both"/>
      </w:pPr>
    </w:p>
    <w:p w14:paraId="4A22AABB" w14:textId="2D4A872C" w:rsidR="0034414C" w:rsidRPr="00AC3B1F" w:rsidRDefault="0034414C" w:rsidP="0034414C">
      <w:pPr>
        <w:spacing w:line="288" w:lineRule="auto"/>
        <w:jc w:val="both"/>
        <w:rPr>
          <w:bCs/>
        </w:rPr>
      </w:pPr>
      <w:r w:rsidRPr="00AC3B1F">
        <w:rPr>
          <w:bCs/>
        </w:rPr>
        <w:t>La presentazione di ogni argomento è stata corredata da numerosi esempi ed esercizi svolti in classe.</w:t>
      </w:r>
      <w:r w:rsidR="00AC3B1F" w:rsidRPr="00AC3B1F">
        <w:rPr>
          <w:bCs/>
        </w:rPr>
        <w:t xml:space="preserve"> Inoltre</w:t>
      </w:r>
      <w:r w:rsidR="00115CC4">
        <w:rPr>
          <w:bCs/>
        </w:rPr>
        <w:t xml:space="preserve">, dove possibile, sono state impostate </w:t>
      </w:r>
      <w:r w:rsidR="00AC3B1F" w:rsidRPr="00AC3B1F">
        <w:rPr>
          <w:bCs/>
          <w:u w:val="single"/>
        </w:rPr>
        <w:t>procedure</w:t>
      </w:r>
      <w:r w:rsidR="00AC3B1F" w:rsidRPr="00AC3B1F">
        <w:rPr>
          <w:bCs/>
        </w:rPr>
        <w:t xml:space="preserve"> chiare e sintetiche per risolvere le principali tipologie di esercizio di ciascuna unità.</w:t>
      </w:r>
    </w:p>
    <w:p w14:paraId="50B701B0" w14:textId="77777777" w:rsidR="00A13236" w:rsidRPr="00AC3B1F" w:rsidRDefault="00A13236" w:rsidP="00FF1B69">
      <w:pPr>
        <w:jc w:val="both"/>
        <w:rPr>
          <w:sz w:val="18"/>
          <w:szCs w:val="18"/>
        </w:rPr>
      </w:pPr>
    </w:p>
    <w:p w14:paraId="04392E62" w14:textId="77777777" w:rsidR="00A13236" w:rsidRDefault="00A13236" w:rsidP="00FF1B69">
      <w:pPr>
        <w:jc w:val="both"/>
      </w:pPr>
    </w:p>
    <w:p w14:paraId="0E995D9D" w14:textId="77777777" w:rsidR="00F75CA4" w:rsidRPr="0099161F" w:rsidRDefault="00F75CA4" w:rsidP="00F75CA4">
      <w:pPr>
        <w:spacing w:line="360" w:lineRule="auto"/>
        <w:jc w:val="both"/>
        <w:rPr>
          <w:b/>
          <w:sz w:val="22"/>
          <w:szCs w:val="22"/>
        </w:rPr>
      </w:pPr>
      <w:r w:rsidRPr="0099161F">
        <w:rPr>
          <w:b/>
          <w:sz w:val="22"/>
          <w:szCs w:val="22"/>
        </w:rPr>
        <w:t>TESTI UTILIZZATI:</w:t>
      </w:r>
    </w:p>
    <w:p w14:paraId="2CA9077C" w14:textId="758CB909" w:rsidR="00F75CA4" w:rsidRPr="0099161F" w:rsidRDefault="00F75CA4" w:rsidP="00F75CA4">
      <w:pPr>
        <w:spacing w:line="276" w:lineRule="auto"/>
        <w:ind w:right="-285"/>
        <w:rPr>
          <w:sz w:val="22"/>
          <w:szCs w:val="22"/>
        </w:rPr>
      </w:pPr>
      <w:r w:rsidRPr="0099161F">
        <w:rPr>
          <w:i/>
          <w:sz w:val="22"/>
          <w:szCs w:val="22"/>
        </w:rPr>
        <w:t>L</w:t>
      </w:r>
      <w:r>
        <w:rPr>
          <w:i/>
          <w:sz w:val="22"/>
          <w:szCs w:val="22"/>
        </w:rPr>
        <w:t>.</w:t>
      </w:r>
      <w:r w:rsidRPr="0099161F">
        <w:rPr>
          <w:i/>
          <w:sz w:val="22"/>
          <w:szCs w:val="22"/>
        </w:rPr>
        <w:t xml:space="preserve"> Sasso</w:t>
      </w:r>
      <w:r>
        <w:rPr>
          <w:i/>
          <w:sz w:val="22"/>
          <w:szCs w:val="22"/>
        </w:rPr>
        <w:t>, E. Zoli</w:t>
      </w:r>
      <w:r w:rsidRPr="0099161F">
        <w:rPr>
          <w:sz w:val="22"/>
          <w:szCs w:val="22"/>
        </w:rPr>
        <w:t xml:space="preserve"> – </w:t>
      </w:r>
      <w:r>
        <w:rPr>
          <w:i/>
          <w:sz w:val="22"/>
          <w:szCs w:val="22"/>
        </w:rPr>
        <w:t>Colori della Matematica VOL 1 e VOL 2- ed. verde</w:t>
      </w:r>
      <w:r w:rsidRPr="0099161F"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DeA</w:t>
      </w:r>
      <w:proofErr w:type="spellEnd"/>
      <w:r>
        <w:rPr>
          <w:sz w:val="22"/>
          <w:szCs w:val="22"/>
        </w:rPr>
        <w:t xml:space="preserve"> Scuola</w:t>
      </w:r>
      <w:r w:rsidRPr="0099161F">
        <w:rPr>
          <w:sz w:val="22"/>
          <w:szCs w:val="22"/>
        </w:rPr>
        <w:t xml:space="preserve"> Petrini</w:t>
      </w:r>
    </w:p>
    <w:p w14:paraId="6B90E368" w14:textId="77777777" w:rsidR="00F75CA4" w:rsidRDefault="00F75CA4" w:rsidP="00F75CA4">
      <w:pPr>
        <w:rPr>
          <w:sz w:val="22"/>
          <w:szCs w:val="22"/>
        </w:rPr>
      </w:pPr>
    </w:p>
    <w:p w14:paraId="4155AB4C" w14:textId="77777777" w:rsidR="00F75CA4" w:rsidRPr="00591F76" w:rsidRDefault="00F75CA4" w:rsidP="00591F76"/>
    <w:p w14:paraId="604F684A" w14:textId="1F4D6FD0" w:rsidR="00D1625B" w:rsidRPr="00591F76" w:rsidRDefault="00D1625B" w:rsidP="00591F76">
      <w:r w:rsidRPr="00591F76">
        <w:t>Bergamo,</w:t>
      </w:r>
      <w:r w:rsidR="00C20A39" w:rsidRPr="00591F76">
        <w:t xml:space="preserve"> </w:t>
      </w:r>
      <w:r w:rsidR="00006009">
        <w:t>06 giugno 2023</w:t>
      </w:r>
    </w:p>
    <w:p w14:paraId="6160B5F3" w14:textId="77777777" w:rsidR="00D1625B" w:rsidRDefault="00D1625B" w:rsidP="00591F76"/>
    <w:p w14:paraId="04B90D92" w14:textId="77777777" w:rsidR="00F75CA4" w:rsidRPr="00591F76" w:rsidRDefault="00F75CA4" w:rsidP="00591F76"/>
    <w:p w14:paraId="563107AA" w14:textId="2671C487" w:rsidR="001C32DE" w:rsidRDefault="00F75CA4" w:rsidP="00F75CA4">
      <w:pPr>
        <w:ind w:right="1133"/>
        <w:jc w:val="right"/>
      </w:pPr>
      <w:r>
        <w:t>L’insegnante</w:t>
      </w:r>
    </w:p>
    <w:p w14:paraId="4512BBBA" w14:textId="2C35137A" w:rsidR="00F75CA4" w:rsidRPr="00591F76" w:rsidRDefault="00F75CA4" w:rsidP="00F75CA4">
      <w:pPr>
        <w:ind w:right="1274"/>
        <w:jc w:val="right"/>
      </w:pPr>
      <w:r>
        <w:t>Paola Rota</w:t>
      </w:r>
    </w:p>
    <w:sectPr w:rsidR="00F75CA4" w:rsidRPr="00591F76" w:rsidSect="0034414C">
      <w:headerReference w:type="default" r:id="rId7"/>
      <w:footerReference w:type="even" r:id="rId8"/>
      <w:footerReference w:type="default" r:id="rId9"/>
      <w:pgSz w:w="11906" w:h="16838"/>
      <w:pgMar w:top="794" w:right="1134" w:bottom="794" w:left="851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83EDA" w14:textId="77777777" w:rsidR="005D591C" w:rsidRDefault="005D591C" w:rsidP="00286586">
      <w:r>
        <w:separator/>
      </w:r>
    </w:p>
  </w:endnote>
  <w:endnote w:type="continuationSeparator" w:id="0">
    <w:p w14:paraId="273BA54A" w14:textId="77777777" w:rsidR="005D591C" w:rsidRDefault="005D591C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3FABE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DB7398C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7B117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C3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C3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23D02" w14:textId="77777777" w:rsidR="005D591C" w:rsidRDefault="005D591C" w:rsidP="00286586">
      <w:r>
        <w:separator/>
      </w:r>
    </w:p>
  </w:footnote>
  <w:footnote w:type="continuationSeparator" w:id="0">
    <w:p w14:paraId="4E6C2261" w14:textId="77777777" w:rsidR="005D591C" w:rsidRDefault="005D591C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921"/>
    </w:tblGrid>
    <w:tr w:rsidR="004A39D4" w:rsidRPr="00045915" w14:paraId="67340461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F3BB059" w14:textId="4FA96577" w:rsidR="004A39D4" w:rsidRPr="00045915" w:rsidRDefault="005E4B99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125B27" wp14:editId="251271ED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1401532289" name="Immagine 14015322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E3F9F71" wp14:editId="35770200">
                <wp:extent cx="304800" cy="352425"/>
                <wp:effectExtent l="0" t="0" r="0" b="0"/>
                <wp:docPr id="34479513" name="Immagine 344795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E93779" w14:textId="4D51E009" w:rsidR="004A39D4" w:rsidRPr="00045915" w:rsidRDefault="00BC3CC4" w:rsidP="00D50A7C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dell’</w:t>
          </w:r>
          <w:r w:rsidR="004A39D4" w:rsidRPr="00045915">
            <w:rPr>
              <w:color w:val="000000"/>
              <w:sz w:val="22"/>
              <w:szCs w:val="22"/>
            </w:rPr>
            <w:t>Istruzione</w:t>
          </w:r>
          <w:r>
            <w:rPr>
              <w:color w:val="000000"/>
              <w:sz w:val="22"/>
              <w:szCs w:val="22"/>
            </w:rPr>
            <w:t xml:space="preserve"> e del merito</w:t>
          </w:r>
        </w:p>
        <w:p w14:paraId="11020197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1503AF2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49637F4D" w14:textId="52D5FB41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</w:p>
        <w:p w14:paraId="09178AC9" w14:textId="0527612D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</w:t>
          </w:r>
          <w:r w:rsidR="00FF1B69">
            <w:rPr>
              <w:color w:val="000000"/>
              <w:sz w:val="22"/>
              <w:szCs w:val="22"/>
            </w:rPr>
            <w:t>s</w:t>
          </w:r>
          <w:r w:rsidRPr="00045915">
            <w:rPr>
              <w:color w:val="000000"/>
              <w:sz w:val="22"/>
              <w:szCs w:val="22"/>
            </w:rPr>
            <w:t>://www.iisrigonistern.it-email: BGIS03100L@istruzione.it</w:t>
          </w:r>
        </w:p>
      </w:tc>
    </w:tr>
    <w:tr w:rsidR="004A39D4" w:rsidRPr="00E21266" w14:paraId="7131F868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5198E264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2513A512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0"/>
  </w:num>
  <w:num w:numId="13">
    <w:abstractNumId w:val="12"/>
  </w:num>
  <w:num w:numId="14">
    <w:abstractNumId w:val="16"/>
  </w:num>
  <w:num w:numId="15">
    <w:abstractNumId w:val="4"/>
  </w:num>
  <w:num w:numId="16">
    <w:abstractNumId w:val="21"/>
  </w:num>
  <w:num w:numId="17">
    <w:abstractNumId w:val="19"/>
  </w:num>
  <w:num w:numId="18">
    <w:abstractNumId w:val="18"/>
  </w:num>
  <w:num w:numId="19">
    <w:abstractNumId w:val="5"/>
  </w:num>
  <w:num w:numId="20">
    <w:abstractNumId w:val="15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D"/>
    <w:rsid w:val="00006009"/>
    <w:rsid w:val="000350C6"/>
    <w:rsid w:val="00041E42"/>
    <w:rsid w:val="000B316F"/>
    <w:rsid w:val="000D779E"/>
    <w:rsid w:val="00115CC4"/>
    <w:rsid w:val="001375F9"/>
    <w:rsid w:val="00181565"/>
    <w:rsid w:val="00185D90"/>
    <w:rsid w:val="001C32DE"/>
    <w:rsid w:val="001F3D61"/>
    <w:rsid w:val="00283E08"/>
    <w:rsid w:val="00286586"/>
    <w:rsid w:val="00296FF3"/>
    <w:rsid w:val="002B6911"/>
    <w:rsid w:val="0034414C"/>
    <w:rsid w:val="0035344C"/>
    <w:rsid w:val="003E6376"/>
    <w:rsid w:val="00415B8E"/>
    <w:rsid w:val="004A39D4"/>
    <w:rsid w:val="004C54CF"/>
    <w:rsid w:val="00511658"/>
    <w:rsid w:val="00591F76"/>
    <w:rsid w:val="005D591C"/>
    <w:rsid w:val="005E4B99"/>
    <w:rsid w:val="006274B3"/>
    <w:rsid w:val="00686F17"/>
    <w:rsid w:val="006D75D2"/>
    <w:rsid w:val="008309BA"/>
    <w:rsid w:val="00835F01"/>
    <w:rsid w:val="00841EE2"/>
    <w:rsid w:val="00866BD4"/>
    <w:rsid w:val="008D3EC2"/>
    <w:rsid w:val="00977B08"/>
    <w:rsid w:val="009A2B77"/>
    <w:rsid w:val="009B08B0"/>
    <w:rsid w:val="009B446D"/>
    <w:rsid w:val="009F0AD6"/>
    <w:rsid w:val="00A10943"/>
    <w:rsid w:val="00A13236"/>
    <w:rsid w:val="00A8234B"/>
    <w:rsid w:val="00A87D14"/>
    <w:rsid w:val="00AB27FC"/>
    <w:rsid w:val="00AC3B1F"/>
    <w:rsid w:val="00B72602"/>
    <w:rsid w:val="00B7350B"/>
    <w:rsid w:val="00BC3CC4"/>
    <w:rsid w:val="00BF080F"/>
    <w:rsid w:val="00C1461B"/>
    <w:rsid w:val="00C20A39"/>
    <w:rsid w:val="00CA3E18"/>
    <w:rsid w:val="00D1625B"/>
    <w:rsid w:val="00D201EE"/>
    <w:rsid w:val="00D41468"/>
    <w:rsid w:val="00D50A7C"/>
    <w:rsid w:val="00DD4F29"/>
    <w:rsid w:val="00DE2703"/>
    <w:rsid w:val="00DF675D"/>
    <w:rsid w:val="00E03DB6"/>
    <w:rsid w:val="00EA03C0"/>
    <w:rsid w:val="00F75CA4"/>
    <w:rsid w:val="00FF1B69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A6426E"/>
  <w15:chartTrackingRefBased/>
  <w15:docId w15:val="{0AC24B66-6666-422D-BF72-15A4B4CC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3E63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125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Rota Paola</cp:lastModifiedBy>
  <cp:revision>8</cp:revision>
  <cp:lastPrinted>2023-05-11T05:20:00Z</cp:lastPrinted>
  <dcterms:created xsi:type="dcterms:W3CDTF">2022-04-29T15:56:00Z</dcterms:created>
  <dcterms:modified xsi:type="dcterms:W3CDTF">2023-06-06T11:43:00Z</dcterms:modified>
</cp:coreProperties>
</file>