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591F76">
      <w:pPr>
        <w:jc w:val="center"/>
      </w:pPr>
    </w:p>
    <w:p w:rsidR="0071132E" w:rsidRDefault="00D1625B" w:rsidP="0071132E">
      <w:pPr>
        <w:rPr>
          <w:bCs/>
        </w:rPr>
      </w:pPr>
      <w:r w:rsidRPr="00591F76">
        <w:rPr>
          <w:b/>
        </w:rPr>
        <w:t>DOCENTE</w:t>
      </w:r>
      <w:r w:rsidR="0079791C">
        <w:rPr>
          <w:b/>
        </w:rPr>
        <w:t xml:space="preserve">: </w:t>
      </w:r>
      <w:r w:rsidR="008E3B85" w:rsidRPr="005D0246">
        <w:rPr>
          <w:bCs/>
        </w:rPr>
        <w:t>ROSSELLA</w:t>
      </w:r>
      <w:r w:rsidRPr="005D0246">
        <w:rPr>
          <w:bCs/>
        </w:rPr>
        <w:t xml:space="preserve"> </w:t>
      </w:r>
      <w:r w:rsidR="0079791C" w:rsidRPr="005D0246">
        <w:rPr>
          <w:bCs/>
        </w:rPr>
        <w:t>BREGGIA</w:t>
      </w:r>
      <w:r w:rsidR="0071132E">
        <w:rPr>
          <w:b/>
        </w:rPr>
        <w:t xml:space="preserve">  </w:t>
      </w:r>
      <w:r w:rsidR="00686F17" w:rsidRPr="00591F76">
        <w:rPr>
          <w:b/>
        </w:rPr>
        <w:t>DISCIPLINA</w:t>
      </w:r>
      <w:r w:rsidR="005D0246">
        <w:rPr>
          <w:b/>
        </w:rPr>
        <w:t>:</w:t>
      </w:r>
      <w:r w:rsidRPr="00591F76">
        <w:rPr>
          <w:b/>
        </w:rPr>
        <w:t xml:space="preserve"> </w:t>
      </w:r>
      <w:r w:rsidR="0071132E">
        <w:rPr>
          <w:bCs/>
        </w:rPr>
        <w:t xml:space="preserve">LINGUA E LETTERATURA ITALIANA </w:t>
      </w:r>
    </w:p>
    <w:p w:rsidR="00D1625B" w:rsidRPr="00591F76" w:rsidRDefault="00D1625B" w:rsidP="0071132E">
      <w:pPr>
        <w:rPr>
          <w:b/>
        </w:rPr>
      </w:pPr>
      <w:r w:rsidRPr="00591F76">
        <w:rPr>
          <w:b/>
        </w:rPr>
        <w:t>CLASSE</w:t>
      </w:r>
      <w:r w:rsidR="005D0246">
        <w:rPr>
          <w:b/>
        </w:rPr>
        <w:t>:</w:t>
      </w:r>
      <w:r w:rsidR="008E3B85">
        <w:rPr>
          <w:b/>
        </w:rPr>
        <w:t xml:space="preserve"> </w:t>
      </w:r>
      <w:r w:rsidR="0071132E">
        <w:rPr>
          <w:bCs/>
        </w:rPr>
        <w:t>3Ap</w:t>
      </w:r>
    </w:p>
    <w:p w:rsidR="00D1625B" w:rsidRPr="00591F76" w:rsidRDefault="00D1625B" w:rsidP="00591F76">
      <w:pPr>
        <w:jc w:val="center"/>
      </w:pPr>
    </w:p>
    <w:p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  <w:r w:rsidR="00AB7AAA">
        <w:rPr>
          <w:b/>
          <w:u w:val="single"/>
        </w:rPr>
        <w:t xml:space="preserve"> A.S.2022-2023</w:t>
      </w:r>
    </w:p>
    <w:p w:rsidR="0071132E" w:rsidRDefault="0071132E" w:rsidP="00591F76">
      <w:pPr>
        <w:jc w:val="center"/>
        <w:rPr>
          <w:b/>
          <w:u w:val="single"/>
        </w:rPr>
      </w:pPr>
    </w:p>
    <w:p w:rsidR="00804B36" w:rsidRPr="00804B36" w:rsidRDefault="00F046AC" w:rsidP="00804B36">
      <w:r>
        <w:rPr>
          <w:b/>
          <w:u w:val="single"/>
        </w:rPr>
        <w:t>TESTO DI RIFERIMENTO:</w:t>
      </w:r>
      <w:r w:rsidR="00804B36" w:rsidRPr="00804B36">
        <w:rPr>
          <w:i/>
        </w:rPr>
        <w:t>l</w:t>
      </w:r>
      <w:r w:rsidR="00804B36">
        <w:rPr>
          <w:i/>
        </w:rPr>
        <w:t>l</w:t>
      </w:r>
      <w:r w:rsidR="00804B36" w:rsidRPr="00804B36">
        <w:rPr>
          <w:i/>
        </w:rPr>
        <w:t xml:space="preserve"> bello della letteratura.</w:t>
      </w:r>
      <w:r w:rsidR="00804B36" w:rsidRPr="00804B36">
        <w:t xml:space="preserve"> Con Contenuti di base, Laboratorio di metodo. Per le Scuole superiori. Con e-book. Con espansione online. 1.</w:t>
      </w:r>
      <w:r w:rsidR="00804B36">
        <w:t xml:space="preserve"> </w:t>
      </w:r>
      <w:hyperlink r:id="rId8" w:history="1">
        <w:r w:rsidR="00804B36" w:rsidRPr="00804B36">
          <w:t>Marta Sambugar</w:t>
        </w:r>
      </w:hyperlink>
      <w:r w:rsidR="00804B36" w:rsidRPr="00804B36">
        <w:t> - </w:t>
      </w:r>
      <w:hyperlink r:id="rId9" w:history="1">
        <w:r w:rsidR="00804B36" w:rsidRPr="00804B36">
          <w:t>Gabriella Salà</w:t>
        </w:r>
      </w:hyperlink>
      <w:r w:rsidR="00804B36">
        <w:t xml:space="preserve"> </w:t>
      </w:r>
      <w:r w:rsidR="00804B36" w:rsidRPr="00804B36">
        <w:t>pubblicato da </w:t>
      </w:r>
      <w:hyperlink r:id="rId10" w:history="1">
        <w:r w:rsidR="00804B36" w:rsidRPr="00804B36">
          <w:t>La Nuova Italia Editrice</w:t>
        </w:r>
      </w:hyperlink>
      <w:r w:rsidR="00804B36">
        <w:t xml:space="preserve"> 2022</w:t>
      </w:r>
    </w:p>
    <w:p w:rsidR="00804B36" w:rsidRPr="00804B36" w:rsidRDefault="00804B36" w:rsidP="00804B36"/>
    <w:p w:rsidR="0071132E" w:rsidRDefault="0071132E" w:rsidP="0071132E">
      <w:pPr>
        <w:rPr>
          <w:b/>
          <w:u w:val="single"/>
        </w:rPr>
      </w:pPr>
      <w:r>
        <w:rPr>
          <w:b/>
          <w:u w:val="single"/>
        </w:rPr>
        <w:t>LINGUA E LETTERATURA ITALIANA</w:t>
      </w:r>
    </w:p>
    <w:p w:rsidR="0071132E" w:rsidRDefault="0071132E" w:rsidP="0071132E">
      <w:pPr>
        <w:rPr>
          <w:b/>
          <w:u w:val="single"/>
        </w:rPr>
      </w:pPr>
    </w:p>
    <w:p w:rsidR="0071132E" w:rsidRDefault="008E53D3" w:rsidP="0071132E">
      <w:r>
        <w:t xml:space="preserve">Ripasso e spiegazione di tutti gli elementi dell’ </w:t>
      </w:r>
      <w:r w:rsidR="0071132E">
        <w:t>analisi del testo poetico</w:t>
      </w:r>
      <w:r w:rsidR="00B777C4">
        <w:t>.</w:t>
      </w:r>
    </w:p>
    <w:p w:rsidR="0071132E" w:rsidRPr="0071132E" w:rsidRDefault="0071132E" w:rsidP="0071132E">
      <w:r w:rsidRPr="0071132E">
        <w:t xml:space="preserve">Introduzione alla </w:t>
      </w:r>
      <w:r>
        <w:t>simbologia e all'allegoria nel M</w:t>
      </w:r>
      <w:r w:rsidRPr="0071132E">
        <w:t>edioevo.</w:t>
      </w:r>
    </w:p>
    <w:p w:rsidR="0071132E" w:rsidRDefault="0071132E" w:rsidP="0071132E">
      <w:r w:rsidRPr="0071132E">
        <w:t>Il mondo medievale della cultura. I codici, le università, la lingua.</w:t>
      </w:r>
    </w:p>
    <w:p w:rsidR="00302636" w:rsidRDefault="00302636" w:rsidP="0071132E">
      <w:r w:rsidRPr="00302636">
        <w:t>I primi documenti in volgare. Le lingue romanze.</w:t>
      </w:r>
    </w:p>
    <w:p w:rsidR="00302636" w:rsidRDefault="00302636" w:rsidP="0071132E">
      <w:r>
        <w:t>Le letterature romanze (cenni).</w:t>
      </w:r>
    </w:p>
    <w:p w:rsidR="00302636" w:rsidRDefault="00302636" w:rsidP="0071132E">
      <w:r>
        <w:t>L</w:t>
      </w:r>
      <w:r w:rsidRPr="00302636">
        <w:t xml:space="preserve">e letterature europee in lingua volgare. </w:t>
      </w:r>
    </w:p>
    <w:p w:rsidR="00302636" w:rsidRDefault="00302636" w:rsidP="0071132E">
      <w:r w:rsidRPr="00302636">
        <w:t>L'epica medievale, la figura del</w:t>
      </w:r>
      <w:r>
        <w:t xml:space="preserve"> giullare, le chansons de geste.</w:t>
      </w:r>
    </w:p>
    <w:p w:rsidR="00302636" w:rsidRDefault="00302636" w:rsidP="0071132E">
      <w:r>
        <w:t>La morte di Orland</w:t>
      </w:r>
      <w:r w:rsidR="00804B36">
        <w:t>o</w:t>
      </w:r>
      <w:r>
        <w:t xml:space="preserve"> (cenni).</w:t>
      </w:r>
    </w:p>
    <w:p w:rsidR="00302636" w:rsidRDefault="00302636" w:rsidP="0071132E">
      <w:r w:rsidRPr="00302636">
        <w:t>La letteratura cortese, la lirica provenzale,il romanzo cortese-cavalleresco.</w:t>
      </w:r>
    </w:p>
    <w:p w:rsidR="00302636" w:rsidRDefault="00302636" w:rsidP="0071132E">
      <w:r>
        <w:t>Il ciclo bretone e il ciclo carolingio.</w:t>
      </w:r>
    </w:p>
    <w:p w:rsidR="00302636" w:rsidRDefault="00302636" w:rsidP="0071132E">
      <w:r>
        <w:t>La letteratura religiosa.</w:t>
      </w:r>
    </w:p>
    <w:p w:rsidR="00302636" w:rsidRDefault="00302636" w:rsidP="0071132E">
      <w:r w:rsidRPr="00302636">
        <w:t>La vita di S</w:t>
      </w:r>
      <w:r w:rsidRPr="00990795">
        <w:t>. Francesco D'Assisi.</w:t>
      </w:r>
      <w:r w:rsidR="00DE36B8">
        <w:t xml:space="preserve"> </w:t>
      </w:r>
      <w:r w:rsidRPr="00302636">
        <w:t xml:space="preserve">Il </w:t>
      </w:r>
      <w:r w:rsidRPr="00302636">
        <w:rPr>
          <w:i/>
        </w:rPr>
        <w:t>Cantico delle Creature</w:t>
      </w:r>
      <w:r w:rsidRPr="00302636">
        <w:t>. Parafrasi e spiegazione</w:t>
      </w:r>
      <w:r>
        <w:t>.</w:t>
      </w:r>
    </w:p>
    <w:p w:rsidR="00804B36" w:rsidRDefault="00804B36" w:rsidP="00804B36">
      <w:r>
        <w:t>La struttura della canzone e del sonetto medievale.</w:t>
      </w:r>
    </w:p>
    <w:p w:rsidR="00302636" w:rsidRDefault="00302636" w:rsidP="0071132E">
      <w:r>
        <w:t>Cenni sulla poesia comico-realistica.</w:t>
      </w:r>
    </w:p>
    <w:p w:rsidR="00302636" w:rsidRDefault="00302636" w:rsidP="0071132E">
      <w:r>
        <w:t xml:space="preserve">Lettura e analisi di </w:t>
      </w:r>
      <w:r w:rsidRPr="00302636">
        <w:rPr>
          <w:i/>
        </w:rPr>
        <w:t>S’i fosse foco</w:t>
      </w:r>
      <w:r>
        <w:t xml:space="preserve"> di Cecco Angiolieri</w:t>
      </w:r>
      <w:r w:rsidR="00804B36">
        <w:t>.</w:t>
      </w:r>
    </w:p>
    <w:p w:rsidR="00804B36" w:rsidRDefault="00804B36" w:rsidP="00804B36">
      <w:r>
        <w:t>La scuola siciliana.</w:t>
      </w:r>
    </w:p>
    <w:p w:rsidR="00804B36" w:rsidRDefault="00804B36" w:rsidP="00804B36">
      <w:r>
        <w:t>La scuola siculo-toscana.</w:t>
      </w:r>
    </w:p>
    <w:p w:rsidR="00804B36" w:rsidRDefault="00804B36" w:rsidP="00804B36">
      <w:r>
        <w:t>Il Dolce Stilnovo.</w:t>
      </w:r>
    </w:p>
    <w:p w:rsidR="00804B36" w:rsidRDefault="00804B36" w:rsidP="0071132E">
      <w:r>
        <w:t>Vita e poetica di G. Guinizzelli.</w:t>
      </w:r>
    </w:p>
    <w:p w:rsidR="00302636" w:rsidRDefault="00302636" w:rsidP="00302636">
      <w:r>
        <w:t xml:space="preserve">Lettura e analisi di </w:t>
      </w:r>
      <w:r w:rsidRPr="00302636">
        <w:rPr>
          <w:i/>
        </w:rPr>
        <w:t>Io voglio del ver la mia donna laudare</w:t>
      </w:r>
      <w:r>
        <w:t xml:space="preserve"> </w:t>
      </w:r>
      <w:r w:rsidRPr="00302636">
        <w:t>di </w:t>
      </w:r>
      <w:r>
        <w:t>Guido Guinizzelli.</w:t>
      </w:r>
    </w:p>
    <w:p w:rsidR="00302636" w:rsidRDefault="00302636" w:rsidP="00302636">
      <w:r>
        <w:t xml:space="preserve">Ascolto e sintesi di </w:t>
      </w:r>
      <w:r w:rsidRPr="00302636">
        <w:rPr>
          <w:i/>
        </w:rPr>
        <w:t>Al cor gentil rempaira sempre Amore</w:t>
      </w:r>
      <w:r>
        <w:t xml:space="preserve"> </w:t>
      </w:r>
      <w:r w:rsidRPr="00302636">
        <w:t>di </w:t>
      </w:r>
      <w:r>
        <w:t>Guido Guinizzelli.</w:t>
      </w:r>
    </w:p>
    <w:p w:rsidR="00804B36" w:rsidRDefault="00804B36" w:rsidP="00302636">
      <w:r>
        <w:t>Cenni sulla prosa del Medioevo.</w:t>
      </w:r>
    </w:p>
    <w:p w:rsidR="00804B36" w:rsidRDefault="00804B36" w:rsidP="00302636">
      <w:r>
        <w:t xml:space="preserve">Il </w:t>
      </w:r>
      <w:r w:rsidRPr="00804B36">
        <w:rPr>
          <w:i/>
        </w:rPr>
        <w:t>Milione</w:t>
      </w:r>
      <w:r>
        <w:t xml:space="preserve"> di Marco Polo e </w:t>
      </w:r>
      <w:r w:rsidRPr="00804B36">
        <w:t>la figura del mercante.</w:t>
      </w:r>
    </w:p>
    <w:p w:rsidR="00990795" w:rsidRDefault="00990795" w:rsidP="00302636"/>
    <w:p w:rsidR="00804B36" w:rsidRDefault="00804B36" w:rsidP="00302636">
      <w:r w:rsidRPr="00990795">
        <w:rPr>
          <w:b/>
        </w:rPr>
        <w:t>Dante Alighieri</w:t>
      </w:r>
      <w:r>
        <w:t>: vita, opere, poetica,pensiero e contesto storico.</w:t>
      </w:r>
    </w:p>
    <w:p w:rsidR="00804B36" w:rsidRDefault="00804B36" w:rsidP="00302636">
      <w:r>
        <w:t>La questione della lingua.</w:t>
      </w:r>
    </w:p>
    <w:p w:rsidR="00804B36" w:rsidRDefault="00804B36" w:rsidP="00302636">
      <w:r>
        <w:t xml:space="preserve">La </w:t>
      </w:r>
      <w:r w:rsidRPr="00804B36">
        <w:rPr>
          <w:i/>
        </w:rPr>
        <w:t>Vita Nova</w:t>
      </w:r>
      <w:r>
        <w:t>.</w:t>
      </w:r>
    </w:p>
    <w:p w:rsidR="00804B36" w:rsidRDefault="00804B36" w:rsidP="00302636">
      <w:pPr>
        <w:rPr>
          <w:i/>
        </w:rPr>
      </w:pPr>
      <w:r w:rsidRPr="00804B36">
        <w:t>L</w:t>
      </w:r>
      <w:r>
        <w:t xml:space="preserve">a lode di Beatrice. Analisi di </w:t>
      </w:r>
      <w:r w:rsidRPr="00804B36">
        <w:rPr>
          <w:i/>
        </w:rPr>
        <w:t>Tan</w:t>
      </w:r>
      <w:r w:rsidR="008E53D3">
        <w:rPr>
          <w:i/>
        </w:rPr>
        <w:t>to gentile e tanto onesta pare.</w:t>
      </w:r>
    </w:p>
    <w:p w:rsidR="008E53D3" w:rsidRDefault="008E53D3" w:rsidP="00302636">
      <w:r>
        <w:t xml:space="preserve">La </w:t>
      </w:r>
      <w:r w:rsidRPr="008E53D3">
        <w:rPr>
          <w:i/>
        </w:rPr>
        <w:t>Divina Commedia</w:t>
      </w:r>
      <w:r>
        <w:t>, teoria e spiegazione. V</w:t>
      </w:r>
      <w:r w:rsidRPr="008E53D3">
        <w:t>isione del libro illustrato da Gabriele Dell'Otto e commentato da Franco Nembrini.</w:t>
      </w:r>
    </w:p>
    <w:p w:rsidR="008E53D3" w:rsidRDefault="008E53D3" w:rsidP="00302636">
      <w:r>
        <w:t>L’Inferno: Canti I-V-XXVI.</w:t>
      </w:r>
      <w:r w:rsidR="00B92CC0">
        <w:t xml:space="preserve"> </w:t>
      </w:r>
      <w:r>
        <w:t>Padlet letterario sul canto XXVI, confronto con tutti gli artisti che hanno trattato il “folle volo”.</w:t>
      </w:r>
    </w:p>
    <w:p w:rsidR="008E53D3" w:rsidRDefault="008E53D3" w:rsidP="00302636">
      <w:r>
        <w:t>Visione delle interpretazioni di Benigni e di Gassman dei canti trattati in classe.</w:t>
      </w:r>
    </w:p>
    <w:p w:rsidR="008E53D3" w:rsidRDefault="008E53D3" w:rsidP="00302636">
      <w:r>
        <w:t>Il Purgatorio e il Paradiso (in generale).</w:t>
      </w:r>
    </w:p>
    <w:p w:rsidR="00DE36B8" w:rsidRDefault="00DE36B8" w:rsidP="00302636">
      <w:r>
        <w:t>V</w:t>
      </w:r>
      <w:r w:rsidRPr="00DE36B8">
        <w:t>ideo sul canto XXX del Purgatorio che ha ispirato la statua di Adelfo Galli e visione dell'intervista a Franco Nembrini.</w:t>
      </w:r>
    </w:p>
    <w:p w:rsidR="00990795" w:rsidRDefault="00990795" w:rsidP="00302636"/>
    <w:p w:rsidR="008E53D3" w:rsidRDefault="008E53D3" w:rsidP="00302636">
      <w:r w:rsidRPr="008E53D3">
        <w:t>Il preumanesimo di Petrarca e Boccaccio. Il tempo del mercante, la storia della lingua italiana, le tre Corone.</w:t>
      </w:r>
    </w:p>
    <w:p w:rsidR="008E53D3" w:rsidRDefault="008E53D3" w:rsidP="00302636">
      <w:r w:rsidRPr="008E53D3">
        <w:lastRenderedPageBreak/>
        <w:t>La vita di</w:t>
      </w:r>
      <w:r>
        <w:t xml:space="preserve"> </w:t>
      </w:r>
      <w:r w:rsidRPr="00990795">
        <w:rPr>
          <w:b/>
        </w:rPr>
        <w:t>Francesco Petrarca</w:t>
      </w:r>
      <w:r>
        <w:t>.</w:t>
      </w:r>
      <w:r w:rsidRPr="008E53D3">
        <w:t>Laura tra realtà e finzione poetica, il dissidio interiore del poeta, l'uso dell'antitesi e dell'ossimoro.</w:t>
      </w:r>
      <w:r w:rsidR="00DD17FA">
        <w:t xml:space="preserve"> </w:t>
      </w:r>
      <w:r w:rsidR="00DD17FA" w:rsidRPr="00DD17FA">
        <w:t>Le opere e il pensiero di Petrarca</w:t>
      </w:r>
      <w:r w:rsidR="00DD17FA">
        <w:t>.</w:t>
      </w:r>
    </w:p>
    <w:p w:rsidR="00DD17FA" w:rsidRPr="008E53D3" w:rsidRDefault="00DD17FA" w:rsidP="00302636">
      <w:r>
        <w:t xml:space="preserve">Il </w:t>
      </w:r>
      <w:r w:rsidRPr="00DD17FA">
        <w:rPr>
          <w:i/>
        </w:rPr>
        <w:t>Canzoniere</w:t>
      </w:r>
      <w:r>
        <w:t>.</w:t>
      </w:r>
    </w:p>
    <w:p w:rsidR="008E53D3" w:rsidRDefault="00DD17FA" w:rsidP="00302636">
      <w:pPr>
        <w:rPr>
          <w:i/>
        </w:rPr>
      </w:pPr>
      <w:r w:rsidRPr="00DD17FA">
        <w:t>Analisi del testo poetico, spiegazione e figure retoriche</w:t>
      </w:r>
      <w:r>
        <w:t xml:space="preserve"> del sonetto proemiale: </w:t>
      </w:r>
      <w:r w:rsidRPr="00DD17FA">
        <w:rPr>
          <w:i/>
        </w:rPr>
        <w:t>Voi ch'ascoltate in rime sparse il suono</w:t>
      </w:r>
      <w:r>
        <w:rPr>
          <w:i/>
        </w:rPr>
        <w:t>.</w:t>
      </w:r>
    </w:p>
    <w:p w:rsidR="00990795" w:rsidRDefault="00990795" w:rsidP="00302636">
      <w:pPr>
        <w:rPr>
          <w:i/>
        </w:rPr>
      </w:pPr>
    </w:p>
    <w:p w:rsidR="00302636" w:rsidRDefault="00DE242F" w:rsidP="00302636">
      <w:r w:rsidRPr="00DE242F">
        <w:t>Vita,opere, pensiero e poetica di</w:t>
      </w:r>
      <w:r w:rsidR="00990795">
        <w:t xml:space="preserve"> </w:t>
      </w:r>
      <w:r w:rsidR="00990795" w:rsidRPr="00990795">
        <w:rPr>
          <w:b/>
        </w:rPr>
        <w:t>Giovanni</w:t>
      </w:r>
      <w:r w:rsidRPr="00990795">
        <w:rPr>
          <w:b/>
        </w:rPr>
        <w:t xml:space="preserve"> Boccaccio</w:t>
      </w:r>
      <w:r w:rsidRPr="00DE242F">
        <w:t xml:space="preserve">. </w:t>
      </w:r>
      <w:r>
        <w:t>Il passaggio dalla filoginia alla misoginia.</w:t>
      </w:r>
    </w:p>
    <w:p w:rsidR="00DE242F" w:rsidRDefault="00DE242F" w:rsidP="00302636">
      <w:r>
        <w:t xml:space="preserve">Il </w:t>
      </w:r>
      <w:r w:rsidRPr="00DE242F">
        <w:rPr>
          <w:i/>
        </w:rPr>
        <w:t>Decameron</w:t>
      </w:r>
      <w:r>
        <w:t>.</w:t>
      </w:r>
    </w:p>
    <w:p w:rsidR="00DE242F" w:rsidRDefault="00DE242F" w:rsidP="00302636">
      <w:r w:rsidRPr="00DE242F">
        <w:t xml:space="preserve">Confronto tra la versione di Pasolini e la novella di Boccaccio </w:t>
      </w:r>
      <w:r w:rsidRPr="00B92CC0">
        <w:rPr>
          <w:i/>
        </w:rPr>
        <w:t>Andreuccio da Perugia</w:t>
      </w:r>
      <w:r w:rsidRPr="00DE242F">
        <w:t>. Spiegazione/ripasso e</w:t>
      </w:r>
      <w:r>
        <w:t xml:space="preserve">lementi di narratologia (autore </w:t>
      </w:r>
      <w:r w:rsidRPr="00DE242F">
        <w:t xml:space="preserve">reale/narratore/narratario/focalizzazione/sequenze/fabula e intreccio/le funzioni narrative/tempo della storia e del racconto.) </w:t>
      </w:r>
    </w:p>
    <w:p w:rsidR="00DE242F" w:rsidRDefault="00DE242F" w:rsidP="00302636">
      <w:r w:rsidRPr="00B92CC0">
        <w:rPr>
          <w:i/>
        </w:rPr>
        <w:t>Federigo degli Alberighi</w:t>
      </w:r>
      <w:r>
        <w:t>.</w:t>
      </w:r>
    </w:p>
    <w:p w:rsidR="00DE242F" w:rsidRDefault="00DE242F" w:rsidP="00302636">
      <w:r w:rsidRPr="00B92CC0">
        <w:rPr>
          <w:i/>
        </w:rPr>
        <w:t>Cisti fornaio</w:t>
      </w:r>
      <w:r>
        <w:t>.</w:t>
      </w:r>
    </w:p>
    <w:p w:rsidR="00DE242F" w:rsidRDefault="00DE242F" w:rsidP="00302636">
      <w:r w:rsidRPr="00990795">
        <w:rPr>
          <w:i/>
        </w:rPr>
        <w:t>Chichibio e la gru</w:t>
      </w:r>
      <w:r>
        <w:t>.</w:t>
      </w:r>
    </w:p>
    <w:p w:rsidR="00990795" w:rsidRDefault="00990795" w:rsidP="00302636"/>
    <w:p w:rsidR="00DE242F" w:rsidRDefault="00DE242F" w:rsidP="00302636">
      <w:r w:rsidRPr="00DE242F">
        <w:t>Elementi di storia della lingua italiana: l'intellettuale di corte, le teorie di Bembo, Trissino e Machiavelli. Approfondimento su Pietro Bembo e le tre Corone.</w:t>
      </w:r>
    </w:p>
    <w:p w:rsidR="00DE36B8" w:rsidRDefault="00DE36B8" w:rsidP="00302636">
      <w:r>
        <w:t xml:space="preserve">Il Quattrocento: </w:t>
      </w:r>
      <w:r w:rsidRPr="00DE36B8">
        <w:t>l'intellettuale cortigi</w:t>
      </w:r>
      <w:r>
        <w:t>ano, la questione della lingua,</w:t>
      </w:r>
      <w:r w:rsidRPr="00DE36B8">
        <w:t>le Accademie, la filologia, la Donazione di Costantino, il mecenatismo delle corti</w:t>
      </w:r>
      <w:r>
        <w:t>.</w:t>
      </w:r>
    </w:p>
    <w:p w:rsidR="00DE36B8" w:rsidRDefault="00DE36B8" w:rsidP="00302636">
      <w:r w:rsidRPr="00DE36B8">
        <w:t>Il poema epico-cavalleresco, Pulci e Boiardo.</w:t>
      </w:r>
      <w:r>
        <w:t xml:space="preserve"> (cenni)</w:t>
      </w:r>
    </w:p>
    <w:p w:rsidR="00DE36B8" w:rsidRDefault="00DE36B8" w:rsidP="00302636">
      <w:r>
        <w:t xml:space="preserve">La </w:t>
      </w:r>
      <w:r w:rsidRPr="00DE36B8">
        <w:rPr>
          <w:i/>
        </w:rPr>
        <w:t>Canzona di Bacco</w:t>
      </w:r>
      <w:r>
        <w:t xml:space="preserve"> di </w:t>
      </w:r>
      <w:r w:rsidRPr="00DE36B8">
        <w:t>Lorenzo de' Med</w:t>
      </w:r>
      <w:r>
        <w:t>ici dai "Canti carnascialeschi"(lettura).</w:t>
      </w:r>
    </w:p>
    <w:p w:rsidR="00DE36B8" w:rsidRDefault="00DE36B8" w:rsidP="00302636">
      <w:r w:rsidRPr="00DE36B8">
        <w:t>Le un</w:t>
      </w:r>
      <w:r>
        <w:t>ità di tempo, luogo e di azione nel dramma.</w:t>
      </w:r>
      <w:r w:rsidRPr="00DE36B8">
        <w:t xml:space="preserve"> La questione della lingua e la nascita dell'Accademia della Crusca. </w:t>
      </w:r>
    </w:p>
    <w:p w:rsidR="00DE36B8" w:rsidRDefault="00DE36B8" w:rsidP="00302636">
      <w:r>
        <w:t xml:space="preserve">Cenni sul </w:t>
      </w:r>
      <w:r w:rsidRPr="00DE36B8">
        <w:rPr>
          <w:i/>
        </w:rPr>
        <w:t>Principe</w:t>
      </w:r>
      <w:r>
        <w:t xml:space="preserve"> di </w:t>
      </w:r>
      <w:r w:rsidR="00990795">
        <w:t xml:space="preserve">N. </w:t>
      </w:r>
      <w:r>
        <w:t>Machiavelli. Cenni sul trattato e il teatro rinascimentale.</w:t>
      </w:r>
    </w:p>
    <w:p w:rsidR="00990795" w:rsidRDefault="00990795" w:rsidP="00302636"/>
    <w:p w:rsidR="00DE36B8" w:rsidRDefault="00DE36B8" w:rsidP="00302636">
      <w:r w:rsidRPr="00990795">
        <w:rPr>
          <w:b/>
        </w:rPr>
        <w:t>Ludovico Ariosto</w:t>
      </w:r>
      <w:r w:rsidRPr="00DE36B8">
        <w:t>. La vita, il pensiero e la poetica.</w:t>
      </w:r>
    </w:p>
    <w:p w:rsidR="00DE36B8" w:rsidRDefault="00DE36B8" w:rsidP="00302636">
      <w:r w:rsidRPr="00DE36B8">
        <w:t>L'</w:t>
      </w:r>
      <w:r w:rsidRPr="00990795">
        <w:rPr>
          <w:i/>
        </w:rPr>
        <w:t>Orlando Furioso</w:t>
      </w:r>
      <w:r w:rsidRPr="00DE36B8">
        <w:t>: il genere, le fonti, la composizione. I filoni narrativi. I personaggi, l'ambientazione, i temi e i motivi principali.</w:t>
      </w:r>
    </w:p>
    <w:p w:rsidR="00DE36B8" w:rsidRDefault="00DE36B8" w:rsidP="00DE36B8">
      <w:r w:rsidRPr="00DE36B8">
        <w:t>L'Orlando furioso, la tecnica narrativa e lo stile.</w:t>
      </w:r>
      <w:r>
        <w:t xml:space="preserve"> Lettura e ascolto del proemio.</w:t>
      </w:r>
    </w:p>
    <w:p w:rsidR="00DE36B8" w:rsidRDefault="00DE36B8" w:rsidP="00DE36B8"/>
    <w:p w:rsidR="00DE36B8" w:rsidRPr="00D17E95" w:rsidRDefault="00DE36B8" w:rsidP="00302636">
      <w:pPr>
        <w:rPr>
          <w:b/>
        </w:rPr>
      </w:pPr>
      <w:r w:rsidRPr="00D17E95">
        <w:rPr>
          <w:b/>
        </w:rPr>
        <w:t>USCITE DIDATTICHE:</w:t>
      </w:r>
    </w:p>
    <w:p w:rsidR="00DE36B8" w:rsidRDefault="00DE36B8" w:rsidP="00302636"/>
    <w:p w:rsidR="00DE36B8" w:rsidRDefault="00D17E95" w:rsidP="00D17E95">
      <w:r>
        <w:t>In data 27/4/2023 u</w:t>
      </w:r>
      <w:r w:rsidR="00DE36B8">
        <w:t>scita didattica presso la Biblioteca diocesana di Bergamo. Visione di</w:t>
      </w:r>
      <w:r>
        <w:t xml:space="preserve"> vari tipi di codici medievali, quattrocenteschi e prime stampe.</w:t>
      </w:r>
    </w:p>
    <w:p w:rsidR="00DE36B8" w:rsidRDefault="00DE36B8" w:rsidP="00302636"/>
    <w:p w:rsidR="00DE242F" w:rsidRPr="00DE242F" w:rsidRDefault="00DE242F" w:rsidP="00302636">
      <w:r w:rsidRPr="00DE242F">
        <w:t>Approfondimento sulla statua "El Dante" di Adelfo Galli</w:t>
      </w:r>
      <w:r w:rsidR="00D17E95">
        <w:t>. Visita della statua presso il</w:t>
      </w:r>
      <w:r w:rsidR="00DE36B8">
        <w:t xml:space="preserve"> P</w:t>
      </w:r>
      <w:r w:rsidR="00D17E95">
        <w:t>atronato S. Vincenzo di Bergamo in data</w:t>
      </w:r>
      <w:r w:rsidR="00DE36B8">
        <w:t xml:space="preserve"> 25/5/2023</w:t>
      </w:r>
      <w:r w:rsidR="00D17E95">
        <w:t>.</w:t>
      </w:r>
    </w:p>
    <w:p w:rsidR="0071132E" w:rsidRDefault="0071132E" w:rsidP="00DE36B8">
      <w:pPr>
        <w:rPr>
          <w:b/>
          <w:u w:val="single"/>
        </w:rPr>
      </w:pPr>
    </w:p>
    <w:p w:rsidR="0071132E" w:rsidRDefault="0071132E" w:rsidP="00591F76">
      <w:pPr>
        <w:jc w:val="center"/>
        <w:rPr>
          <w:b/>
          <w:u w:val="single"/>
        </w:rPr>
      </w:pPr>
    </w:p>
    <w:p w:rsidR="0071132E" w:rsidRDefault="008E53D3" w:rsidP="008E53D3">
      <w:pPr>
        <w:rPr>
          <w:b/>
          <w:u w:val="single"/>
        </w:rPr>
      </w:pPr>
      <w:r>
        <w:rPr>
          <w:b/>
          <w:u w:val="single"/>
        </w:rPr>
        <w:t>A scuola di scrittura.</w:t>
      </w:r>
    </w:p>
    <w:p w:rsidR="0071132E" w:rsidRDefault="0071132E" w:rsidP="0071132E">
      <w:r w:rsidRPr="00302636">
        <w:t>Laboratorio di scrittura. Le fasi della ste</w:t>
      </w:r>
      <w:r w:rsidR="00302636" w:rsidRPr="00302636">
        <w:t xml:space="preserve">sura di un testo </w:t>
      </w:r>
      <w:r w:rsidR="00302636">
        <w:t xml:space="preserve">e spiegazione del </w:t>
      </w:r>
      <w:r w:rsidRPr="00302636">
        <w:t>testo argomentativo.</w:t>
      </w:r>
    </w:p>
    <w:p w:rsidR="00302636" w:rsidRDefault="00302636" w:rsidP="0071132E">
      <w:r>
        <w:t xml:space="preserve">Esercitazioni e verifiche sul modello della tipologia A e C </w:t>
      </w:r>
      <w:r w:rsidR="008E53D3">
        <w:t>.</w:t>
      </w:r>
    </w:p>
    <w:p w:rsidR="008E53D3" w:rsidRPr="00302636" w:rsidRDefault="008E53D3" w:rsidP="0071132E">
      <w:r>
        <w:t>La recensione di un libro e di un film.</w:t>
      </w:r>
    </w:p>
    <w:p w:rsidR="0079791C" w:rsidRDefault="0079791C" w:rsidP="00591F76">
      <w:pPr>
        <w:jc w:val="center"/>
        <w:rPr>
          <w:b/>
          <w:u w:val="single"/>
        </w:rPr>
      </w:pPr>
    </w:p>
    <w:p w:rsidR="0071132E" w:rsidRDefault="00AB21DC" w:rsidP="00591F76">
      <w:pPr>
        <w:rPr>
          <w:sz w:val="14"/>
        </w:rPr>
      </w:pPr>
      <w:r w:rsidRPr="00A809B3">
        <w:rPr>
          <w:sz w:val="14"/>
        </w:rPr>
        <w:t>UDA:</w:t>
      </w:r>
    </w:p>
    <w:p w:rsidR="0071132E" w:rsidRDefault="0071132E" w:rsidP="00591F76">
      <w:pPr>
        <w:rPr>
          <w:sz w:val="14"/>
        </w:rPr>
      </w:pPr>
      <w:r w:rsidRPr="0071132E">
        <w:rPr>
          <w:sz w:val="14"/>
        </w:rPr>
        <w:t>Il Trecento: storia, letteratura e società</w:t>
      </w:r>
      <w:r>
        <w:rPr>
          <w:sz w:val="14"/>
        </w:rPr>
        <w:t>.</w:t>
      </w:r>
    </w:p>
    <w:p w:rsidR="00AB21DC" w:rsidRDefault="0071132E" w:rsidP="00591F76">
      <w:pPr>
        <w:rPr>
          <w:sz w:val="14"/>
        </w:rPr>
      </w:pPr>
      <w:r>
        <w:rPr>
          <w:sz w:val="14"/>
        </w:rPr>
        <w:t>Il Quattrocento e il Cinquecento. Storia, letteratura e società.</w:t>
      </w:r>
    </w:p>
    <w:p w:rsidR="0071132E" w:rsidRPr="0071132E" w:rsidRDefault="0071132E" w:rsidP="0071132E">
      <w:pPr>
        <w:rPr>
          <w:sz w:val="14"/>
        </w:rPr>
      </w:pPr>
      <w:r w:rsidRPr="0071132E">
        <w:rPr>
          <w:sz w:val="14"/>
        </w:rPr>
        <w:t>Storia, economia e società dalle Origini della Letteratura Italiana al</w:t>
      </w:r>
    </w:p>
    <w:p w:rsidR="0071132E" w:rsidRPr="00A809B3" w:rsidRDefault="0071132E" w:rsidP="0071132E">
      <w:pPr>
        <w:rPr>
          <w:sz w:val="14"/>
        </w:rPr>
      </w:pPr>
      <w:r w:rsidRPr="0071132E">
        <w:rPr>
          <w:sz w:val="14"/>
        </w:rPr>
        <w:t>Duecento</w:t>
      </w:r>
      <w:r>
        <w:rPr>
          <w:sz w:val="14"/>
        </w:rPr>
        <w:t>.</w:t>
      </w:r>
    </w:p>
    <w:p w:rsidR="00AB21DC" w:rsidRDefault="00AB21DC" w:rsidP="00591F76">
      <w:pPr>
        <w:rPr>
          <w:u w:val="single"/>
        </w:rPr>
      </w:pPr>
    </w:p>
    <w:p w:rsidR="00990795" w:rsidRDefault="00990795" w:rsidP="00AB21DC">
      <w:pPr>
        <w:rPr>
          <w:b/>
        </w:rPr>
      </w:pPr>
    </w:p>
    <w:p w:rsidR="00990795" w:rsidRDefault="00990795" w:rsidP="00AB21DC">
      <w:pPr>
        <w:rPr>
          <w:b/>
        </w:rPr>
      </w:pPr>
    </w:p>
    <w:p w:rsidR="00AB21DC" w:rsidRDefault="00AB21DC" w:rsidP="00AB21DC">
      <w:pPr>
        <w:rPr>
          <w:b/>
        </w:rPr>
      </w:pPr>
      <w:r w:rsidRPr="00737385">
        <w:rPr>
          <w:b/>
        </w:rPr>
        <w:lastRenderedPageBreak/>
        <w:t>EDUCAZIONE CIVICA:</w:t>
      </w:r>
    </w:p>
    <w:p w:rsidR="00D17E95" w:rsidRDefault="00D17E95" w:rsidP="00AB21DC">
      <w:pPr>
        <w:rPr>
          <w:b/>
        </w:rPr>
      </w:pPr>
    </w:p>
    <w:p w:rsidR="00D17E95" w:rsidRPr="00D17E95" w:rsidRDefault="00D17E95" w:rsidP="00AB21DC">
      <w:r w:rsidRPr="00D17E95">
        <w:t>Brainstorming col sito mentimeter sul tema "scelte alimentari". Spiegazione del lavoro di educazione civica e dei criteri di valutazione.</w:t>
      </w:r>
    </w:p>
    <w:p w:rsidR="00D17E95" w:rsidRPr="00D17E95" w:rsidRDefault="00D17E95" w:rsidP="00AB21DC">
      <w:r w:rsidRPr="00D17E95">
        <w:t>Ricerca delle informazioni relative alla tematica "SCELTE/ABITUDINI ALIMENTARI". Testimonianza di una docente corredata da una presentazione powerpoint relativa alla scelta di diventare vegetariana. Dibattito argomentativo.</w:t>
      </w:r>
    </w:p>
    <w:p w:rsidR="00D17E95" w:rsidRPr="00D17E95" w:rsidRDefault="00D17E95" w:rsidP="008E53D3"/>
    <w:p w:rsidR="00D17E95" w:rsidRDefault="00D17E95" w:rsidP="008E53D3">
      <w:r>
        <w:t>Mappa delle idee e scaletta.</w:t>
      </w:r>
    </w:p>
    <w:p w:rsidR="00D17E95" w:rsidRDefault="00D17E95" w:rsidP="00D17E95">
      <w:r>
        <w:t xml:space="preserve">Traccia somministrata: </w:t>
      </w:r>
      <w:r w:rsidR="00B2795F">
        <w:t>S</w:t>
      </w:r>
      <w:r>
        <w:t>ei ciò che mangi? Al</w:t>
      </w:r>
      <w:r w:rsidR="008E53D3" w:rsidRPr="008E53D3">
        <w:t xml:space="preserve"> </w:t>
      </w:r>
      <w:r>
        <w:t>giorno d’oggi le persone hanno diverse abitudini alimentari:</w:t>
      </w:r>
      <w:r w:rsidR="008E53D3" w:rsidRPr="008E53D3">
        <w:t xml:space="preserve"> </w:t>
      </w:r>
      <w:r w:rsidRPr="00D17E95">
        <w:t>alcune scelgono una dieta onnivor</w:t>
      </w:r>
      <w:r w:rsidR="00B2795F">
        <w:t>a, altri vegetariana o vegana. I</w:t>
      </w:r>
      <w:r w:rsidRPr="00D17E95">
        <w:t xml:space="preserve"> motivi possono essere legati alla salute, all’etica,</w:t>
      </w:r>
      <w:r w:rsidR="00B2795F">
        <w:t xml:space="preserve"> alla religione, all’ambiente. D</w:t>
      </w:r>
      <w:r w:rsidRPr="00D17E95">
        <w:t>opo aver fatto un’introduzione sul tema delle scelte alimentari, esposto i vari punti di vista (puoi fare riferimento anche alle tue conoscenze sull’agricoltura e l’allevamento sostenibile) spiega la tua posizione sulla questione e se ritieni di cibarti in modo corretto.</w:t>
      </w:r>
    </w:p>
    <w:p w:rsidR="00B2795F" w:rsidRDefault="00B2795F" w:rsidP="00B2795F">
      <w:r>
        <w:t>Stesura dell’elaborato. Valutazione e autovalutazione.</w:t>
      </w:r>
    </w:p>
    <w:p w:rsidR="00B2795F" w:rsidRDefault="00B2795F" w:rsidP="00D17E95"/>
    <w:p w:rsidR="00B2795F" w:rsidRDefault="00B2795F" w:rsidP="00D17E95"/>
    <w:p w:rsidR="0079791C" w:rsidRPr="00566C1C" w:rsidRDefault="00D1625B" w:rsidP="0079791C">
      <w:pPr>
        <w:rPr>
          <w:sz w:val="18"/>
          <w:szCs w:val="18"/>
        </w:rPr>
      </w:pPr>
      <w:r w:rsidRPr="00566C1C">
        <w:rPr>
          <w:sz w:val="18"/>
          <w:szCs w:val="18"/>
        </w:rPr>
        <w:t>Bergamo,</w:t>
      </w:r>
      <w:r w:rsidR="00C20A39" w:rsidRPr="00566C1C">
        <w:rPr>
          <w:sz w:val="18"/>
          <w:szCs w:val="18"/>
        </w:rPr>
        <w:t xml:space="preserve"> </w:t>
      </w:r>
      <w:r w:rsidR="0071132E">
        <w:rPr>
          <w:sz w:val="18"/>
          <w:szCs w:val="18"/>
        </w:rPr>
        <w:t>6</w:t>
      </w:r>
      <w:r w:rsidR="00B15621">
        <w:rPr>
          <w:sz w:val="18"/>
          <w:szCs w:val="18"/>
        </w:rPr>
        <w:t>/06/2023</w:t>
      </w:r>
    </w:p>
    <w:p w:rsidR="0079791C" w:rsidRPr="00566C1C" w:rsidRDefault="0079791C" w:rsidP="004E1C8D">
      <w:pPr>
        <w:jc w:val="both"/>
        <w:rPr>
          <w:sz w:val="18"/>
          <w:szCs w:val="18"/>
        </w:rPr>
      </w:pPr>
    </w:p>
    <w:p w:rsidR="0032618E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>Il presente programma è stato l</w:t>
      </w:r>
      <w:r w:rsidR="00AB7AAA" w:rsidRPr="00566C1C">
        <w:rPr>
          <w:sz w:val="18"/>
          <w:szCs w:val="18"/>
        </w:rPr>
        <w:t xml:space="preserve">etto ed approvato dalla classe </w:t>
      </w:r>
      <w:r w:rsidR="0071132E">
        <w:rPr>
          <w:sz w:val="18"/>
          <w:szCs w:val="18"/>
        </w:rPr>
        <w:t>3Ap.</w:t>
      </w:r>
      <w:r w:rsidRPr="00566C1C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32618E" w:rsidRPr="00566C1C" w:rsidRDefault="0032618E" w:rsidP="0079791C">
      <w:pPr>
        <w:jc w:val="both"/>
        <w:rPr>
          <w:sz w:val="18"/>
          <w:szCs w:val="18"/>
        </w:rPr>
      </w:pP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Firma del docente  </w:t>
      </w: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Rossella Breggia                                                                             </w:t>
      </w:r>
    </w:p>
    <w:p w:rsidR="00D1625B" w:rsidRDefault="00D1625B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sectPr w:rsidR="0032618E" w:rsidSect="00A10943">
      <w:headerReference w:type="default" r:id="rId11"/>
      <w:footerReference w:type="even" r:id="rId12"/>
      <w:footerReference w:type="default" r:id="rId13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35" w:rsidRDefault="00C31135" w:rsidP="00286586">
      <w:r>
        <w:separator/>
      </w:r>
    </w:p>
  </w:endnote>
  <w:endnote w:type="continuationSeparator" w:id="0">
    <w:p w:rsidR="00C31135" w:rsidRDefault="00C31135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1D66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43" w:rsidRDefault="00A10943" w:rsidP="00A10943">
    <w:pPr>
      <w:pStyle w:val="Pidipagina"/>
      <w:jc w:val="center"/>
    </w:pPr>
    <w:r>
      <w:t xml:space="preserve">Pag. </w:t>
    </w:r>
    <w:r w:rsidR="001D66F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D66F2">
      <w:rPr>
        <w:b/>
        <w:bCs/>
        <w:sz w:val="24"/>
        <w:szCs w:val="24"/>
      </w:rPr>
      <w:fldChar w:fldCharType="separate"/>
    </w:r>
    <w:r w:rsidR="00B777C4">
      <w:rPr>
        <w:b/>
        <w:bCs/>
        <w:noProof/>
      </w:rPr>
      <w:t>3</w:t>
    </w:r>
    <w:r w:rsidR="001D66F2">
      <w:rPr>
        <w:b/>
        <w:bCs/>
        <w:sz w:val="24"/>
        <w:szCs w:val="24"/>
      </w:rPr>
      <w:fldChar w:fldCharType="end"/>
    </w:r>
    <w:r>
      <w:t xml:space="preserve"> a </w:t>
    </w:r>
    <w:r w:rsidR="001D66F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D66F2">
      <w:rPr>
        <w:b/>
        <w:bCs/>
        <w:sz w:val="24"/>
        <w:szCs w:val="24"/>
      </w:rPr>
      <w:fldChar w:fldCharType="separate"/>
    </w:r>
    <w:r w:rsidR="00B777C4">
      <w:rPr>
        <w:b/>
        <w:bCs/>
        <w:noProof/>
      </w:rPr>
      <w:t>3</w:t>
    </w:r>
    <w:r w:rsidR="001D66F2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35" w:rsidRDefault="00C31135" w:rsidP="00286586">
      <w:r>
        <w:separator/>
      </w:r>
    </w:p>
  </w:footnote>
  <w:footnote w:type="continuationSeparator" w:id="0">
    <w:p w:rsidR="00C31135" w:rsidRDefault="00C31135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F675D"/>
    <w:rsid w:val="000350C6"/>
    <w:rsid w:val="00041E42"/>
    <w:rsid w:val="000D779E"/>
    <w:rsid w:val="00117036"/>
    <w:rsid w:val="0013107F"/>
    <w:rsid w:val="00132335"/>
    <w:rsid w:val="001359E1"/>
    <w:rsid w:val="001375F9"/>
    <w:rsid w:val="00181565"/>
    <w:rsid w:val="001844FA"/>
    <w:rsid w:val="00185D90"/>
    <w:rsid w:val="001C32DE"/>
    <w:rsid w:val="001D66F2"/>
    <w:rsid w:val="001F3D61"/>
    <w:rsid w:val="00217ED1"/>
    <w:rsid w:val="0027061B"/>
    <w:rsid w:val="00283E08"/>
    <w:rsid w:val="00286586"/>
    <w:rsid w:val="00296FF3"/>
    <w:rsid w:val="002D34E2"/>
    <w:rsid w:val="00302636"/>
    <w:rsid w:val="0032618E"/>
    <w:rsid w:val="0035344C"/>
    <w:rsid w:val="0036643D"/>
    <w:rsid w:val="0038346A"/>
    <w:rsid w:val="003C3E48"/>
    <w:rsid w:val="003D247E"/>
    <w:rsid w:val="00412BE6"/>
    <w:rsid w:val="00415B8E"/>
    <w:rsid w:val="004A39D4"/>
    <w:rsid w:val="004E1C8D"/>
    <w:rsid w:val="00511658"/>
    <w:rsid w:val="005511FE"/>
    <w:rsid w:val="00566C1C"/>
    <w:rsid w:val="00591F76"/>
    <w:rsid w:val="005D0246"/>
    <w:rsid w:val="005E4B99"/>
    <w:rsid w:val="006054D0"/>
    <w:rsid w:val="006167CA"/>
    <w:rsid w:val="0062202D"/>
    <w:rsid w:val="00686F17"/>
    <w:rsid w:val="006C597D"/>
    <w:rsid w:val="006D75D2"/>
    <w:rsid w:val="0071132E"/>
    <w:rsid w:val="0073264C"/>
    <w:rsid w:val="00737385"/>
    <w:rsid w:val="00767C8E"/>
    <w:rsid w:val="00772261"/>
    <w:rsid w:val="0079791C"/>
    <w:rsid w:val="007D055F"/>
    <w:rsid w:val="00804B36"/>
    <w:rsid w:val="008309BA"/>
    <w:rsid w:val="00835F01"/>
    <w:rsid w:val="00841EE4"/>
    <w:rsid w:val="00866BD4"/>
    <w:rsid w:val="008E3B85"/>
    <w:rsid w:val="008E53D3"/>
    <w:rsid w:val="00990795"/>
    <w:rsid w:val="009B08B0"/>
    <w:rsid w:val="009B446D"/>
    <w:rsid w:val="009C6F85"/>
    <w:rsid w:val="009F0AD6"/>
    <w:rsid w:val="00A10943"/>
    <w:rsid w:val="00A809B3"/>
    <w:rsid w:val="00A82480"/>
    <w:rsid w:val="00A87D14"/>
    <w:rsid w:val="00AB21DC"/>
    <w:rsid w:val="00AB7AAA"/>
    <w:rsid w:val="00AD0FD0"/>
    <w:rsid w:val="00B15621"/>
    <w:rsid w:val="00B2795F"/>
    <w:rsid w:val="00B47951"/>
    <w:rsid w:val="00B506D1"/>
    <w:rsid w:val="00B72602"/>
    <w:rsid w:val="00B7350B"/>
    <w:rsid w:val="00B777C4"/>
    <w:rsid w:val="00B92CC0"/>
    <w:rsid w:val="00B97143"/>
    <w:rsid w:val="00BB1BA6"/>
    <w:rsid w:val="00BF080F"/>
    <w:rsid w:val="00C1461B"/>
    <w:rsid w:val="00C20A39"/>
    <w:rsid w:val="00C217F9"/>
    <w:rsid w:val="00C31135"/>
    <w:rsid w:val="00C47117"/>
    <w:rsid w:val="00C675BC"/>
    <w:rsid w:val="00D13E42"/>
    <w:rsid w:val="00D1625B"/>
    <w:rsid w:val="00D17E95"/>
    <w:rsid w:val="00D201EE"/>
    <w:rsid w:val="00D35D06"/>
    <w:rsid w:val="00D41468"/>
    <w:rsid w:val="00D45FDD"/>
    <w:rsid w:val="00D50A7C"/>
    <w:rsid w:val="00D950B7"/>
    <w:rsid w:val="00DD17FA"/>
    <w:rsid w:val="00DD4F29"/>
    <w:rsid w:val="00DE242F"/>
    <w:rsid w:val="00DE2703"/>
    <w:rsid w:val="00DE36B8"/>
    <w:rsid w:val="00DF675D"/>
    <w:rsid w:val="00E03DB6"/>
    <w:rsid w:val="00E21E7E"/>
    <w:rsid w:val="00EA03C0"/>
    <w:rsid w:val="00F046AC"/>
    <w:rsid w:val="00F048E9"/>
    <w:rsid w:val="00F66F52"/>
    <w:rsid w:val="00F72511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3C3E48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3C3E48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3C3E48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3C3E48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3C3E48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3C3E48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3C3E48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3C3E48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3C3E48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C3E48"/>
    <w:pPr>
      <w:jc w:val="center"/>
    </w:pPr>
    <w:rPr>
      <w:b/>
      <w:sz w:val="32"/>
    </w:rPr>
  </w:style>
  <w:style w:type="paragraph" w:styleId="Corpodeltesto">
    <w:name w:val="Body Text"/>
    <w:basedOn w:val="Normale"/>
    <w:rsid w:val="003C3E48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3C3E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3E48"/>
  </w:style>
  <w:style w:type="paragraph" w:styleId="Rientrocorpodeltesto">
    <w:name w:val="Body Text Indent"/>
    <w:basedOn w:val="Normale"/>
    <w:rsid w:val="003C3E48"/>
    <w:pPr>
      <w:spacing w:after="120"/>
      <w:ind w:left="283"/>
    </w:pPr>
  </w:style>
  <w:style w:type="character" w:styleId="Collegamentoipertestuale">
    <w:name w:val="Hyperlink"/>
    <w:rsid w:val="003C3E48"/>
    <w:rPr>
      <w:color w:val="0000FF"/>
      <w:u w:val="single"/>
    </w:rPr>
  </w:style>
  <w:style w:type="paragraph" w:styleId="Intestazione">
    <w:name w:val="header"/>
    <w:basedOn w:val="Normale"/>
    <w:rsid w:val="003C3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sid w:val="003C3E4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17E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dadoristore.it/libri/Marta-Sambugar/aut0045836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ndadoristore.it/libri/La-Nuova-Italia-Editrice/edt295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dadoristore.it/libri/Gabriella-Sala/aut0045836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383D-AC0C-4D40-9E66-7D01BF7D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165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rossella breggia</cp:lastModifiedBy>
  <cp:revision>16</cp:revision>
  <cp:lastPrinted>2020-04-29T14:29:00Z</cp:lastPrinted>
  <dcterms:created xsi:type="dcterms:W3CDTF">2023-06-02T17:33:00Z</dcterms:created>
  <dcterms:modified xsi:type="dcterms:W3CDTF">2023-06-07T07:16:00Z</dcterms:modified>
</cp:coreProperties>
</file>