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91F76">
      <w:pPr>
        <w:jc w:val="center"/>
      </w:pPr>
    </w:p>
    <w:p w:rsidR="00D1625B" w:rsidRPr="00591F76" w:rsidRDefault="00D1625B" w:rsidP="0071132E">
      <w:pPr>
        <w:rPr>
          <w:b/>
        </w:rPr>
      </w:pPr>
      <w:r w:rsidRPr="00591F76">
        <w:rPr>
          <w:b/>
        </w:rPr>
        <w:t>DOCENTE</w:t>
      </w:r>
      <w:r w:rsidR="0079791C">
        <w:rPr>
          <w:b/>
        </w:rPr>
        <w:t xml:space="preserve">: </w:t>
      </w:r>
      <w:r w:rsidR="008E3B85" w:rsidRPr="005D0246">
        <w:rPr>
          <w:bCs/>
        </w:rPr>
        <w:t>ROSSELLA</w:t>
      </w:r>
      <w:r w:rsidRPr="005D0246">
        <w:rPr>
          <w:bCs/>
        </w:rPr>
        <w:t xml:space="preserve"> </w:t>
      </w:r>
      <w:r w:rsidR="0079791C" w:rsidRPr="005D0246">
        <w:rPr>
          <w:bCs/>
        </w:rPr>
        <w:t>BREGGIA</w:t>
      </w:r>
      <w:r w:rsidR="0071132E">
        <w:rPr>
          <w:b/>
        </w:rPr>
        <w:t xml:space="preserve">  </w:t>
      </w:r>
      <w:r w:rsidR="00686F17" w:rsidRPr="00591F76">
        <w:rPr>
          <w:b/>
        </w:rPr>
        <w:t>DISCIPLINA</w:t>
      </w:r>
      <w:r w:rsidR="005D0246">
        <w:rPr>
          <w:b/>
        </w:rPr>
        <w:t>:</w:t>
      </w:r>
      <w:r w:rsidRPr="00591F76">
        <w:rPr>
          <w:b/>
        </w:rPr>
        <w:t xml:space="preserve"> </w:t>
      </w:r>
      <w:r w:rsidR="00211DD6">
        <w:rPr>
          <w:bCs/>
        </w:rPr>
        <w:t xml:space="preserve">STORIA </w:t>
      </w:r>
      <w:r w:rsidRPr="00591F76">
        <w:rPr>
          <w:b/>
        </w:rPr>
        <w:t>CLASSE</w:t>
      </w:r>
      <w:r w:rsidR="005D0246">
        <w:rPr>
          <w:b/>
        </w:rPr>
        <w:t>:</w:t>
      </w:r>
      <w:r w:rsidR="008E3B85">
        <w:rPr>
          <w:b/>
        </w:rPr>
        <w:t xml:space="preserve"> </w:t>
      </w:r>
      <w:r w:rsidR="0071132E">
        <w:rPr>
          <w:bCs/>
        </w:rPr>
        <w:t>3Ap</w:t>
      </w:r>
    </w:p>
    <w:p w:rsidR="00D1625B" w:rsidRPr="00591F76" w:rsidRDefault="00D1625B" w:rsidP="00591F76">
      <w:pPr>
        <w:jc w:val="center"/>
      </w:pPr>
    </w:p>
    <w:p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  <w:r w:rsidR="00AB7AAA">
        <w:rPr>
          <w:b/>
          <w:u w:val="single"/>
        </w:rPr>
        <w:t xml:space="preserve"> A.S.2022-2023</w:t>
      </w:r>
    </w:p>
    <w:p w:rsidR="0071132E" w:rsidRDefault="0071132E" w:rsidP="00591F76">
      <w:pPr>
        <w:jc w:val="center"/>
        <w:rPr>
          <w:b/>
          <w:u w:val="single"/>
        </w:rPr>
      </w:pPr>
    </w:p>
    <w:p w:rsidR="00211DD6" w:rsidRPr="002D0E21" w:rsidRDefault="00F046AC" w:rsidP="002D0E21">
      <w:pPr>
        <w:pStyle w:val="Titolo1"/>
        <w:spacing w:before="150" w:after="75"/>
        <w:jc w:val="left"/>
        <w:textAlignment w:val="baseline"/>
        <w:rPr>
          <w:b w:val="0"/>
          <w:snapToGrid/>
          <w:sz w:val="18"/>
          <w:szCs w:val="18"/>
          <w:u w:val="none"/>
        </w:rPr>
      </w:pPr>
      <w:r w:rsidRPr="002D0E21">
        <w:rPr>
          <w:sz w:val="20"/>
        </w:rPr>
        <w:t>TESTO DI RIFERIMENTO:</w:t>
      </w:r>
      <w:r w:rsidR="00211DD6" w:rsidRPr="002D0E21">
        <w:rPr>
          <w:sz w:val="20"/>
        </w:rPr>
        <w:t xml:space="preserve"> </w:t>
      </w:r>
      <w:r w:rsidR="00211DD6" w:rsidRPr="00211DD6">
        <w:rPr>
          <w:b w:val="0"/>
          <w:snapToGrid/>
          <w:sz w:val="18"/>
          <w:szCs w:val="18"/>
          <w:u w:val="none"/>
        </w:rPr>
        <w:t xml:space="preserve">Specchio magazine. Corso di storia, educazione civica. Con CLIL. Per le Scuole superiori. Con e-book. Con espansione online. Vol. 3: Dal Mille al Seicento - </w:t>
      </w:r>
      <w:r w:rsidR="00211DD6" w:rsidRPr="002D0E21">
        <w:rPr>
          <w:b w:val="0"/>
          <w:snapToGrid/>
          <w:sz w:val="18"/>
          <w:szCs w:val="18"/>
          <w:u w:val="none"/>
        </w:rPr>
        <w:t>di </w:t>
      </w:r>
      <w:hyperlink r:id="rId8" w:history="1">
        <w:r w:rsidR="00211DD6" w:rsidRPr="002D0E21">
          <w:rPr>
            <w:b w:val="0"/>
            <w:snapToGrid/>
            <w:sz w:val="18"/>
            <w:szCs w:val="18"/>
            <w:u w:val="none"/>
          </w:rPr>
          <w:t>Gianni Gentile</w:t>
        </w:r>
      </w:hyperlink>
      <w:r w:rsidR="00211DD6" w:rsidRPr="002D0E21">
        <w:rPr>
          <w:b w:val="0"/>
          <w:snapToGrid/>
          <w:sz w:val="18"/>
          <w:szCs w:val="18"/>
          <w:u w:val="none"/>
        </w:rPr>
        <w:t> </w:t>
      </w:r>
      <w:hyperlink r:id="rId9" w:history="1">
        <w:r w:rsidR="00211DD6" w:rsidRPr="002D0E21">
          <w:rPr>
            <w:b w:val="0"/>
            <w:snapToGrid/>
            <w:sz w:val="18"/>
            <w:szCs w:val="18"/>
            <w:u w:val="none"/>
          </w:rPr>
          <w:t>Luigi Ronga</w:t>
        </w:r>
      </w:hyperlink>
      <w:r w:rsidR="00211DD6" w:rsidRPr="002D0E21">
        <w:rPr>
          <w:b w:val="0"/>
          <w:snapToGrid/>
          <w:sz w:val="18"/>
          <w:szCs w:val="18"/>
          <w:u w:val="none"/>
        </w:rPr>
        <w:t> </w:t>
      </w:r>
      <w:hyperlink r:id="rId10" w:history="1">
        <w:r w:rsidR="00211DD6" w:rsidRPr="002D0E21">
          <w:rPr>
            <w:b w:val="0"/>
            <w:snapToGrid/>
            <w:sz w:val="18"/>
            <w:szCs w:val="18"/>
            <w:u w:val="none"/>
          </w:rPr>
          <w:t>Rossi Anna Carla</w:t>
        </w:r>
      </w:hyperlink>
      <w:r w:rsidR="00211DD6" w:rsidRPr="002D0E21">
        <w:rPr>
          <w:b w:val="0"/>
          <w:snapToGrid/>
          <w:sz w:val="18"/>
          <w:szCs w:val="18"/>
          <w:u w:val="none"/>
        </w:rPr>
        <w:t> edito da </w:t>
      </w:r>
      <w:hyperlink r:id="rId11" w:history="1">
        <w:r w:rsidR="00211DD6" w:rsidRPr="002D0E21">
          <w:rPr>
            <w:b w:val="0"/>
            <w:snapToGrid/>
            <w:sz w:val="18"/>
            <w:szCs w:val="18"/>
            <w:u w:val="none"/>
          </w:rPr>
          <w:t>La Scuola</w:t>
        </w:r>
      </w:hyperlink>
      <w:r w:rsidR="00211DD6" w:rsidRPr="002D0E21">
        <w:rPr>
          <w:b w:val="0"/>
          <w:snapToGrid/>
          <w:sz w:val="18"/>
          <w:szCs w:val="18"/>
          <w:u w:val="none"/>
        </w:rPr>
        <w:t>, 2021</w:t>
      </w:r>
    </w:p>
    <w:p w:rsidR="00A25CF3" w:rsidRDefault="00A25CF3" w:rsidP="00211DD6">
      <w:pPr>
        <w:rPr>
          <w:b/>
          <w:sz w:val="18"/>
          <w:szCs w:val="18"/>
        </w:rPr>
      </w:pPr>
    </w:p>
    <w:p w:rsidR="002D0E21" w:rsidRDefault="002D0E21" w:rsidP="00211DD6">
      <w:pPr>
        <w:rPr>
          <w:b/>
          <w:sz w:val="18"/>
          <w:szCs w:val="18"/>
        </w:rPr>
      </w:pPr>
      <w:r w:rsidRPr="002D0E21">
        <w:rPr>
          <w:b/>
          <w:sz w:val="18"/>
          <w:szCs w:val="18"/>
        </w:rPr>
        <w:t>I CONTENUTI</w:t>
      </w:r>
    </w:p>
    <w:p w:rsidR="002D0E21" w:rsidRDefault="002D0E21" w:rsidP="00211DD6">
      <w:pPr>
        <w:rPr>
          <w:b/>
          <w:sz w:val="18"/>
          <w:szCs w:val="18"/>
        </w:rPr>
      </w:pPr>
    </w:p>
    <w:p w:rsidR="002D0E21" w:rsidRDefault="00A25CF3" w:rsidP="00211DD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Nella prima parte del trimestre sono stati ripresi </w:t>
      </w:r>
      <w:r w:rsidR="002D0E21">
        <w:rPr>
          <w:b/>
          <w:sz w:val="18"/>
          <w:szCs w:val="18"/>
        </w:rPr>
        <w:t>gli argomenti che non sono stati trattati nell’anno precedente utilizzando il testo del biennio.</w:t>
      </w:r>
    </w:p>
    <w:p w:rsidR="002D0E21" w:rsidRDefault="002D0E21" w:rsidP="00211DD6">
      <w:pPr>
        <w:rPr>
          <w:b/>
          <w:sz w:val="18"/>
          <w:szCs w:val="18"/>
        </w:rPr>
      </w:pPr>
    </w:p>
    <w:p w:rsidR="002D0E21" w:rsidRDefault="002D0E21" w:rsidP="00211DD6">
      <w:pPr>
        <w:rPr>
          <w:b/>
          <w:sz w:val="18"/>
          <w:szCs w:val="18"/>
        </w:rPr>
      </w:pPr>
      <w:r w:rsidRPr="002D0E21">
        <w:rPr>
          <w:sz w:val="18"/>
          <w:szCs w:val="18"/>
        </w:rPr>
        <w:t>Periodizzazione: la linea del tempo, i secoli.</w:t>
      </w:r>
    </w:p>
    <w:p w:rsidR="002D0E21" w:rsidRPr="002D0E21" w:rsidRDefault="002D0E21" w:rsidP="00211DD6">
      <w:pPr>
        <w:rPr>
          <w:sz w:val="18"/>
          <w:szCs w:val="18"/>
        </w:rPr>
      </w:pPr>
      <w:r w:rsidRPr="002D0E21">
        <w:rPr>
          <w:sz w:val="18"/>
          <w:szCs w:val="18"/>
        </w:rPr>
        <w:t>Il sogno di Costantino.</w:t>
      </w:r>
    </w:p>
    <w:p w:rsidR="00B2795F" w:rsidRPr="002D0E21" w:rsidRDefault="002D0E21" w:rsidP="00211DD6">
      <w:r w:rsidRPr="002D0E21">
        <w:t>Gli ultimi imperatori di Roma e i regni romano-barbarici.</w:t>
      </w:r>
    </w:p>
    <w:p w:rsidR="00B2795F" w:rsidRDefault="002D0E21" w:rsidP="00D17E95">
      <w:r w:rsidRPr="002D0E21">
        <w:t>Il sogno di Giustiniano e il Corpus Iuris Civilis.</w:t>
      </w:r>
    </w:p>
    <w:p w:rsidR="002D0E21" w:rsidRDefault="002D0E21" w:rsidP="00D17E95">
      <w:r w:rsidRPr="002D0E21">
        <w:t>L'impero arabo-islamico</w:t>
      </w:r>
      <w:r w:rsidR="009A2060">
        <w:t>.</w:t>
      </w:r>
    </w:p>
    <w:p w:rsidR="002D0E21" w:rsidRDefault="002D0E21" w:rsidP="00D17E95">
      <w:r>
        <w:t>I</w:t>
      </w:r>
      <w:r w:rsidRPr="002D0E21">
        <w:t>l monachesimo medievale.</w:t>
      </w:r>
    </w:p>
    <w:p w:rsidR="002D0E21" w:rsidRDefault="002D0E21" w:rsidP="00D17E95">
      <w:r w:rsidRPr="002D0E21">
        <w:t>Il patrimo</w:t>
      </w:r>
      <w:r w:rsidR="002B50A9">
        <w:t>nio di S. Pietro. Clodoveo , i M</w:t>
      </w:r>
      <w:r w:rsidRPr="002D0E21">
        <w:t>erovingi, Carlo Martello, Pipino il breve.</w:t>
      </w:r>
    </w:p>
    <w:p w:rsidR="002D0E21" w:rsidRDefault="002D0E21" w:rsidP="00D17E95">
      <w:r w:rsidRPr="002D0E21">
        <w:t>Carlo Magno</w:t>
      </w:r>
      <w:r>
        <w:t xml:space="preserve"> e il Sacro Romano Impero.</w:t>
      </w:r>
    </w:p>
    <w:p w:rsidR="002D0E21" w:rsidRDefault="002D0E21" w:rsidP="00D17E95">
      <w:r w:rsidRPr="002D0E21">
        <w:t>Il feudalesimo e la mentalità medievale.</w:t>
      </w:r>
    </w:p>
    <w:p w:rsidR="002D0E21" w:rsidRDefault="002D0E21" w:rsidP="00D17E95">
      <w:r w:rsidRPr="002D0E21">
        <w:t>Simonia e nicolaismo. I normanni in Italia e Inghilterra. I re taumaturghi.</w:t>
      </w:r>
    </w:p>
    <w:p w:rsidR="002D0E21" w:rsidRDefault="002D0E21" w:rsidP="00D17E95">
      <w:r>
        <w:t>L</w:t>
      </w:r>
      <w:r w:rsidRPr="002D0E21">
        <w:t xml:space="preserve">o scisma del 1054. L'abbazia di Cluny. </w:t>
      </w:r>
    </w:p>
    <w:p w:rsidR="002B50A9" w:rsidRDefault="002B50A9" w:rsidP="00D17E95">
      <w:r w:rsidRPr="002B50A9">
        <w:t>il passaggio dall'Alto Medioevo al Basso Medioevo. I cambiamenti politici e sociali.</w:t>
      </w:r>
    </w:p>
    <w:p w:rsidR="002D0E21" w:rsidRDefault="002D0E21" w:rsidP="002D0E21">
      <w:pPr>
        <w:tabs>
          <w:tab w:val="left" w:pos="3600"/>
        </w:tabs>
      </w:pPr>
      <w:r w:rsidRPr="002D0E21">
        <w:t>La ruralizzazione dell'economia.</w:t>
      </w:r>
      <w:r>
        <w:tab/>
      </w:r>
    </w:p>
    <w:p w:rsidR="002D0E21" w:rsidRDefault="002D0E21" w:rsidP="002D0E21">
      <w:pPr>
        <w:tabs>
          <w:tab w:val="left" w:pos="3600"/>
        </w:tabs>
      </w:pPr>
      <w:r w:rsidRPr="002D0E21">
        <w:t>L'economia curtense.</w:t>
      </w:r>
    </w:p>
    <w:p w:rsidR="002B50A9" w:rsidRDefault="002D0E21" w:rsidP="002D0E21">
      <w:pPr>
        <w:tabs>
          <w:tab w:val="left" w:pos="3600"/>
        </w:tabs>
      </w:pPr>
      <w:r w:rsidRPr="002D0E21">
        <w:t>La rotazione biennale e triennale delle colture. La figura del mercante. La rinascita delle ci</w:t>
      </w:r>
      <w:r>
        <w:t xml:space="preserve">ttà. </w:t>
      </w:r>
      <w:r w:rsidRPr="002D0E21">
        <w:t xml:space="preserve">La borghesia. </w:t>
      </w:r>
    </w:p>
    <w:p w:rsidR="002B50A9" w:rsidRDefault="002D0E21" w:rsidP="002D0E21">
      <w:pPr>
        <w:tabs>
          <w:tab w:val="left" w:pos="3600"/>
        </w:tabs>
      </w:pPr>
      <w:r>
        <w:t>L</w:t>
      </w:r>
      <w:r w:rsidRPr="002D0E21">
        <w:t xml:space="preserve">e Arti minori e maggiori. </w:t>
      </w:r>
      <w:r>
        <w:t>I</w:t>
      </w:r>
      <w:r w:rsidRPr="002D0E21">
        <w:t xml:space="preserve">l Comune. </w:t>
      </w:r>
    </w:p>
    <w:p w:rsidR="002D0E21" w:rsidRDefault="002D0E21" w:rsidP="002D0E21">
      <w:pPr>
        <w:tabs>
          <w:tab w:val="left" w:pos="3600"/>
        </w:tabs>
      </w:pPr>
      <w:r w:rsidRPr="002D0E21">
        <w:t>L'invasione dei turchi e la prima Crociata.</w:t>
      </w:r>
    </w:p>
    <w:p w:rsidR="002B50A9" w:rsidRDefault="002B50A9" w:rsidP="002D0E21">
      <w:pPr>
        <w:tabs>
          <w:tab w:val="left" w:pos="3600"/>
        </w:tabs>
      </w:pPr>
      <w:r>
        <w:t>Le Crociate.</w:t>
      </w:r>
    </w:p>
    <w:p w:rsidR="002B50A9" w:rsidRDefault="002B50A9" w:rsidP="002D0E21">
      <w:pPr>
        <w:tabs>
          <w:tab w:val="left" w:pos="3600"/>
        </w:tabs>
      </w:pPr>
      <w:r w:rsidRPr="002B50A9">
        <w:t xml:space="preserve">La casata di Svevia. La lotta per le investiture. </w:t>
      </w:r>
    </w:p>
    <w:p w:rsidR="002B50A9" w:rsidRDefault="002B50A9" w:rsidP="002D0E21">
      <w:pPr>
        <w:tabs>
          <w:tab w:val="left" w:pos="3600"/>
        </w:tabs>
      </w:pPr>
      <w:r>
        <w:t xml:space="preserve">I </w:t>
      </w:r>
      <w:r w:rsidRPr="002B50A9">
        <w:t xml:space="preserve">Comuni </w:t>
      </w:r>
      <w:r>
        <w:t>contro l’</w:t>
      </w:r>
      <w:r w:rsidRPr="002B50A9">
        <w:t>impero.</w:t>
      </w:r>
      <w:r>
        <w:t xml:space="preserve"> </w:t>
      </w:r>
    </w:p>
    <w:p w:rsidR="002B50A9" w:rsidRDefault="002B50A9" w:rsidP="002D0E21">
      <w:pPr>
        <w:tabs>
          <w:tab w:val="left" w:pos="3600"/>
        </w:tabs>
      </w:pPr>
      <w:r w:rsidRPr="002B50A9">
        <w:t>Le</w:t>
      </w:r>
      <w:r>
        <w:t xml:space="preserve"> nuove</w:t>
      </w:r>
      <w:r w:rsidRPr="002B50A9">
        <w:t xml:space="preserve"> eresie.</w:t>
      </w:r>
    </w:p>
    <w:p w:rsidR="002B50A9" w:rsidRDefault="002B50A9" w:rsidP="002D0E21">
      <w:pPr>
        <w:tabs>
          <w:tab w:val="left" w:pos="3600"/>
        </w:tabs>
      </w:pPr>
      <w:r>
        <w:t>La Magna Charta Libertatum.</w:t>
      </w:r>
    </w:p>
    <w:p w:rsidR="002B50A9" w:rsidRDefault="002B50A9" w:rsidP="002D0E21">
      <w:pPr>
        <w:tabs>
          <w:tab w:val="left" w:pos="3600"/>
        </w:tabs>
      </w:pPr>
      <w:r w:rsidRPr="002B50A9">
        <w:t>Federico II e lo scontro tra Impero e Papato.</w:t>
      </w:r>
    </w:p>
    <w:p w:rsidR="002B50A9" w:rsidRDefault="002B50A9" w:rsidP="002D0E21">
      <w:pPr>
        <w:tabs>
          <w:tab w:val="left" w:pos="3600"/>
        </w:tabs>
      </w:pPr>
      <w:r>
        <w:t>Innocenzo III e la teocrazia.</w:t>
      </w:r>
    </w:p>
    <w:p w:rsidR="002B50A9" w:rsidRDefault="002B50A9" w:rsidP="002D0E21">
      <w:pPr>
        <w:tabs>
          <w:tab w:val="left" w:pos="3600"/>
        </w:tabs>
      </w:pPr>
      <w:r w:rsidRPr="002B50A9">
        <w:t>Celestino V, Bonifacio VIII e la cattività avignonese.</w:t>
      </w:r>
    </w:p>
    <w:p w:rsidR="002B50A9" w:rsidRDefault="002B50A9" w:rsidP="002D0E21">
      <w:pPr>
        <w:tabs>
          <w:tab w:val="left" w:pos="3600"/>
        </w:tabs>
      </w:pPr>
      <w:r>
        <w:t>G</w:t>
      </w:r>
      <w:r w:rsidRPr="002B50A9">
        <w:t>li Stati Generali</w:t>
      </w:r>
      <w:r>
        <w:t xml:space="preserve">, </w:t>
      </w:r>
      <w:r w:rsidRPr="002B50A9">
        <w:t>lo scisma d'Occidente, i movimenti ereticali.</w:t>
      </w:r>
    </w:p>
    <w:p w:rsidR="002B50A9" w:rsidRDefault="002B50A9" w:rsidP="002D0E21">
      <w:pPr>
        <w:tabs>
          <w:tab w:val="left" w:pos="3600"/>
        </w:tabs>
      </w:pPr>
      <w:r>
        <w:t>L</w:t>
      </w:r>
      <w:r w:rsidRPr="002B50A9">
        <w:t>'Italia delle Signorie e la fine dell'impero medievale</w:t>
      </w:r>
      <w:r>
        <w:t>.</w:t>
      </w:r>
    </w:p>
    <w:p w:rsidR="002B50A9" w:rsidRDefault="002B50A9" w:rsidP="002D0E21">
      <w:pPr>
        <w:tabs>
          <w:tab w:val="left" w:pos="3600"/>
        </w:tabs>
      </w:pPr>
      <w:r>
        <w:t>La differenza tra Signoria e Principato.</w:t>
      </w:r>
    </w:p>
    <w:p w:rsidR="002B50A9" w:rsidRDefault="002B50A9" w:rsidP="002D0E21">
      <w:pPr>
        <w:tabs>
          <w:tab w:val="left" w:pos="3600"/>
        </w:tabs>
      </w:pPr>
      <w:r>
        <w:t>L</w:t>
      </w:r>
      <w:r w:rsidRPr="002B50A9">
        <w:t>a peste del '300.</w:t>
      </w:r>
    </w:p>
    <w:p w:rsidR="002B50A9" w:rsidRDefault="002B50A9" w:rsidP="002D0E21">
      <w:pPr>
        <w:tabs>
          <w:tab w:val="left" w:pos="3600"/>
        </w:tabs>
      </w:pPr>
      <w:r w:rsidRPr="002B50A9">
        <w:t>La nascita dello S</w:t>
      </w:r>
      <w:r>
        <w:t xml:space="preserve">tato </w:t>
      </w:r>
      <w:r w:rsidRPr="002B50A9">
        <w:t>M</w:t>
      </w:r>
      <w:r>
        <w:t>oderno</w:t>
      </w:r>
      <w:r w:rsidRPr="002B50A9">
        <w:t xml:space="preserve">. </w:t>
      </w:r>
    </w:p>
    <w:p w:rsidR="002B50A9" w:rsidRDefault="002B50A9" w:rsidP="002D0E21">
      <w:pPr>
        <w:tabs>
          <w:tab w:val="left" w:pos="3600"/>
        </w:tabs>
      </w:pPr>
      <w:r>
        <w:t>La</w:t>
      </w:r>
      <w:r w:rsidRPr="002B50A9">
        <w:t xml:space="preserve"> guerra dei cent'anni.</w:t>
      </w:r>
    </w:p>
    <w:p w:rsidR="002B50A9" w:rsidRDefault="002B50A9" w:rsidP="002D0E21">
      <w:pPr>
        <w:tabs>
          <w:tab w:val="left" w:pos="3600"/>
        </w:tabs>
      </w:pPr>
      <w:r w:rsidRPr="002B50A9">
        <w:t xml:space="preserve">Panoramica sugli eventi del XV secolo. I concetti di Stato </w:t>
      </w:r>
      <w:r>
        <w:t>e Nazione. La guerra delle due R</w:t>
      </w:r>
      <w:r w:rsidRPr="002B50A9">
        <w:t>ose. La leggenda dei Principi nella Torre.</w:t>
      </w:r>
    </w:p>
    <w:p w:rsidR="002B50A9" w:rsidRDefault="002B50A9" w:rsidP="002D0E21">
      <w:pPr>
        <w:tabs>
          <w:tab w:val="left" w:pos="3600"/>
        </w:tabs>
      </w:pPr>
      <w:r w:rsidRPr="002B50A9">
        <w:t xml:space="preserve">Le principali monarchie nazionali (Spagna, Inghilterra, Francia). </w:t>
      </w:r>
    </w:p>
    <w:p w:rsidR="002B50A9" w:rsidRDefault="002B50A9" w:rsidP="002D0E21">
      <w:pPr>
        <w:tabs>
          <w:tab w:val="left" w:pos="3600"/>
        </w:tabs>
      </w:pPr>
      <w:r w:rsidRPr="002B50A9">
        <w:t>La Reconquista e il matrimonio di Ferdinando e Isabella.</w:t>
      </w:r>
    </w:p>
    <w:p w:rsidR="002B50A9" w:rsidRDefault="002B50A9" w:rsidP="002D0E21">
      <w:pPr>
        <w:tabs>
          <w:tab w:val="left" w:pos="3600"/>
        </w:tabs>
      </w:pPr>
      <w:r w:rsidRPr="002B50A9">
        <w:t>Il concetto di limpieza de sangre.</w:t>
      </w:r>
    </w:p>
    <w:p w:rsidR="002B50A9" w:rsidRDefault="002B50A9" w:rsidP="002D0E21">
      <w:pPr>
        <w:tabs>
          <w:tab w:val="left" w:pos="3600"/>
        </w:tabs>
      </w:pPr>
      <w:r w:rsidRPr="002B50A9">
        <w:t>La fine dell'Impero romano d'Oriente e l'invasione dei Turchi selgiuchidi (1453).</w:t>
      </w:r>
    </w:p>
    <w:p w:rsidR="002B50A9" w:rsidRDefault="002B50A9" w:rsidP="002D0E21">
      <w:pPr>
        <w:tabs>
          <w:tab w:val="left" w:pos="3600"/>
        </w:tabs>
      </w:pPr>
      <w:r w:rsidRPr="002B50A9">
        <w:lastRenderedPageBreak/>
        <w:t>Approfondimento sulla figura di Bartolomeo Colleoni e di Lorenzo de'Medici.</w:t>
      </w:r>
    </w:p>
    <w:p w:rsidR="002B50A9" w:rsidRDefault="002B50A9" w:rsidP="002D0E21">
      <w:pPr>
        <w:tabs>
          <w:tab w:val="left" w:pos="3600"/>
        </w:tabs>
      </w:pPr>
      <w:r w:rsidRPr="002B50A9">
        <w:t xml:space="preserve">La fine delle guerre d'Italia. </w:t>
      </w:r>
    </w:p>
    <w:p w:rsidR="002B50A9" w:rsidRDefault="002B50A9" w:rsidP="002D0E21">
      <w:pPr>
        <w:tabs>
          <w:tab w:val="left" w:pos="3600"/>
        </w:tabs>
      </w:pPr>
      <w:r>
        <w:t>L'Umanesimo e i</w:t>
      </w:r>
      <w:r w:rsidRPr="002B50A9">
        <w:t>l Rinascimento.</w:t>
      </w:r>
    </w:p>
    <w:p w:rsidR="002B50A9" w:rsidRDefault="002B50A9" w:rsidP="002D0E21">
      <w:pPr>
        <w:tabs>
          <w:tab w:val="left" w:pos="3600"/>
        </w:tabs>
      </w:pPr>
      <w:r w:rsidRPr="002B50A9">
        <w:t>Le cause delle scoperte geografiche e le civiltà del centro e del sud America.</w:t>
      </w:r>
    </w:p>
    <w:p w:rsidR="002B50A9" w:rsidRDefault="002B50A9" w:rsidP="002D0E21">
      <w:pPr>
        <w:tabs>
          <w:tab w:val="left" w:pos="3600"/>
        </w:tabs>
      </w:pPr>
      <w:r>
        <w:t>L</w:t>
      </w:r>
      <w:r w:rsidRPr="002B50A9">
        <w:t>a conquista del Nuovo Mondo, il commercio, l'atlantizzazione e la "rivoluzione dei prezzi"</w:t>
      </w:r>
      <w:r>
        <w:t>.</w:t>
      </w:r>
    </w:p>
    <w:p w:rsidR="002B50A9" w:rsidRDefault="002B50A9" w:rsidP="002D0E21">
      <w:pPr>
        <w:tabs>
          <w:tab w:val="left" w:pos="3600"/>
        </w:tabs>
      </w:pPr>
      <w:r>
        <w:t>L</w:t>
      </w:r>
      <w:r w:rsidRPr="002B50A9">
        <w:t>a Riforma protestante e la questione del libero arbitrio.</w:t>
      </w:r>
    </w:p>
    <w:p w:rsidR="005330E6" w:rsidRDefault="005330E6" w:rsidP="005330E6">
      <w:pPr>
        <w:tabs>
          <w:tab w:val="left" w:pos="3600"/>
        </w:tabs>
      </w:pPr>
      <w:r>
        <w:t xml:space="preserve">Lutero, </w:t>
      </w:r>
      <w:r w:rsidRPr="002B50A9">
        <w:t xml:space="preserve">Zwingli e Calvino. </w:t>
      </w:r>
    </w:p>
    <w:p w:rsidR="005330E6" w:rsidRDefault="005330E6" w:rsidP="002D0E21">
      <w:pPr>
        <w:tabs>
          <w:tab w:val="left" w:pos="3600"/>
        </w:tabs>
      </w:pPr>
      <w:r w:rsidRPr="002B50A9">
        <w:t>Enrico VIII  e la chiesa anglicana.</w:t>
      </w:r>
    </w:p>
    <w:p w:rsidR="002B50A9" w:rsidRDefault="002B50A9" w:rsidP="002D0E21">
      <w:pPr>
        <w:tabs>
          <w:tab w:val="left" w:pos="3600"/>
        </w:tabs>
      </w:pPr>
      <w:r w:rsidRPr="002B50A9">
        <w:t>Riforma e Controriforma. Il concilio di Trento. La Compagnia di Gesù.</w:t>
      </w:r>
    </w:p>
    <w:p w:rsidR="002B50A9" w:rsidRDefault="002B50A9" w:rsidP="002D0E21">
      <w:pPr>
        <w:tabs>
          <w:tab w:val="left" w:pos="3600"/>
        </w:tabs>
      </w:pPr>
      <w:r>
        <w:t>Le guerre d’Italia (cenni).</w:t>
      </w:r>
    </w:p>
    <w:p w:rsidR="002B50A9" w:rsidRDefault="002B50A9" w:rsidP="002D0E21">
      <w:pPr>
        <w:tabs>
          <w:tab w:val="left" w:pos="3600"/>
        </w:tabs>
      </w:pPr>
    </w:p>
    <w:p w:rsidR="0079791C" w:rsidRPr="00566C1C" w:rsidRDefault="00D1625B" w:rsidP="0079791C">
      <w:pPr>
        <w:rPr>
          <w:sz w:val="18"/>
          <w:szCs w:val="18"/>
        </w:rPr>
      </w:pPr>
      <w:r w:rsidRPr="00566C1C">
        <w:rPr>
          <w:sz w:val="18"/>
          <w:szCs w:val="18"/>
        </w:rPr>
        <w:t>Bergamo,</w:t>
      </w:r>
      <w:r w:rsidR="00C20A39" w:rsidRPr="00566C1C">
        <w:rPr>
          <w:sz w:val="18"/>
          <w:szCs w:val="18"/>
        </w:rPr>
        <w:t xml:space="preserve"> </w:t>
      </w:r>
      <w:r w:rsidR="0071132E">
        <w:rPr>
          <w:sz w:val="18"/>
          <w:szCs w:val="18"/>
        </w:rPr>
        <w:t>6</w:t>
      </w:r>
      <w:r w:rsidR="00B15621">
        <w:rPr>
          <w:sz w:val="18"/>
          <w:szCs w:val="18"/>
        </w:rPr>
        <w:t>/06/2023</w:t>
      </w:r>
    </w:p>
    <w:p w:rsidR="0079791C" w:rsidRPr="00566C1C" w:rsidRDefault="0079791C" w:rsidP="004E1C8D">
      <w:pPr>
        <w:jc w:val="both"/>
        <w:rPr>
          <w:sz w:val="18"/>
          <w:szCs w:val="18"/>
        </w:rPr>
      </w:pPr>
    </w:p>
    <w:p w:rsidR="0032618E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>Il presente programma è stato l</w:t>
      </w:r>
      <w:r w:rsidR="00AB7AAA" w:rsidRPr="00566C1C">
        <w:rPr>
          <w:sz w:val="18"/>
          <w:szCs w:val="18"/>
        </w:rPr>
        <w:t xml:space="preserve">etto ed approvato dalla classe </w:t>
      </w:r>
      <w:r w:rsidR="0071132E">
        <w:rPr>
          <w:sz w:val="18"/>
          <w:szCs w:val="18"/>
        </w:rPr>
        <w:t>3Ap.</w:t>
      </w:r>
      <w:r w:rsidRPr="00566C1C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32618E" w:rsidRPr="00566C1C" w:rsidRDefault="0032618E" w:rsidP="0079791C">
      <w:pPr>
        <w:jc w:val="both"/>
        <w:rPr>
          <w:sz w:val="18"/>
          <w:szCs w:val="18"/>
        </w:rPr>
      </w:pP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Firma del docente  </w:t>
      </w: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Rossella Breggia                                                                             </w:t>
      </w:r>
    </w:p>
    <w:p w:rsidR="00D1625B" w:rsidRDefault="00D1625B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sectPr w:rsidR="0032618E" w:rsidSect="00A10943">
      <w:headerReference w:type="default" r:id="rId12"/>
      <w:footerReference w:type="even" r:id="rId13"/>
      <w:footerReference w:type="default" r:id="rId14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3A" w:rsidRDefault="00BC2E3A" w:rsidP="00286586">
      <w:r>
        <w:separator/>
      </w:r>
    </w:p>
  </w:endnote>
  <w:endnote w:type="continuationSeparator" w:id="0">
    <w:p w:rsidR="00BC2E3A" w:rsidRDefault="00BC2E3A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B46E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43" w:rsidRDefault="00A10943" w:rsidP="00A10943">
    <w:pPr>
      <w:pStyle w:val="Pidipagina"/>
      <w:jc w:val="center"/>
    </w:pPr>
    <w:r>
      <w:t xml:space="preserve">Pag. </w:t>
    </w:r>
    <w:r w:rsidR="00B46E6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46E61">
      <w:rPr>
        <w:b/>
        <w:bCs/>
        <w:sz w:val="24"/>
        <w:szCs w:val="24"/>
      </w:rPr>
      <w:fldChar w:fldCharType="separate"/>
    </w:r>
    <w:r w:rsidR="009A2060">
      <w:rPr>
        <w:b/>
        <w:bCs/>
        <w:noProof/>
      </w:rPr>
      <w:t>1</w:t>
    </w:r>
    <w:r w:rsidR="00B46E61">
      <w:rPr>
        <w:b/>
        <w:bCs/>
        <w:sz w:val="24"/>
        <w:szCs w:val="24"/>
      </w:rPr>
      <w:fldChar w:fldCharType="end"/>
    </w:r>
    <w:r>
      <w:t xml:space="preserve"> a </w:t>
    </w:r>
    <w:r w:rsidR="00B46E6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46E61">
      <w:rPr>
        <w:b/>
        <w:bCs/>
        <w:sz w:val="24"/>
        <w:szCs w:val="24"/>
      </w:rPr>
      <w:fldChar w:fldCharType="separate"/>
    </w:r>
    <w:r w:rsidR="009A2060">
      <w:rPr>
        <w:b/>
        <w:bCs/>
        <w:noProof/>
      </w:rPr>
      <w:t>2</w:t>
    </w:r>
    <w:r w:rsidR="00B46E6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3A" w:rsidRDefault="00BC2E3A" w:rsidP="00286586">
      <w:r>
        <w:separator/>
      </w:r>
    </w:p>
  </w:footnote>
  <w:footnote w:type="continuationSeparator" w:id="0">
    <w:p w:rsidR="00BC2E3A" w:rsidRDefault="00BC2E3A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675D"/>
    <w:rsid w:val="000350C6"/>
    <w:rsid w:val="00041E42"/>
    <w:rsid w:val="000D779E"/>
    <w:rsid w:val="00117036"/>
    <w:rsid w:val="0013107F"/>
    <w:rsid w:val="00132335"/>
    <w:rsid w:val="001359E1"/>
    <w:rsid w:val="001375F9"/>
    <w:rsid w:val="00181565"/>
    <w:rsid w:val="001844FA"/>
    <w:rsid w:val="00185D90"/>
    <w:rsid w:val="001C32DE"/>
    <w:rsid w:val="001F3D61"/>
    <w:rsid w:val="00211DD6"/>
    <w:rsid w:val="00217ED1"/>
    <w:rsid w:val="0027061B"/>
    <w:rsid w:val="00283E08"/>
    <w:rsid w:val="00286586"/>
    <w:rsid w:val="00296FF3"/>
    <w:rsid w:val="002B50A9"/>
    <w:rsid w:val="002D0E21"/>
    <w:rsid w:val="002D34E2"/>
    <w:rsid w:val="00302636"/>
    <w:rsid w:val="0032618E"/>
    <w:rsid w:val="0035344C"/>
    <w:rsid w:val="0036643D"/>
    <w:rsid w:val="0038346A"/>
    <w:rsid w:val="003C3E48"/>
    <w:rsid w:val="003D247E"/>
    <w:rsid w:val="00412BE6"/>
    <w:rsid w:val="00415B8E"/>
    <w:rsid w:val="004A39D4"/>
    <w:rsid w:val="004E1C8D"/>
    <w:rsid w:val="00511658"/>
    <w:rsid w:val="005330E6"/>
    <w:rsid w:val="005511FE"/>
    <w:rsid w:val="00566C1C"/>
    <w:rsid w:val="00591F76"/>
    <w:rsid w:val="005D0246"/>
    <w:rsid w:val="005E4B99"/>
    <w:rsid w:val="006054D0"/>
    <w:rsid w:val="006167CA"/>
    <w:rsid w:val="0062202D"/>
    <w:rsid w:val="00686F17"/>
    <w:rsid w:val="006C597D"/>
    <w:rsid w:val="006D75D2"/>
    <w:rsid w:val="0071132E"/>
    <w:rsid w:val="0073264C"/>
    <w:rsid w:val="00737385"/>
    <w:rsid w:val="00767C8E"/>
    <w:rsid w:val="00772261"/>
    <w:rsid w:val="0079791C"/>
    <w:rsid w:val="007D055F"/>
    <w:rsid w:val="00804B36"/>
    <w:rsid w:val="008309BA"/>
    <w:rsid w:val="00835F01"/>
    <w:rsid w:val="00841EE4"/>
    <w:rsid w:val="00866BD4"/>
    <w:rsid w:val="008E3B85"/>
    <w:rsid w:val="008E53D3"/>
    <w:rsid w:val="00990795"/>
    <w:rsid w:val="009A2060"/>
    <w:rsid w:val="009B08B0"/>
    <w:rsid w:val="009B446D"/>
    <w:rsid w:val="009C6F85"/>
    <w:rsid w:val="009F0AD6"/>
    <w:rsid w:val="00A10943"/>
    <w:rsid w:val="00A25CF3"/>
    <w:rsid w:val="00A517C0"/>
    <w:rsid w:val="00A809B3"/>
    <w:rsid w:val="00A82480"/>
    <w:rsid w:val="00A87D14"/>
    <w:rsid w:val="00AB21DC"/>
    <w:rsid w:val="00AB7AAA"/>
    <w:rsid w:val="00AD0FD0"/>
    <w:rsid w:val="00B15621"/>
    <w:rsid w:val="00B2795F"/>
    <w:rsid w:val="00B46E61"/>
    <w:rsid w:val="00B47951"/>
    <w:rsid w:val="00B506D1"/>
    <w:rsid w:val="00B72602"/>
    <w:rsid w:val="00B7350B"/>
    <w:rsid w:val="00B92CC0"/>
    <w:rsid w:val="00B97143"/>
    <w:rsid w:val="00BB1BA6"/>
    <w:rsid w:val="00BC2E3A"/>
    <w:rsid w:val="00BF080F"/>
    <w:rsid w:val="00C1461B"/>
    <w:rsid w:val="00C20A39"/>
    <w:rsid w:val="00C217F9"/>
    <w:rsid w:val="00C30770"/>
    <w:rsid w:val="00C47117"/>
    <w:rsid w:val="00C675BC"/>
    <w:rsid w:val="00D13E42"/>
    <w:rsid w:val="00D1625B"/>
    <w:rsid w:val="00D17E95"/>
    <w:rsid w:val="00D201EE"/>
    <w:rsid w:val="00D35D06"/>
    <w:rsid w:val="00D41468"/>
    <w:rsid w:val="00D45FDD"/>
    <w:rsid w:val="00D50A7C"/>
    <w:rsid w:val="00D950B7"/>
    <w:rsid w:val="00DD17FA"/>
    <w:rsid w:val="00DD4F29"/>
    <w:rsid w:val="00DE242F"/>
    <w:rsid w:val="00DE2703"/>
    <w:rsid w:val="00DE36B8"/>
    <w:rsid w:val="00DF675D"/>
    <w:rsid w:val="00E03DB6"/>
    <w:rsid w:val="00E21E7E"/>
    <w:rsid w:val="00EA03C0"/>
    <w:rsid w:val="00F046AC"/>
    <w:rsid w:val="00F048E9"/>
    <w:rsid w:val="00F66F52"/>
    <w:rsid w:val="00F72511"/>
    <w:rsid w:val="00FC5AB5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3C3E48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3C3E48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3C3E48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3C3E48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3C3E48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3C3E48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3C3E4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3C3E4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3C3E4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3E48"/>
    <w:pPr>
      <w:jc w:val="center"/>
    </w:pPr>
    <w:rPr>
      <w:b/>
      <w:sz w:val="32"/>
    </w:rPr>
  </w:style>
  <w:style w:type="paragraph" w:styleId="Corpodeltesto">
    <w:name w:val="Body Text"/>
    <w:basedOn w:val="Normale"/>
    <w:rsid w:val="003C3E48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3C3E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3E48"/>
  </w:style>
  <w:style w:type="paragraph" w:styleId="Rientrocorpodeltesto">
    <w:name w:val="Body Text Indent"/>
    <w:basedOn w:val="Normale"/>
    <w:rsid w:val="003C3E48"/>
    <w:pPr>
      <w:spacing w:after="120"/>
      <w:ind w:left="283"/>
    </w:pPr>
  </w:style>
  <w:style w:type="character" w:styleId="Collegamentoipertestuale">
    <w:name w:val="Hyperlink"/>
    <w:rsid w:val="003C3E48"/>
    <w:rPr>
      <w:color w:val="0000FF"/>
      <w:u w:val="single"/>
    </w:rPr>
  </w:style>
  <w:style w:type="paragraph" w:styleId="Intestazione">
    <w:name w:val="header"/>
    <w:basedOn w:val="Normale"/>
    <w:rsid w:val="003C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sid w:val="003C3E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17E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6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ibro.it/libri/f/autore/gentile_giann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libro.it/libri/f/editore/la_scuo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libro.it/libri/f/autore/rossi_anna_car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libro.it/libri/f/autore/ronga_luig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74A3-B537-4D10-9CA3-53D40DCF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186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rossella breggia</cp:lastModifiedBy>
  <cp:revision>20</cp:revision>
  <cp:lastPrinted>2020-04-29T14:29:00Z</cp:lastPrinted>
  <dcterms:created xsi:type="dcterms:W3CDTF">2023-06-02T17:33:00Z</dcterms:created>
  <dcterms:modified xsi:type="dcterms:W3CDTF">2023-06-07T07:19:00Z</dcterms:modified>
</cp:coreProperties>
</file>