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8866E8" w14:textId="77777777" w:rsidR="00D1625B" w:rsidRDefault="00D1625B" w:rsidP="00591F76">
      <w:pPr>
        <w:jc w:val="center"/>
      </w:pPr>
    </w:p>
    <w:p w14:paraId="25E0BE08" w14:textId="37943B77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511658" w:rsidRPr="00591F76">
        <w:rPr>
          <w:b/>
        </w:rPr>
        <w:tab/>
      </w:r>
      <w:r w:rsidRPr="00591F76">
        <w:rPr>
          <w:b/>
        </w:rPr>
        <w:t xml:space="preserve"> </w:t>
      </w:r>
      <w:r w:rsidR="00006009">
        <w:rPr>
          <w:b/>
        </w:rPr>
        <w:t>Paola Rota</w:t>
      </w:r>
      <w:r w:rsidRPr="00591F76">
        <w:rPr>
          <w:b/>
        </w:rPr>
        <w:tab/>
      </w:r>
      <w:r w:rsidR="00006009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006009">
        <w:rPr>
          <w:b/>
        </w:rPr>
        <w:t>MATEMATICA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006009">
        <w:rPr>
          <w:b/>
        </w:rPr>
        <w:t xml:space="preserve"> 2</w:t>
      </w:r>
      <w:r w:rsidR="004D035D">
        <w:rPr>
          <w:b/>
        </w:rPr>
        <w:t>Bp</w:t>
      </w:r>
    </w:p>
    <w:p w14:paraId="39E6F406" w14:textId="77777777" w:rsidR="00D1625B" w:rsidRDefault="00D1625B" w:rsidP="00591F76">
      <w:pPr>
        <w:jc w:val="center"/>
      </w:pPr>
    </w:p>
    <w:p w14:paraId="7424035A" w14:textId="77777777" w:rsidR="0034414C" w:rsidRPr="00591F76" w:rsidRDefault="0034414C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Default="00511658" w:rsidP="00591F76">
      <w:pPr>
        <w:rPr>
          <w:u w:val="single"/>
        </w:rPr>
      </w:pPr>
    </w:p>
    <w:p w14:paraId="24D16369" w14:textId="77777777" w:rsidR="00870B21" w:rsidRPr="00E37B9C" w:rsidRDefault="00870B21" w:rsidP="00870B21">
      <w:r w:rsidRPr="00E37B9C">
        <w:t>RIPASSO</w:t>
      </w:r>
    </w:p>
    <w:p w14:paraId="72ACACFF" w14:textId="61299DCE" w:rsidR="004073A2" w:rsidRDefault="00870B21" w:rsidP="00870B21">
      <w:pPr>
        <w:jc w:val="both"/>
      </w:pPr>
      <w:r>
        <w:t xml:space="preserve">Ripresa dei prerequisiti </w:t>
      </w:r>
      <w:r w:rsidR="00A6649B">
        <w:t>per gli argomenti in</w:t>
      </w:r>
      <w:r>
        <w:t xml:space="preserve"> programma: calcolo numerico in </w:t>
      </w:r>
      <m:oMath>
        <m:r>
          <m:rPr>
            <m:scr m:val="double-struck"/>
          </m:rPr>
          <w:rPr>
            <w:rFonts w:ascii="Cambria Math" w:hAnsi="Cambria Math"/>
          </w:rPr>
          <m:t>Q</m:t>
        </m:r>
      </m:oMath>
      <w:r>
        <w:t xml:space="preserve">, calcolo letterale di base (operazioni tra polinomi, </w:t>
      </w:r>
      <w:r w:rsidRPr="00870B21">
        <w:rPr>
          <w:u w:val="single"/>
        </w:rPr>
        <w:t>scomposizione</w:t>
      </w:r>
      <w:r>
        <w:t xml:space="preserve"> e mcm </w:t>
      </w:r>
      <w:r w:rsidR="00E02117">
        <w:t>tra</w:t>
      </w:r>
      <w:r>
        <w:t xml:space="preserve"> polinomi), equazioni e disequazioni </w:t>
      </w:r>
      <w:r w:rsidR="00E02117">
        <w:t xml:space="preserve">algebriche </w:t>
      </w:r>
      <w:r>
        <w:t>lineari intere.</w:t>
      </w:r>
    </w:p>
    <w:p w14:paraId="489CEDDE" w14:textId="77777777" w:rsidR="00870B21" w:rsidRDefault="00870B21" w:rsidP="00870B21">
      <w:pPr>
        <w:jc w:val="both"/>
      </w:pPr>
    </w:p>
    <w:p w14:paraId="46083C03" w14:textId="010028AB" w:rsidR="00F75CA4" w:rsidRPr="00F75CA4" w:rsidRDefault="00EF67FC" w:rsidP="00FF1B69">
      <w:pPr>
        <w:jc w:val="both"/>
      </w:pPr>
      <w:r>
        <w:t>FRAZIONI ALGEBRICHE</w:t>
      </w:r>
    </w:p>
    <w:p w14:paraId="1D8A5E46" w14:textId="01515BD6" w:rsidR="00511658" w:rsidRDefault="00EF67FC" w:rsidP="00FF1B69">
      <w:pPr>
        <w:jc w:val="both"/>
      </w:pPr>
      <w:r>
        <w:t>D</w:t>
      </w:r>
      <w:r w:rsidR="00F75CA4">
        <w:t xml:space="preserve">efinizione, condizioni di esistenza, </w:t>
      </w:r>
      <w:r w:rsidR="006274B3">
        <w:t>semplificazione di frazioni algebriche, operazioni tra frazioni algebriche (addizione, sottrazione, moltiplicazione, elevamento a potenza, divisioni</w:t>
      </w:r>
      <w:r w:rsidR="00FF1B69">
        <w:t>).</w:t>
      </w:r>
    </w:p>
    <w:p w14:paraId="60972966" w14:textId="77777777" w:rsidR="00813A18" w:rsidRPr="00813A18" w:rsidRDefault="00813A18" w:rsidP="00FF1B69">
      <w:pPr>
        <w:jc w:val="both"/>
        <w:rPr>
          <w:sz w:val="16"/>
          <w:szCs w:val="16"/>
        </w:rPr>
      </w:pPr>
    </w:p>
    <w:p w14:paraId="292AD551" w14:textId="40773350" w:rsidR="00F75CA4" w:rsidRDefault="00FF1B69" w:rsidP="003A28E7">
      <w:pPr>
        <w:ind w:left="284"/>
        <w:jc w:val="both"/>
      </w:pPr>
      <w:r w:rsidRPr="00813A18">
        <w:rPr>
          <w:i/>
          <w:iCs/>
          <w:u w:val="single"/>
        </w:rPr>
        <w:t>Esercizi</w:t>
      </w:r>
      <w:r>
        <w:t xml:space="preserve">: </w:t>
      </w:r>
      <w:r w:rsidR="00A1380B">
        <w:t xml:space="preserve">determinare le </w:t>
      </w:r>
      <w:r w:rsidR="00CE505C" w:rsidRPr="00A1380B">
        <w:rPr>
          <w:b/>
          <w:bCs/>
        </w:rPr>
        <w:t>C</w:t>
      </w:r>
      <w:r w:rsidR="00773E3D">
        <w:t xml:space="preserve">ondizioni di </w:t>
      </w:r>
      <w:r w:rsidR="00773E3D" w:rsidRPr="00A1380B">
        <w:rPr>
          <w:b/>
          <w:bCs/>
        </w:rPr>
        <w:t>E</w:t>
      </w:r>
      <w:r w:rsidR="00773E3D">
        <w:t xml:space="preserve">sistenza di una </w:t>
      </w:r>
      <w:r w:rsidR="00CE505C">
        <w:t>frazion</w:t>
      </w:r>
      <w:r w:rsidR="00773E3D">
        <w:t xml:space="preserve">e </w:t>
      </w:r>
      <w:r w:rsidR="00CE505C">
        <w:t>algebric</w:t>
      </w:r>
      <w:r w:rsidR="00773E3D">
        <w:t>a</w:t>
      </w:r>
      <w:r w:rsidR="00CE505C">
        <w:t xml:space="preserve">, </w:t>
      </w:r>
      <w:r>
        <w:t>semplifica</w:t>
      </w:r>
      <w:r w:rsidR="00861596">
        <w:t>r</w:t>
      </w:r>
      <w:r>
        <w:t xml:space="preserve">e frazioni algebriche, </w:t>
      </w:r>
      <w:r w:rsidR="00861596">
        <w:t>determinare</w:t>
      </w:r>
      <w:r>
        <w:t xml:space="preserve"> per i quali la frazione risulta nulla, indeterminata, impossibile</w:t>
      </w:r>
      <w:r w:rsidR="00861596">
        <w:t>;</w:t>
      </w:r>
      <w:r>
        <w:t xml:space="preserve"> operazioni con le frazioni algebriche</w:t>
      </w:r>
      <w:r w:rsidR="00861596">
        <w:t xml:space="preserve"> e </w:t>
      </w:r>
      <w:r w:rsidR="002046DF">
        <w:t xml:space="preserve">semplificazione di </w:t>
      </w:r>
      <w:r w:rsidR="00ED3C20">
        <w:t>espressioni letterali fratte</w:t>
      </w:r>
      <w:r w:rsidR="002046DF">
        <w:t>.</w:t>
      </w:r>
    </w:p>
    <w:p w14:paraId="01A755E7" w14:textId="77777777" w:rsidR="00F75CA4" w:rsidRDefault="00F75CA4" w:rsidP="003A28E7">
      <w:pPr>
        <w:ind w:left="284"/>
        <w:jc w:val="both"/>
      </w:pPr>
    </w:p>
    <w:p w14:paraId="4091355B" w14:textId="0DD320EE" w:rsidR="00FF1B69" w:rsidRDefault="00FF1B69" w:rsidP="00FF1B69">
      <w:pPr>
        <w:jc w:val="both"/>
      </w:pPr>
      <w:r>
        <w:t>EQUAZIONI E DISEQUAZIONI</w:t>
      </w:r>
    </w:p>
    <w:p w14:paraId="4BF0C8C7" w14:textId="583ABBF3" w:rsidR="00FF1B69" w:rsidRDefault="002B6911" w:rsidP="00FF1B69">
      <w:pPr>
        <w:jc w:val="both"/>
      </w:pPr>
      <w:r w:rsidRPr="002B6911">
        <w:t>Equazioni frazionarie</w:t>
      </w:r>
      <w:r w:rsidR="00C2600D">
        <w:t xml:space="preserve">. </w:t>
      </w:r>
      <w:r>
        <w:t>Disequazioni frazionarie e disequazioni prodotto. Sistemi di disequazioni.</w:t>
      </w:r>
    </w:p>
    <w:p w14:paraId="1479ED36" w14:textId="77777777" w:rsidR="00813A18" w:rsidRPr="00813A18" w:rsidRDefault="00813A18" w:rsidP="00FF1B69">
      <w:pPr>
        <w:jc w:val="both"/>
        <w:rPr>
          <w:sz w:val="16"/>
          <w:szCs w:val="16"/>
        </w:rPr>
      </w:pPr>
    </w:p>
    <w:p w14:paraId="68850867" w14:textId="3193FD06" w:rsidR="00FF1B69" w:rsidRDefault="002B6911" w:rsidP="002B6911">
      <w:pPr>
        <w:ind w:left="284"/>
        <w:jc w:val="both"/>
      </w:pPr>
      <w:r w:rsidRPr="00813A18">
        <w:rPr>
          <w:i/>
          <w:iCs/>
          <w:u w:val="single"/>
        </w:rPr>
        <w:t>Esercizi</w:t>
      </w:r>
      <w:r>
        <w:t>: risoluzione di equazioni fratte</w:t>
      </w:r>
      <w:r w:rsidR="002046DF">
        <w:t xml:space="preserve"> riconducibili a</w:t>
      </w:r>
      <w:r w:rsidR="00321C5E">
        <w:t xml:space="preserve"> equazioni di primo grado o </w:t>
      </w:r>
      <w:r w:rsidR="00C125D2">
        <w:t>polinomiali</w:t>
      </w:r>
      <w:r w:rsidR="00C125D2">
        <w:t xml:space="preserve"> </w:t>
      </w:r>
      <w:r w:rsidR="00C3314C">
        <w:t>da scomporre in fattori di primo grado.</w:t>
      </w:r>
      <w:r w:rsidR="00813A18">
        <w:t xml:space="preserve"> </w:t>
      </w:r>
      <w:r w:rsidR="00CF0D92">
        <w:t>Procedura per d</w:t>
      </w:r>
      <w:r>
        <w:t>etermina</w:t>
      </w:r>
      <w:r w:rsidR="00CF0D92">
        <w:t>r</w:t>
      </w:r>
      <w:r>
        <w:t xml:space="preserve">e </w:t>
      </w:r>
      <w:r w:rsidR="00CF0D92">
        <w:t>i</w:t>
      </w:r>
      <w:r>
        <w:t xml:space="preserve">l segno di un quoziente </w:t>
      </w:r>
      <w:r w:rsidR="00CF0D92">
        <w:t>(disequazioni fratte)</w:t>
      </w:r>
      <w:r w:rsidR="00F8496C">
        <w:t xml:space="preserve"> </w:t>
      </w:r>
      <w:r>
        <w:t xml:space="preserve">e </w:t>
      </w:r>
      <w:r w:rsidR="00F8496C">
        <w:t xml:space="preserve">il segno </w:t>
      </w:r>
      <w:r>
        <w:t>di un prodotto</w:t>
      </w:r>
      <w:r w:rsidR="003E6376">
        <w:t xml:space="preserve"> (</w:t>
      </w:r>
      <w:r w:rsidR="00F8496C">
        <w:t xml:space="preserve">disequazioni </w:t>
      </w:r>
      <w:r w:rsidR="00405963">
        <w:t>polinomiali intere di grado&gt;1</w:t>
      </w:r>
      <w:r w:rsidR="003E6376">
        <w:t>), analisi del segno di particolari fattori (somma di quantità non negative</w:t>
      </w:r>
      <w:r w:rsidR="00405963">
        <w:t xml:space="preserve">, potenze </w:t>
      </w:r>
      <w:r w:rsidR="00C4774F">
        <w:t>pari di binomi</w:t>
      </w:r>
      <w:r w:rsidR="00AB27FC">
        <w:t xml:space="preserve">), </w:t>
      </w:r>
      <w:r w:rsidR="002354AE">
        <w:t xml:space="preserve">risoluzione di </w:t>
      </w:r>
      <w:r w:rsidR="00AB27FC">
        <w:t>sistemi di disequazioni</w:t>
      </w:r>
      <w:r w:rsidR="008D3EC2">
        <w:t>.</w:t>
      </w:r>
    </w:p>
    <w:p w14:paraId="3AB3D121" w14:textId="77777777" w:rsidR="002B6911" w:rsidRPr="00813A18" w:rsidRDefault="002B6911" w:rsidP="00FF1B69">
      <w:pPr>
        <w:jc w:val="both"/>
        <w:rPr>
          <w:sz w:val="16"/>
          <w:szCs w:val="16"/>
        </w:rPr>
      </w:pPr>
    </w:p>
    <w:p w14:paraId="1BCBEF0B" w14:textId="37D34278" w:rsidR="00AB27FC" w:rsidRDefault="00AB27FC" w:rsidP="00FF1B69">
      <w:pPr>
        <w:jc w:val="both"/>
      </w:pPr>
      <w:r>
        <w:t>NUMERI REALI E RADICALI</w:t>
      </w:r>
    </w:p>
    <w:p w14:paraId="44566D0B" w14:textId="3B00F2B3" w:rsidR="00AB27FC" w:rsidRDefault="00AB27FC" w:rsidP="00FF1B69">
      <w:pPr>
        <w:jc w:val="both"/>
      </w:pPr>
      <w:r>
        <w:t>I numeri irrazionali e l’insieme dei numeri reali, definizione di radice quadrata, radice cubica</w:t>
      </w:r>
      <w:r w:rsidR="00A00708">
        <w:t xml:space="preserve">. </w:t>
      </w:r>
      <w:r>
        <w:t>Condizioni di esistenza e segno dei radicali. Riduzione di radici allo stesso indice e semplificazione, Operazioni tra radicali (prodotto, quoziente, elevamento a potenza, estrazione di radice di radicali). Trasporto fuori e sotto il segno di radice</w:t>
      </w:r>
      <w:r w:rsidR="00A00708">
        <w:t>.</w:t>
      </w:r>
      <w:r>
        <w:t xml:space="preserve"> Somma algebrica di radicali. Razionalizzazione di radicali. Potenze con esponente razionale.</w:t>
      </w:r>
    </w:p>
    <w:p w14:paraId="23D24A43" w14:textId="77777777" w:rsidR="00F16D4C" w:rsidRPr="00F16D4C" w:rsidRDefault="00F16D4C" w:rsidP="00FF1B69">
      <w:pPr>
        <w:jc w:val="both"/>
        <w:rPr>
          <w:sz w:val="16"/>
          <w:szCs w:val="16"/>
        </w:rPr>
      </w:pPr>
    </w:p>
    <w:p w14:paraId="75042270" w14:textId="096D10F5" w:rsidR="00A13236" w:rsidRDefault="00A13236" w:rsidP="003A28E7">
      <w:pPr>
        <w:ind w:left="284"/>
        <w:jc w:val="both"/>
      </w:pPr>
      <w:r w:rsidRPr="00F16D4C">
        <w:rPr>
          <w:i/>
          <w:iCs/>
          <w:u w:val="single"/>
        </w:rPr>
        <w:t>Esercizi</w:t>
      </w:r>
      <w:r w:rsidRPr="004C54CF">
        <w:t>:</w:t>
      </w:r>
      <w:r>
        <w:t xml:space="preserve"> </w:t>
      </w:r>
      <w:r w:rsidR="002354AE">
        <w:t xml:space="preserve">determinare </w:t>
      </w:r>
      <w:r w:rsidR="00CC4673">
        <w:t>le c</w:t>
      </w:r>
      <w:r>
        <w:t>ondizion</w:t>
      </w:r>
      <w:r w:rsidR="00CC4673">
        <w:t>i</w:t>
      </w:r>
      <w:r>
        <w:t xml:space="preserve"> di esistenza </w:t>
      </w:r>
      <w:r w:rsidR="005166DC">
        <w:t>di radicali</w:t>
      </w:r>
      <w:r w:rsidR="008D3EC2">
        <w:t xml:space="preserve">. </w:t>
      </w:r>
      <w:r w:rsidR="007E62CD">
        <w:t xml:space="preserve">Semplificazione di radicali (proprietà invariantiva). </w:t>
      </w:r>
      <w:r w:rsidR="004C54CF">
        <w:t xml:space="preserve">Riduzione di radicali allo stesso indice. </w:t>
      </w:r>
      <w:r w:rsidR="005C3427">
        <w:t xml:space="preserve">Operazioni tra radicali numerici o letterali </w:t>
      </w:r>
      <w:r w:rsidR="00C1445E">
        <w:t>(</w:t>
      </w:r>
      <w:r w:rsidR="00346A82">
        <w:t>con semplici argomenti</w:t>
      </w:r>
      <w:r w:rsidR="003D5E49">
        <w:t>)</w:t>
      </w:r>
      <w:r w:rsidR="00346A82">
        <w:t xml:space="preserve">. </w:t>
      </w:r>
      <w:r w:rsidR="004C54CF">
        <w:t>Semplificazione di espressioni irrazionali. Semplici razionalizzazioni (somma per differenza o radicale).</w:t>
      </w:r>
    </w:p>
    <w:p w14:paraId="5EB9A5C2" w14:textId="77777777" w:rsidR="00AB27FC" w:rsidRDefault="00AB27FC" w:rsidP="003A28E7">
      <w:pPr>
        <w:ind w:left="284"/>
        <w:jc w:val="both"/>
      </w:pPr>
    </w:p>
    <w:p w14:paraId="40A1F1FF" w14:textId="15505312" w:rsidR="00A13236" w:rsidRDefault="00A13236" w:rsidP="00FF1B69">
      <w:pPr>
        <w:jc w:val="both"/>
      </w:pPr>
      <w:r>
        <w:t>RETTE NEL PIANO CARTESIANO</w:t>
      </w:r>
    </w:p>
    <w:p w14:paraId="51777780" w14:textId="13366C66" w:rsidR="00A13236" w:rsidRDefault="00102615" w:rsidP="00FF1B69">
      <w:pPr>
        <w:jc w:val="both"/>
      </w:pPr>
      <w:r>
        <w:t>D</w:t>
      </w:r>
      <w:r w:rsidR="008D3EC2">
        <w:t>efinizione di p</w:t>
      </w:r>
      <w:r w:rsidR="00EE34A3">
        <w:t>i</w:t>
      </w:r>
      <w:r w:rsidR="009A2B77">
        <w:t>ano cartesiano</w:t>
      </w:r>
      <w:r>
        <w:t xml:space="preserve">: il sistema di riferimento, i </w:t>
      </w:r>
      <w:r w:rsidR="008D3EC2">
        <w:t>punti nel piano,</w:t>
      </w:r>
      <w:r w:rsidR="009A2B77">
        <w:t xml:space="preserve"> </w:t>
      </w:r>
      <w:r>
        <w:t xml:space="preserve">la </w:t>
      </w:r>
      <w:r w:rsidR="009A2B77">
        <w:t xml:space="preserve">distanza tra due punti, </w:t>
      </w:r>
      <w:r w:rsidR="00B12667">
        <w:t xml:space="preserve">il </w:t>
      </w:r>
      <w:r w:rsidR="009A2B77">
        <w:t>punto medio di un segmento. La funzione lineare</w:t>
      </w:r>
      <w:r w:rsidR="00EE34A3">
        <w:t xml:space="preserve"> </w:t>
      </w:r>
      <m:oMath>
        <m:r>
          <w:rPr>
            <w:rFonts w:ascii="Cambria Math" w:hAnsi="Cambria Math"/>
          </w:rPr>
          <m:t>y=mx+q</m:t>
        </m:r>
      </m:oMath>
      <w:r w:rsidR="009A2B77">
        <w:t xml:space="preserve">: il significato </w:t>
      </w:r>
      <w:r w:rsidR="00E2028C">
        <w:t xml:space="preserve">geometrico </w:t>
      </w:r>
      <w:r w:rsidR="009A2B77">
        <w:t xml:space="preserve">di </w:t>
      </w:r>
      <w:r w:rsidR="009A2B77" w:rsidRPr="009A2B77">
        <w:rPr>
          <w:i/>
          <w:iCs/>
        </w:rPr>
        <w:t>m</w:t>
      </w:r>
      <w:r w:rsidR="009A2B77">
        <w:t xml:space="preserve"> e di </w:t>
      </w:r>
      <w:r w:rsidR="009A2B77" w:rsidRPr="009A2B77">
        <w:rPr>
          <w:i/>
          <w:iCs/>
        </w:rPr>
        <w:t>q</w:t>
      </w:r>
      <w:r w:rsidR="009A2B77">
        <w:t xml:space="preserve">. L’equazione della retta </w:t>
      </w:r>
      <w:r w:rsidR="00B12667">
        <w:t xml:space="preserve">generica retta </w:t>
      </w:r>
      <w:r w:rsidR="009A2B77">
        <w:t>nel piano cartesiano</w:t>
      </w:r>
      <w:r w:rsidR="00B12667">
        <w:t xml:space="preserve"> (</w:t>
      </w:r>
      <m:oMath>
        <m:r>
          <w:rPr>
            <w:rFonts w:ascii="Cambria Math" w:hAnsi="Cambria Math"/>
          </w:rPr>
          <m:t>a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+by+c=0)</m:t>
        </m:r>
      </m:oMath>
      <w:r w:rsidR="009A2B77">
        <w:t>. L’appartenenza di un punto ad una retta</w:t>
      </w:r>
      <w:r w:rsidR="0028251F">
        <w:t xml:space="preserve"> (metodo algebrico)</w:t>
      </w:r>
      <w:r w:rsidR="009A2B77">
        <w:t xml:space="preserve">. Rette parallele e rette perpendicolari </w:t>
      </w:r>
      <w:r w:rsidR="00C57922">
        <w:t xml:space="preserve">agli assi cartesiani o in posizione generica </w:t>
      </w:r>
      <w:r w:rsidR="009A2B77">
        <w:t>(condizione su</w:t>
      </w:r>
      <w:r w:rsidR="0034414C">
        <w:t xml:space="preserve"> m</w:t>
      </w:r>
      <w:r w:rsidR="00C57922">
        <w:t>)</w:t>
      </w:r>
      <w:r w:rsidR="0034414C">
        <w:t xml:space="preserve">. Posizione reciproca di due rette nel piano (secanti, parallele coincidenti) </w:t>
      </w:r>
      <w:r w:rsidR="00AC3B1F">
        <w:t xml:space="preserve">anche </w:t>
      </w:r>
      <w:r w:rsidR="0034414C">
        <w:t>con analisi del sistema</w:t>
      </w:r>
      <w:r w:rsidR="00AC3B1F">
        <w:t xml:space="preserve"> associato</w:t>
      </w:r>
      <w:r w:rsidR="0034414C">
        <w:t xml:space="preserve">. </w:t>
      </w:r>
      <w:r w:rsidR="00AC3B1F">
        <w:t>E</w:t>
      </w:r>
      <w:r w:rsidR="0034414C">
        <w:t>quazione d</w:t>
      </w:r>
      <w:r w:rsidR="00AC3B1F">
        <w:t xml:space="preserve">ella </w:t>
      </w:r>
      <w:r w:rsidR="0034414C">
        <w:t>retta passante per un punto e di dato coefficiente angolare</w:t>
      </w:r>
      <w:r w:rsidR="00C57922">
        <w:t xml:space="preserve"> </w:t>
      </w:r>
      <m:oMath>
        <m:r>
          <w:rPr>
            <w:rFonts w:ascii="Cambria Math" w:hAnsi="Cambria Math"/>
          </w:rPr>
          <m:t>y-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=m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d>
      </m:oMath>
      <w:r w:rsidR="0034414C">
        <w:t>. Il coefficiente angolare della retta passante per due punti.</w:t>
      </w:r>
    </w:p>
    <w:p w14:paraId="1B34F859" w14:textId="77777777" w:rsidR="00F16D4C" w:rsidRPr="00F16D4C" w:rsidRDefault="00F16D4C" w:rsidP="00FF1B69">
      <w:pPr>
        <w:jc w:val="both"/>
        <w:rPr>
          <w:sz w:val="16"/>
          <w:szCs w:val="16"/>
        </w:rPr>
      </w:pPr>
    </w:p>
    <w:p w14:paraId="17114C1E" w14:textId="327627B7" w:rsidR="009A2B77" w:rsidRDefault="009A2B77" w:rsidP="003A28E7">
      <w:pPr>
        <w:ind w:left="284"/>
        <w:jc w:val="both"/>
      </w:pPr>
      <w:r w:rsidRPr="00F16D4C">
        <w:rPr>
          <w:i/>
          <w:iCs/>
          <w:u w:val="single"/>
        </w:rPr>
        <w:t>Esercizi</w:t>
      </w:r>
      <w:r>
        <w:t xml:space="preserve">: </w:t>
      </w:r>
      <w:r w:rsidR="008D3EC2">
        <w:t xml:space="preserve">rappresentazione di punti nel piano cartesiano, </w:t>
      </w:r>
      <w:r w:rsidR="00F339F6">
        <w:t xml:space="preserve">determinazione del </w:t>
      </w:r>
      <w:r w:rsidR="004352FB">
        <w:t xml:space="preserve">punto medio di un segmento, </w:t>
      </w:r>
      <w:r w:rsidR="0028251F">
        <w:t>utilizzo della formula per il calcolo della distanza tra due punti</w:t>
      </w:r>
      <w:r w:rsidR="008D3EC2">
        <w:t>.</w:t>
      </w:r>
      <w:r w:rsidR="00F00507">
        <w:t xml:space="preserve"> </w:t>
      </w:r>
      <w:r w:rsidR="008D3EC2">
        <w:t>Rappresentazione di una retta nel piano cartesiano (determina</w:t>
      </w:r>
      <w:r w:rsidR="00817638">
        <w:t>ndo</w:t>
      </w:r>
      <w:r w:rsidR="008D3EC2">
        <w:t xml:space="preserve"> alcuni punti di passaggio oppure </w:t>
      </w:r>
      <w:r w:rsidR="00817638">
        <w:t xml:space="preserve">con il </w:t>
      </w:r>
      <w:r w:rsidR="008D3EC2">
        <w:t xml:space="preserve">metodo </w:t>
      </w:r>
      <w:r w:rsidR="008D3EC2">
        <w:lastRenderedPageBreak/>
        <w:t>grafico).</w:t>
      </w:r>
      <w:r w:rsidR="004F0A5F">
        <w:t xml:space="preserve"> </w:t>
      </w:r>
      <w:r w:rsidR="00F339F6">
        <w:t>Saper p</w:t>
      </w:r>
      <w:r w:rsidR="00ED573B">
        <w:t>assare dall’equazione della r</w:t>
      </w:r>
      <w:r w:rsidR="00657352">
        <w:t xml:space="preserve">etta </w:t>
      </w:r>
      <w:r w:rsidR="004A596F">
        <w:t>da</w:t>
      </w:r>
      <w:r w:rsidR="00657352">
        <w:t xml:space="preserve"> forma </w:t>
      </w:r>
      <w:r w:rsidR="004A596F">
        <w:t>esplicita</w:t>
      </w:r>
      <w:r w:rsidR="004A596F">
        <w:t xml:space="preserve"> a </w:t>
      </w:r>
      <w:r w:rsidR="00657352">
        <w:t>implicita</w:t>
      </w:r>
      <w:r w:rsidR="004A596F">
        <w:t xml:space="preserve"> </w:t>
      </w:r>
      <w:r w:rsidR="00ED573B">
        <w:t>(e viceversa).</w:t>
      </w:r>
      <w:r w:rsidR="00657352">
        <w:t xml:space="preserve"> </w:t>
      </w:r>
      <w:r w:rsidR="0012777A">
        <w:t>Intersezione della retta con gli assi cartesiani</w:t>
      </w:r>
      <w:r w:rsidR="004F0A5F">
        <w:t>.</w:t>
      </w:r>
      <w:r w:rsidR="008D3EC2">
        <w:t xml:space="preserve"> </w:t>
      </w:r>
      <w:r w:rsidR="00116BE6">
        <w:t xml:space="preserve">Stabilire la posizione reciproca tra due rette analizzando l’inclinazione </w:t>
      </w:r>
      <w:r w:rsidR="00A00708">
        <w:t>(parallele, incidenti, perpendicolari)</w:t>
      </w:r>
      <w:r w:rsidR="008D3EC2">
        <w:t>. Determinazione della retta passante per un punto</w:t>
      </w:r>
      <w:r w:rsidR="000D258E">
        <w:t xml:space="preserve">, assegnata una condizione </w:t>
      </w:r>
      <w:r w:rsidR="000810B5">
        <w:t xml:space="preserve">sull’inclinazione. </w:t>
      </w:r>
      <w:r w:rsidR="008D3EC2">
        <w:t>Determinazione della retta passante per due punti.</w:t>
      </w:r>
    </w:p>
    <w:p w14:paraId="14E9D9DE" w14:textId="77777777" w:rsidR="009A2B77" w:rsidRDefault="009A2B77" w:rsidP="00FF1B69">
      <w:pPr>
        <w:jc w:val="both"/>
      </w:pPr>
    </w:p>
    <w:p w14:paraId="5C2D722A" w14:textId="77777777" w:rsidR="000A428E" w:rsidRDefault="000A428E" w:rsidP="000A428E">
      <w:pPr>
        <w:jc w:val="both"/>
      </w:pPr>
      <w:r>
        <w:t>SISTEMI LINEARI</w:t>
      </w:r>
    </w:p>
    <w:p w14:paraId="568195B1" w14:textId="234D64B4" w:rsidR="000A428E" w:rsidRDefault="000A428E" w:rsidP="000A428E">
      <w:pPr>
        <w:jc w:val="both"/>
      </w:pPr>
      <w:r>
        <w:t xml:space="preserve">Definizione di sistema di equazioni. </w:t>
      </w:r>
      <w:r w:rsidR="000350CF">
        <w:t>Risoluzione di semplici sistemi lineari di due equazioni in due incognite mediante il m</w:t>
      </w:r>
      <w:r>
        <w:t>etodo di sostituzione</w:t>
      </w:r>
      <w:r w:rsidR="000350CF">
        <w:t xml:space="preserve"> e </w:t>
      </w:r>
      <w:r>
        <w:t>del confronto</w:t>
      </w:r>
      <w:r w:rsidR="001B70FA">
        <w:t>. Interpretazione geometrica di un sistema lineare</w:t>
      </w:r>
      <w:r w:rsidR="000350CF">
        <w:t xml:space="preserve">: </w:t>
      </w:r>
      <w:r w:rsidR="00EB567E">
        <w:t>risoluzione grafica.</w:t>
      </w:r>
    </w:p>
    <w:p w14:paraId="62866CCD" w14:textId="77777777" w:rsidR="004A596F" w:rsidRPr="004A596F" w:rsidRDefault="004A596F" w:rsidP="000A428E">
      <w:pPr>
        <w:jc w:val="both"/>
        <w:rPr>
          <w:sz w:val="16"/>
          <w:szCs w:val="16"/>
        </w:rPr>
      </w:pPr>
    </w:p>
    <w:p w14:paraId="44587860" w14:textId="18F276BF" w:rsidR="000A428E" w:rsidRDefault="000A428E" w:rsidP="003A28E7">
      <w:pPr>
        <w:ind w:left="284"/>
        <w:jc w:val="both"/>
      </w:pPr>
      <w:r w:rsidRPr="004A596F">
        <w:rPr>
          <w:i/>
          <w:iCs/>
          <w:u w:val="single"/>
        </w:rPr>
        <w:t>Esercizi</w:t>
      </w:r>
      <w:r>
        <w:t xml:space="preserve">: risoluzione di </w:t>
      </w:r>
      <w:r w:rsidR="008E2347">
        <w:t xml:space="preserve">semplici </w:t>
      </w:r>
      <w:r>
        <w:t>sistemi con i metodi studiati</w:t>
      </w:r>
      <w:r w:rsidR="008E2347">
        <w:t>,</w:t>
      </w:r>
      <w:r w:rsidR="001B70FA">
        <w:t xml:space="preserve"> finalizzati alla determinazione del punto di intersezione tra due rette. </w:t>
      </w:r>
    </w:p>
    <w:p w14:paraId="4625ADA2" w14:textId="77777777" w:rsidR="009A2B77" w:rsidRDefault="009A2B77" w:rsidP="00FF1B69">
      <w:pPr>
        <w:jc w:val="both"/>
      </w:pPr>
    </w:p>
    <w:p w14:paraId="61B25342" w14:textId="629CD73B" w:rsidR="00EB567E" w:rsidRDefault="00EB567E" w:rsidP="00EB567E">
      <w:pPr>
        <w:jc w:val="both"/>
      </w:pPr>
      <w:r>
        <w:t>EQUAZIONI DI SECONDO GRADO</w:t>
      </w:r>
    </w:p>
    <w:p w14:paraId="11310377" w14:textId="71033F03" w:rsidR="00EB567E" w:rsidRDefault="00EB567E" w:rsidP="00EB567E">
      <w:pPr>
        <w:jc w:val="both"/>
      </w:pPr>
      <w:r>
        <w:t xml:space="preserve">Introduzione </w:t>
      </w:r>
      <w:r w:rsidR="00151A17">
        <w:t>alle equazioni di secondo grado: a</w:t>
      </w:r>
      <w:r>
        <w:t>nalisi delle equazioni incomplete e loro risoluzione, formula risolutiva per equazioni complete</w:t>
      </w:r>
      <w:r w:rsidR="00E66FAF">
        <w:t xml:space="preserve">, numero delle soluzioni in relazione </w:t>
      </w:r>
      <w:r w:rsidR="008D5819">
        <w:t xml:space="preserve">in relazione al </w:t>
      </w:r>
      <m:oMath>
        <m:r>
          <w:rPr>
            <w:rFonts w:ascii="Cambria Math" w:hAnsi="Cambria Math"/>
          </w:rPr>
          <m:t>∆</m:t>
        </m:r>
      </m:oMath>
      <w:r w:rsidR="00E66FAF">
        <w:t>.</w:t>
      </w:r>
    </w:p>
    <w:p w14:paraId="2405D553" w14:textId="77777777" w:rsidR="009B7BB4" w:rsidRPr="009B7BB4" w:rsidRDefault="009B7BB4" w:rsidP="00EB567E">
      <w:pPr>
        <w:jc w:val="both"/>
        <w:rPr>
          <w:sz w:val="16"/>
          <w:szCs w:val="16"/>
        </w:rPr>
      </w:pPr>
    </w:p>
    <w:p w14:paraId="205EA2B5" w14:textId="2205FEE6" w:rsidR="00EB567E" w:rsidRDefault="00EB567E" w:rsidP="003A28E7">
      <w:pPr>
        <w:ind w:left="426" w:hanging="142"/>
        <w:jc w:val="both"/>
      </w:pPr>
      <w:r w:rsidRPr="009B7BB4">
        <w:rPr>
          <w:i/>
          <w:iCs/>
          <w:u w:val="single"/>
        </w:rPr>
        <w:t>Esercizi</w:t>
      </w:r>
      <w:r>
        <w:t>: risoluzione di equazioni di secondo grado intere e frazionarie.</w:t>
      </w:r>
    </w:p>
    <w:p w14:paraId="6994AF40" w14:textId="77777777" w:rsidR="00EB567E" w:rsidRDefault="00EB567E" w:rsidP="003A28E7">
      <w:pPr>
        <w:ind w:hanging="142"/>
        <w:jc w:val="both"/>
      </w:pPr>
    </w:p>
    <w:p w14:paraId="051715F7" w14:textId="77777777" w:rsidR="00EB567E" w:rsidRDefault="00EB567E" w:rsidP="00FF1B69">
      <w:pPr>
        <w:jc w:val="both"/>
      </w:pPr>
    </w:p>
    <w:p w14:paraId="5A5586D7" w14:textId="77777777" w:rsidR="008D3EC2" w:rsidRDefault="008D3EC2" w:rsidP="00FF1B69">
      <w:pPr>
        <w:jc w:val="both"/>
      </w:pPr>
    </w:p>
    <w:p w14:paraId="4A22AABB" w14:textId="7C2C1C2C" w:rsidR="0034414C" w:rsidRPr="00AC3B1F" w:rsidRDefault="0034414C" w:rsidP="0034414C">
      <w:pPr>
        <w:spacing w:line="288" w:lineRule="auto"/>
        <w:jc w:val="both"/>
        <w:rPr>
          <w:bCs/>
        </w:rPr>
      </w:pPr>
      <w:r w:rsidRPr="00AC3B1F">
        <w:rPr>
          <w:bCs/>
        </w:rPr>
        <w:t>La presentazione di ogni argomento è stata corredata da numerosi esempi ed esercizi svolti in classe.</w:t>
      </w:r>
      <w:r w:rsidR="00AC3B1F" w:rsidRPr="00AC3B1F">
        <w:rPr>
          <w:bCs/>
        </w:rPr>
        <w:t xml:space="preserve"> Inoltre s</w:t>
      </w:r>
      <w:r w:rsidR="00211A67">
        <w:rPr>
          <w:bCs/>
        </w:rPr>
        <w:t xml:space="preserve">ono state indicate agli studenti </w:t>
      </w:r>
      <w:r w:rsidR="00AC3B1F" w:rsidRPr="00AC3B1F">
        <w:rPr>
          <w:bCs/>
          <w:u w:val="single"/>
        </w:rPr>
        <w:t>procedure</w:t>
      </w:r>
      <w:r w:rsidR="00AC3B1F" w:rsidRPr="00AC3B1F">
        <w:rPr>
          <w:bCs/>
        </w:rPr>
        <w:t xml:space="preserve"> chiare e sintetiche per risolvere le principali tipologie di esercizio </w:t>
      </w:r>
      <w:r w:rsidR="006128EE">
        <w:rPr>
          <w:bCs/>
        </w:rPr>
        <w:t>e/o problema.</w:t>
      </w:r>
    </w:p>
    <w:p w14:paraId="50B701B0" w14:textId="77777777" w:rsidR="00A13236" w:rsidRPr="00AC3B1F" w:rsidRDefault="00A13236" w:rsidP="00FF1B69">
      <w:pPr>
        <w:jc w:val="both"/>
        <w:rPr>
          <w:sz w:val="18"/>
          <w:szCs w:val="18"/>
        </w:rPr>
      </w:pPr>
    </w:p>
    <w:p w14:paraId="04392E62" w14:textId="77777777" w:rsidR="00A13236" w:rsidRDefault="00A13236" w:rsidP="00FF1B69">
      <w:pPr>
        <w:jc w:val="both"/>
      </w:pPr>
    </w:p>
    <w:p w14:paraId="0E995D9D" w14:textId="77777777" w:rsidR="00F75CA4" w:rsidRPr="0099161F" w:rsidRDefault="00F75CA4" w:rsidP="00F75CA4">
      <w:pPr>
        <w:spacing w:line="360" w:lineRule="auto"/>
        <w:jc w:val="both"/>
        <w:rPr>
          <w:b/>
          <w:sz w:val="22"/>
          <w:szCs w:val="22"/>
        </w:rPr>
      </w:pPr>
      <w:r w:rsidRPr="0099161F">
        <w:rPr>
          <w:b/>
          <w:sz w:val="22"/>
          <w:szCs w:val="22"/>
        </w:rPr>
        <w:t>TESTI UTILIZZATI:</w:t>
      </w:r>
    </w:p>
    <w:p w14:paraId="5F818A9C" w14:textId="11871154" w:rsidR="001A7E4E" w:rsidRPr="0099161F" w:rsidRDefault="001A7E4E" w:rsidP="001A7E4E">
      <w:pPr>
        <w:spacing w:line="276" w:lineRule="auto"/>
        <w:ind w:right="-285"/>
        <w:rPr>
          <w:sz w:val="22"/>
          <w:szCs w:val="22"/>
        </w:rPr>
      </w:pPr>
      <w:r w:rsidRPr="0099161F">
        <w:rPr>
          <w:i/>
          <w:sz w:val="22"/>
          <w:szCs w:val="22"/>
        </w:rPr>
        <w:t>L</w:t>
      </w:r>
      <w:r>
        <w:rPr>
          <w:i/>
          <w:sz w:val="22"/>
          <w:szCs w:val="22"/>
        </w:rPr>
        <w:t>.</w:t>
      </w:r>
      <w:r w:rsidRPr="0099161F">
        <w:rPr>
          <w:i/>
          <w:sz w:val="22"/>
          <w:szCs w:val="22"/>
        </w:rPr>
        <w:t xml:space="preserve"> Sasso</w:t>
      </w:r>
      <w:r w:rsidRPr="0099161F">
        <w:rPr>
          <w:sz w:val="22"/>
          <w:szCs w:val="22"/>
        </w:rPr>
        <w:t xml:space="preserve"> – </w:t>
      </w:r>
      <w:r>
        <w:rPr>
          <w:i/>
          <w:sz w:val="22"/>
          <w:szCs w:val="22"/>
        </w:rPr>
        <w:t xml:space="preserve">Colori della Matematica - ed. gialla </w:t>
      </w:r>
      <w:r w:rsidRPr="0099161F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vol</w:t>
      </w:r>
      <w:proofErr w:type="spellEnd"/>
      <w:r>
        <w:rPr>
          <w:sz w:val="22"/>
          <w:szCs w:val="22"/>
        </w:rPr>
        <w:t xml:space="preserve"> 1 e 2 </w:t>
      </w:r>
      <w:r w:rsidR="00211A67">
        <w:rPr>
          <w:sz w:val="22"/>
          <w:szCs w:val="22"/>
        </w:rPr>
        <w:t>-</w:t>
      </w:r>
      <w:r w:rsidRPr="0099161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DeA</w:t>
      </w:r>
      <w:proofErr w:type="spellEnd"/>
      <w:r>
        <w:rPr>
          <w:sz w:val="22"/>
          <w:szCs w:val="22"/>
        </w:rPr>
        <w:t xml:space="preserve"> Scuola</w:t>
      </w:r>
      <w:r w:rsidRPr="0099161F">
        <w:rPr>
          <w:sz w:val="22"/>
          <w:szCs w:val="22"/>
        </w:rPr>
        <w:t xml:space="preserve"> Petrini</w:t>
      </w:r>
    </w:p>
    <w:p w14:paraId="2CA9077C" w14:textId="07AF674E" w:rsidR="00F75CA4" w:rsidRPr="0099161F" w:rsidRDefault="00F75CA4" w:rsidP="00F75CA4">
      <w:pPr>
        <w:spacing w:line="276" w:lineRule="auto"/>
        <w:ind w:right="-285"/>
        <w:rPr>
          <w:sz w:val="22"/>
          <w:szCs w:val="22"/>
        </w:rPr>
      </w:pPr>
    </w:p>
    <w:p w14:paraId="6B90E368" w14:textId="77777777" w:rsidR="00F75CA4" w:rsidRDefault="00F75CA4" w:rsidP="00F75CA4">
      <w:pPr>
        <w:rPr>
          <w:sz w:val="22"/>
          <w:szCs w:val="22"/>
        </w:rPr>
      </w:pPr>
    </w:p>
    <w:p w14:paraId="4155AB4C" w14:textId="77777777" w:rsidR="00F75CA4" w:rsidRPr="00591F76" w:rsidRDefault="00F75CA4" w:rsidP="00591F76"/>
    <w:p w14:paraId="604F684A" w14:textId="1788CAFE" w:rsidR="00D1625B" w:rsidRPr="00591F76" w:rsidRDefault="00D1625B" w:rsidP="00591F76">
      <w:r w:rsidRPr="00591F76">
        <w:t>Bergamo,</w:t>
      </w:r>
      <w:r w:rsidR="00C20A39" w:rsidRPr="00591F76">
        <w:t xml:space="preserve"> </w:t>
      </w:r>
      <w:r w:rsidR="00006009">
        <w:t>0</w:t>
      </w:r>
      <w:r w:rsidR="000A428E">
        <w:t>4</w:t>
      </w:r>
      <w:r w:rsidR="00006009">
        <w:t xml:space="preserve"> giugno 202</w:t>
      </w:r>
      <w:r w:rsidR="000A428E">
        <w:t>4</w:t>
      </w:r>
    </w:p>
    <w:p w14:paraId="6160B5F3" w14:textId="77777777" w:rsidR="00D1625B" w:rsidRDefault="00D1625B" w:rsidP="00591F76"/>
    <w:p w14:paraId="04B90D92" w14:textId="77777777" w:rsidR="00F75CA4" w:rsidRPr="00591F76" w:rsidRDefault="00F75CA4" w:rsidP="00591F76"/>
    <w:p w14:paraId="563107AA" w14:textId="2671C487" w:rsidR="001C32DE" w:rsidRDefault="00F75CA4" w:rsidP="00F75CA4">
      <w:pPr>
        <w:ind w:right="1133"/>
        <w:jc w:val="right"/>
      </w:pPr>
      <w:r>
        <w:t>L’insegnante</w:t>
      </w:r>
    </w:p>
    <w:p w14:paraId="4512BBBA" w14:textId="2C35137A" w:rsidR="00F75CA4" w:rsidRPr="00591F76" w:rsidRDefault="00F75CA4" w:rsidP="00F75CA4">
      <w:pPr>
        <w:ind w:right="1274"/>
        <w:jc w:val="right"/>
      </w:pPr>
      <w:r>
        <w:t>Paola Rota</w:t>
      </w:r>
    </w:p>
    <w:sectPr w:rsidR="00F75CA4" w:rsidRPr="00591F76" w:rsidSect="0034414C">
      <w:headerReference w:type="default" r:id="rId7"/>
      <w:footerReference w:type="even" r:id="rId8"/>
      <w:footerReference w:type="default" r:id="rId9"/>
      <w:pgSz w:w="11906" w:h="16838"/>
      <w:pgMar w:top="794" w:right="1134" w:bottom="794" w:left="851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DD598E" w14:textId="77777777" w:rsidR="003263F1" w:rsidRDefault="003263F1" w:rsidP="00286586">
      <w:r>
        <w:separator/>
      </w:r>
    </w:p>
  </w:endnote>
  <w:endnote w:type="continuationSeparator" w:id="0">
    <w:p w14:paraId="7DDC80B9" w14:textId="77777777" w:rsidR="003263F1" w:rsidRDefault="003263F1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C1F356" w14:textId="77777777" w:rsidR="003263F1" w:rsidRDefault="003263F1" w:rsidP="00286586">
      <w:r>
        <w:separator/>
      </w:r>
    </w:p>
  </w:footnote>
  <w:footnote w:type="continuationSeparator" w:id="0">
    <w:p w14:paraId="62E6AB9D" w14:textId="77777777" w:rsidR="003263F1" w:rsidRDefault="003263F1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21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1401532289" name="Immagine 14015322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34479513" name="Immagine 344795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0527612D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</w:t>
          </w:r>
          <w:r w:rsidR="00FF1B69">
            <w:rPr>
              <w:color w:val="000000"/>
              <w:sz w:val="22"/>
              <w:szCs w:val="22"/>
            </w:rPr>
            <w:t>s</w:t>
          </w:r>
          <w:r w:rsidRPr="00045915">
            <w:rPr>
              <w:color w:val="000000"/>
              <w:sz w:val="22"/>
              <w:szCs w:val="22"/>
            </w:rPr>
            <w:t>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820880699">
    <w:abstractNumId w:val="2"/>
  </w:num>
  <w:num w:numId="2" w16cid:durableId="1093403047">
    <w:abstractNumId w:val="9"/>
  </w:num>
  <w:num w:numId="3" w16cid:durableId="752774096">
    <w:abstractNumId w:val="11"/>
  </w:num>
  <w:num w:numId="4" w16cid:durableId="491918716">
    <w:abstractNumId w:val="6"/>
  </w:num>
  <w:num w:numId="5" w16cid:durableId="1377270354">
    <w:abstractNumId w:val="7"/>
  </w:num>
  <w:num w:numId="6" w16cid:durableId="1384988873">
    <w:abstractNumId w:val="0"/>
  </w:num>
  <w:num w:numId="7" w16cid:durableId="916748775">
    <w:abstractNumId w:val="13"/>
  </w:num>
  <w:num w:numId="8" w16cid:durableId="1390228283">
    <w:abstractNumId w:val="10"/>
  </w:num>
  <w:num w:numId="9" w16cid:durableId="1202207361">
    <w:abstractNumId w:val="3"/>
  </w:num>
  <w:num w:numId="10" w16cid:durableId="1666664947">
    <w:abstractNumId w:val="14"/>
  </w:num>
  <w:num w:numId="11" w16cid:durableId="1819615260">
    <w:abstractNumId w:val="1"/>
  </w:num>
  <w:num w:numId="12" w16cid:durableId="1984768688">
    <w:abstractNumId w:val="20"/>
  </w:num>
  <w:num w:numId="13" w16cid:durableId="1039016386">
    <w:abstractNumId w:val="12"/>
  </w:num>
  <w:num w:numId="14" w16cid:durableId="1880823331">
    <w:abstractNumId w:val="16"/>
  </w:num>
  <w:num w:numId="15" w16cid:durableId="741754514">
    <w:abstractNumId w:val="4"/>
  </w:num>
  <w:num w:numId="16" w16cid:durableId="2117552218">
    <w:abstractNumId w:val="21"/>
  </w:num>
  <w:num w:numId="17" w16cid:durableId="238634274">
    <w:abstractNumId w:val="19"/>
  </w:num>
  <w:num w:numId="18" w16cid:durableId="2100057198">
    <w:abstractNumId w:val="18"/>
  </w:num>
  <w:num w:numId="19" w16cid:durableId="760418358">
    <w:abstractNumId w:val="5"/>
  </w:num>
  <w:num w:numId="20" w16cid:durableId="83886784">
    <w:abstractNumId w:val="15"/>
  </w:num>
  <w:num w:numId="21" w16cid:durableId="201287721">
    <w:abstractNumId w:val="17"/>
  </w:num>
  <w:num w:numId="22" w16cid:durableId="15703813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06009"/>
    <w:rsid w:val="000350C6"/>
    <w:rsid w:val="000350CF"/>
    <w:rsid w:val="00041E42"/>
    <w:rsid w:val="000810B5"/>
    <w:rsid w:val="000A428E"/>
    <w:rsid w:val="000B316F"/>
    <w:rsid w:val="000D258E"/>
    <w:rsid w:val="000D779E"/>
    <w:rsid w:val="00102615"/>
    <w:rsid w:val="00116BE6"/>
    <w:rsid w:val="0012777A"/>
    <w:rsid w:val="001375F9"/>
    <w:rsid w:val="00151A17"/>
    <w:rsid w:val="00181565"/>
    <w:rsid w:val="00185D90"/>
    <w:rsid w:val="001A7E4E"/>
    <w:rsid w:val="001B70FA"/>
    <w:rsid w:val="001C32DE"/>
    <w:rsid w:val="001F3D61"/>
    <w:rsid w:val="002046DF"/>
    <w:rsid w:val="00211A67"/>
    <w:rsid w:val="002354AE"/>
    <w:rsid w:val="0028251F"/>
    <w:rsid w:val="00283E08"/>
    <w:rsid w:val="00286586"/>
    <w:rsid w:val="00296FF3"/>
    <w:rsid w:val="002B6911"/>
    <w:rsid w:val="00321C5E"/>
    <w:rsid w:val="003263F1"/>
    <w:rsid w:val="0034414C"/>
    <w:rsid w:val="00346A82"/>
    <w:rsid w:val="0035344C"/>
    <w:rsid w:val="003A28E7"/>
    <w:rsid w:val="003D5E49"/>
    <w:rsid w:val="003E6376"/>
    <w:rsid w:val="00405963"/>
    <w:rsid w:val="004073A2"/>
    <w:rsid w:val="00415B8E"/>
    <w:rsid w:val="004352FB"/>
    <w:rsid w:val="00462AD1"/>
    <w:rsid w:val="004A39D4"/>
    <w:rsid w:val="004A596F"/>
    <w:rsid w:val="004C54CF"/>
    <w:rsid w:val="004D035D"/>
    <w:rsid w:val="004D47F7"/>
    <w:rsid w:val="004F0A5F"/>
    <w:rsid w:val="00511658"/>
    <w:rsid w:val="005166DC"/>
    <w:rsid w:val="00591F76"/>
    <w:rsid w:val="005C3427"/>
    <w:rsid w:val="005E4B99"/>
    <w:rsid w:val="005E6195"/>
    <w:rsid w:val="006128EE"/>
    <w:rsid w:val="006274B3"/>
    <w:rsid w:val="006324F2"/>
    <w:rsid w:val="00657352"/>
    <w:rsid w:val="00686F17"/>
    <w:rsid w:val="006D75D2"/>
    <w:rsid w:val="00773E3D"/>
    <w:rsid w:val="007E62CD"/>
    <w:rsid w:val="00813A18"/>
    <w:rsid w:val="00817638"/>
    <w:rsid w:val="008309BA"/>
    <w:rsid w:val="00835F01"/>
    <w:rsid w:val="00861596"/>
    <w:rsid w:val="00866BD4"/>
    <w:rsid w:val="00870B21"/>
    <w:rsid w:val="008D3EC2"/>
    <w:rsid w:val="008D5819"/>
    <w:rsid w:val="008E2347"/>
    <w:rsid w:val="00925957"/>
    <w:rsid w:val="00925C6C"/>
    <w:rsid w:val="00977B08"/>
    <w:rsid w:val="009A2B77"/>
    <w:rsid w:val="009B08B0"/>
    <w:rsid w:val="009B446D"/>
    <w:rsid w:val="009B7BB4"/>
    <w:rsid w:val="009F0AD6"/>
    <w:rsid w:val="00A00708"/>
    <w:rsid w:val="00A10943"/>
    <w:rsid w:val="00A13236"/>
    <w:rsid w:val="00A1380B"/>
    <w:rsid w:val="00A6649B"/>
    <w:rsid w:val="00A87D14"/>
    <w:rsid w:val="00AB27FC"/>
    <w:rsid w:val="00AC3B1F"/>
    <w:rsid w:val="00B12667"/>
    <w:rsid w:val="00B72602"/>
    <w:rsid w:val="00B7350B"/>
    <w:rsid w:val="00BC3CC4"/>
    <w:rsid w:val="00BD18CF"/>
    <w:rsid w:val="00BF080F"/>
    <w:rsid w:val="00C125D2"/>
    <w:rsid w:val="00C1445E"/>
    <w:rsid w:val="00C1461B"/>
    <w:rsid w:val="00C20A39"/>
    <w:rsid w:val="00C2600D"/>
    <w:rsid w:val="00C3314C"/>
    <w:rsid w:val="00C4774F"/>
    <w:rsid w:val="00C57922"/>
    <w:rsid w:val="00CA3E18"/>
    <w:rsid w:val="00CC4673"/>
    <w:rsid w:val="00CE505C"/>
    <w:rsid w:val="00CF0D92"/>
    <w:rsid w:val="00D1625B"/>
    <w:rsid w:val="00D201EE"/>
    <w:rsid w:val="00D41468"/>
    <w:rsid w:val="00D50A7C"/>
    <w:rsid w:val="00D90D2A"/>
    <w:rsid w:val="00DD3F32"/>
    <w:rsid w:val="00DD4F29"/>
    <w:rsid w:val="00DE2703"/>
    <w:rsid w:val="00DF675D"/>
    <w:rsid w:val="00E02117"/>
    <w:rsid w:val="00E03DB6"/>
    <w:rsid w:val="00E2028C"/>
    <w:rsid w:val="00E66FAF"/>
    <w:rsid w:val="00EA03C0"/>
    <w:rsid w:val="00EB567E"/>
    <w:rsid w:val="00EC5C33"/>
    <w:rsid w:val="00ED3C20"/>
    <w:rsid w:val="00ED573B"/>
    <w:rsid w:val="00EE34A3"/>
    <w:rsid w:val="00EF29CA"/>
    <w:rsid w:val="00EF67FC"/>
    <w:rsid w:val="00F00507"/>
    <w:rsid w:val="00F16D4C"/>
    <w:rsid w:val="00F339F6"/>
    <w:rsid w:val="00F75CA4"/>
    <w:rsid w:val="00F8496C"/>
    <w:rsid w:val="00FE438D"/>
    <w:rsid w:val="00FF1B69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3E63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231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Paola Rota</cp:lastModifiedBy>
  <cp:revision>75</cp:revision>
  <cp:lastPrinted>2023-05-11T05:20:00Z</cp:lastPrinted>
  <dcterms:created xsi:type="dcterms:W3CDTF">2022-04-29T15:56:00Z</dcterms:created>
  <dcterms:modified xsi:type="dcterms:W3CDTF">2024-06-05T18:58:00Z</dcterms:modified>
</cp:coreProperties>
</file>