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66E8" w14:textId="77777777" w:rsidR="00D1625B" w:rsidRDefault="00D1625B" w:rsidP="00591F76">
      <w:pPr>
        <w:jc w:val="center"/>
      </w:pPr>
    </w:p>
    <w:p w14:paraId="25E0BE08" w14:textId="22A7C621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617A48">
        <w:rPr>
          <w:b/>
        </w:rPr>
        <w:t>: BALDELLI FABIO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="00686F17" w:rsidRPr="00591F76">
        <w:rPr>
          <w:b/>
        </w:rPr>
        <w:t>DISCIPLINA</w:t>
      </w:r>
      <w:r w:rsidR="00617A48">
        <w:rPr>
          <w:b/>
        </w:rPr>
        <w:t>: MATEMATICA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617A48">
        <w:rPr>
          <w:b/>
        </w:rPr>
        <w:t>: 3</w:t>
      </w:r>
      <w:r w:rsidR="00953908">
        <w:rPr>
          <w:b/>
        </w:rPr>
        <w:t>B</w:t>
      </w:r>
      <w:r w:rsidR="00F27431">
        <w:rPr>
          <w:b/>
        </w:rPr>
        <w:t>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2496EF44" w14:textId="77777777" w:rsidR="00617A48" w:rsidRDefault="00617A48" w:rsidP="00591F76">
      <w:pPr>
        <w:jc w:val="center"/>
        <w:rPr>
          <w:b/>
          <w:u w:val="single"/>
        </w:rPr>
      </w:pPr>
    </w:p>
    <w:p w14:paraId="53CF1EC2" w14:textId="72E80C44" w:rsidR="00617A48" w:rsidRDefault="00617A48" w:rsidP="00591F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A.S. 202</w:t>
      </w:r>
      <w:r w:rsidR="003658DA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-202</w:t>
      </w:r>
      <w:r w:rsidR="003658DA">
        <w:rPr>
          <w:b/>
          <w:sz w:val="24"/>
          <w:szCs w:val="24"/>
        </w:rPr>
        <w:t>4</w:t>
      </w:r>
    </w:p>
    <w:p w14:paraId="7A19DDA0" w14:textId="77777777" w:rsidR="002D1763" w:rsidRDefault="002D1763" w:rsidP="00591F76">
      <w:pPr>
        <w:jc w:val="center"/>
        <w:rPr>
          <w:b/>
          <w:sz w:val="24"/>
          <w:szCs w:val="24"/>
        </w:rPr>
      </w:pPr>
    </w:p>
    <w:p w14:paraId="00499B5B" w14:textId="0E3E4B02" w:rsidR="003658DA" w:rsidRDefault="003658DA" w:rsidP="003658DA">
      <w:pPr>
        <w:jc w:val="both"/>
      </w:pPr>
      <w:r>
        <w:rPr>
          <w:b/>
          <w:bCs/>
        </w:rPr>
        <w:t>RIPASSO ANNO PRECEDENTE</w:t>
      </w:r>
    </w:p>
    <w:p w14:paraId="22D99DD2" w14:textId="3F81CE23" w:rsidR="003658DA" w:rsidRDefault="003658DA" w:rsidP="003658DA">
      <w:pPr>
        <w:jc w:val="both"/>
        <w:rPr>
          <w:b/>
          <w:sz w:val="24"/>
          <w:szCs w:val="24"/>
        </w:rPr>
      </w:pPr>
      <w:r>
        <w:t>Piano cartesiano e rette nel piano cartesiano.</w:t>
      </w:r>
    </w:p>
    <w:p w14:paraId="3A5C5BBB" w14:textId="7FC8190F" w:rsidR="003658DA" w:rsidRDefault="003658DA" w:rsidP="002D1763">
      <w:pPr>
        <w:jc w:val="both"/>
        <w:rPr>
          <w:b/>
          <w:bCs/>
        </w:rPr>
      </w:pPr>
    </w:p>
    <w:p w14:paraId="02080225" w14:textId="77777777" w:rsidR="003658DA" w:rsidRDefault="003658DA" w:rsidP="003658DA">
      <w:pPr>
        <w:jc w:val="both"/>
        <w:rPr>
          <w:b/>
          <w:bCs/>
        </w:rPr>
      </w:pPr>
      <w:r w:rsidRPr="002D1763">
        <w:rPr>
          <w:b/>
          <w:bCs/>
        </w:rPr>
        <w:t>LA PARABOLA</w:t>
      </w:r>
    </w:p>
    <w:p w14:paraId="08470249" w14:textId="0CBF9AB7" w:rsidR="003658DA" w:rsidRDefault="003658DA" w:rsidP="003658DA">
      <w:pPr>
        <w:jc w:val="both"/>
      </w:pPr>
      <w:r>
        <w:t>Definizione di parabola come luogo geometrico nel piano; costruzione grafica di una parabola assegnati fuoco e direttrice; definizione di asse e vertice. Equazione della parabola con asse parallelo all’asse y. Coordinate del vertice, equazione dell’asse. Posizione reciproca di una parabola con una retta e loro eventuale intersezione (risoluzione del sistema). Parabola</w:t>
      </w:r>
      <w:r w:rsidR="00C21783">
        <w:t>,</w:t>
      </w:r>
      <w:r>
        <w:t xml:space="preserve"> equazioni </w:t>
      </w:r>
      <w:r w:rsidR="00C21783">
        <w:t xml:space="preserve">e disequazioni </w:t>
      </w:r>
      <w:r>
        <w:t>di secondo grado.</w:t>
      </w:r>
    </w:p>
    <w:p w14:paraId="3A764644" w14:textId="77777777" w:rsidR="003658DA" w:rsidRDefault="003658DA" w:rsidP="002D1763">
      <w:pPr>
        <w:jc w:val="both"/>
        <w:rPr>
          <w:b/>
          <w:bCs/>
        </w:rPr>
      </w:pPr>
    </w:p>
    <w:p w14:paraId="1B808C7F" w14:textId="77777777" w:rsidR="003658DA" w:rsidRDefault="003658DA" w:rsidP="003658DA">
      <w:pPr>
        <w:jc w:val="both"/>
      </w:pPr>
      <w:r w:rsidRPr="00AE13A0">
        <w:rPr>
          <w:b/>
          <w:bCs/>
        </w:rPr>
        <w:t>LA CIRCONFERENZA</w:t>
      </w:r>
      <w:r>
        <w:t xml:space="preserve"> </w:t>
      </w:r>
    </w:p>
    <w:p w14:paraId="2D9AA9E5" w14:textId="46F55FA9" w:rsidR="003658DA" w:rsidRDefault="003658DA" w:rsidP="003658DA">
      <w:pPr>
        <w:jc w:val="both"/>
      </w:pPr>
      <w:r>
        <w:t>Definizione di circonferenza come luogo geometrico nel piano. Equazione della circonferenza nel piano; lettura di coordinate del centro e raggio a partire dall</w:t>
      </w:r>
      <w:r w:rsidR="00C21783">
        <w:t xml:space="preserve">’equazione della circonferenza. </w:t>
      </w:r>
      <w:r>
        <w:t xml:space="preserve">Posizione reciproca di una circonferenza con una retta e loro eventuale intersezione (risoluzione del sistema). </w:t>
      </w:r>
    </w:p>
    <w:p w14:paraId="1C2AEE2D" w14:textId="259FDE3B" w:rsidR="003658DA" w:rsidRDefault="003658DA" w:rsidP="002D1763">
      <w:pPr>
        <w:jc w:val="both"/>
        <w:rPr>
          <w:b/>
          <w:bCs/>
        </w:rPr>
      </w:pPr>
    </w:p>
    <w:p w14:paraId="44CFA22B" w14:textId="77777777" w:rsidR="00D47DF5" w:rsidRDefault="00D47DF5" w:rsidP="00D47DF5">
      <w:pPr>
        <w:jc w:val="both"/>
      </w:pPr>
      <w:r>
        <w:rPr>
          <w:b/>
          <w:bCs/>
        </w:rPr>
        <w:t>ELLISSE</w:t>
      </w:r>
    </w:p>
    <w:p w14:paraId="6C8D21DC" w14:textId="77777777" w:rsidR="00D47DF5" w:rsidRDefault="00D47DF5" w:rsidP="00D47DF5">
      <w:pPr>
        <w:jc w:val="both"/>
      </w:pPr>
      <w:r>
        <w:t>Definizione di ellisse come luogo geometrico nel piano. Equazione dell’ellisse. Posizione reciproca di una retta e di una ellisse e loro eventuale intersezione. Condizioni per determinare l’equazione di un’ellisse.</w:t>
      </w:r>
    </w:p>
    <w:p w14:paraId="7D58F7BE" w14:textId="77777777" w:rsidR="00D47DF5" w:rsidRDefault="00D47DF5" w:rsidP="00D47DF5">
      <w:pPr>
        <w:jc w:val="both"/>
      </w:pPr>
    </w:p>
    <w:p w14:paraId="592539EB" w14:textId="77777777" w:rsidR="00D47DF5" w:rsidRDefault="00D47DF5" w:rsidP="00D47DF5">
      <w:pPr>
        <w:jc w:val="both"/>
      </w:pPr>
      <w:r>
        <w:rPr>
          <w:b/>
          <w:bCs/>
        </w:rPr>
        <w:t>IPERBOLE</w:t>
      </w:r>
    </w:p>
    <w:p w14:paraId="042BDCFE" w14:textId="11FC673F" w:rsidR="00D47DF5" w:rsidRDefault="00D47DF5" w:rsidP="00D47DF5">
      <w:pPr>
        <w:jc w:val="both"/>
      </w:pPr>
      <w:r>
        <w:t>Definizione di iperbole come luogo geometrico nel piano. Equazione dell’iperbole. Posizione reciproca di una retta e di un’iperbole e loro eventuale intersezione. Condizioni per determinare l’equazione di un’iperbole. Iperbole equilatera riferita agli assi e agli asintoti (funzione omografica).</w:t>
      </w:r>
    </w:p>
    <w:p w14:paraId="023EF840" w14:textId="77777777" w:rsidR="00D47DF5" w:rsidRDefault="00D47DF5" w:rsidP="002D1763">
      <w:pPr>
        <w:jc w:val="both"/>
        <w:rPr>
          <w:b/>
          <w:bCs/>
        </w:rPr>
      </w:pPr>
    </w:p>
    <w:p w14:paraId="12A43EBE" w14:textId="160D002B" w:rsidR="00AE13A0" w:rsidRDefault="00AE13A0" w:rsidP="002D1763">
      <w:pPr>
        <w:jc w:val="both"/>
      </w:pPr>
      <w:r w:rsidRPr="00AE13A0">
        <w:rPr>
          <w:b/>
          <w:bCs/>
        </w:rPr>
        <w:t xml:space="preserve">EQUAZIONI E DISEQUAZIONI ESPONENZIALI </w:t>
      </w:r>
    </w:p>
    <w:p w14:paraId="020840BC" w14:textId="6D7521BD" w:rsidR="002D1763" w:rsidRDefault="00AE13A0" w:rsidP="002D1763">
      <w:pPr>
        <w:jc w:val="both"/>
      </w:pPr>
      <w:r>
        <w:t>Richiami sulle proprietà delle potenze</w:t>
      </w:r>
      <w:r w:rsidR="00C21783">
        <w:t>.</w:t>
      </w:r>
      <w:r>
        <w:t xml:space="preserve"> Le equazioni e le disequazioni esponenziali (solo casi elementari o riconducibili a elementari). </w:t>
      </w:r>
      <w:bookmarkStart w:id="0" w:name="_GoBack"/>
      <w:bookmarkEnd w:id="0"/>
    </w:p>
    <w:p w14:paraId="69BED4A5" w14:textId="77777777" w:rsidR="00AE13A0" w:rsidRDefault="00AE13A0" w:rsidP="002D1763">
      <w:pPr>
        <w:jc w:val="both"/>
      </w:pPr>
    </w:p>
    <w:p w14:paraId="37AE458F" w14:textId="7655A5D4" w:rsidR="00510AEF" w:rsidRDefault="00AE13A0" w:rsidP="002D1763">
      <w:pPr>
        <w:jc w:val="both"/>
      </w:pPr>
      <w:r w:rsidRPr="00AE13A0">
        <w:rPr>
          <w:b/>
          <w:bCs/>
        </w:rPr>
        <w:t>Testi utilizzati</w:t>
      </w:r>
      <w:r>
        <w:t xml:space="preserve">: </w:t>
      </w:r>
      <w:r w:rsidR="00C21783">
        <w:t xml:space="preserve">Colori della matematica – Edizione Gialla secondo biennio e quinto anno </w:t>
      </w:r>
      <w:proofErr w:type="spellStart"/>
      <w:r w:rsidR="00C21783">
        <w:t>Vol</w:t>
      </w:r>
      <w:proofErr w:type="spellEnd"/>
      <w:r w:rsidR="00C21783">
        <w:t xml:space="preserve"> 3 + Quaderno 3 + </w:t>
      </w:r>
      <w:proofErr w:type="spellStart"/>
      <w:r w:rsidR="00C21783">
        <w:t>Ebook</w:t>
      </w:r>
      <w:proofErr w:type="spellEnd"/>
      <w:r>
        <w:t xml:space="preserve"> </w:t>
      </w:r>
    </w:p>
    <w:p w14:paraId="2C80318C" w14:textId="12E0D3D9" w:rsidR="00C21783" w:rsidRDefault="00C21783" w:rsidP="002D1763">
      <w:pPr>
        <w:jc w:val="both"/>
      </w:pPr>
    </w:p>
    <w:p w14:paraId="604F684A" w14:textId="0C001514" w:rsidR="00D1625B" w:rsidRDefault="00D1625B" w:rsidP="00591F76">
      <w:r w:rsidRPr="00591F76">
        <w:t>Bergamo,</w:t>
      </w:r>
      <w:r w:rsidR="00C20A39" w:rsidRPr="00591F76">
        <w:t xml:space="preserve"> </w:t>
      </w:r>
      <w:r w:rsidR="00AE13A0">
        <w:t>0</w:t>
      </w:r>
      <w:r w:rsidR="00D47DF5">
        <w:t>6</w:t>
      </w:r>
      <w:r w:rsidR="00AE13A0">
        <w:t>/06/202</w:t>
      </w:r>
      <w:r w:rsidR="00D47DF5">
        <w:t>4</w:t>
      </w:r>
    </w:p>
    <w:p w14:paraId="7A3544E7" w14:textId="1E51B167" w:rsidR="00D47DF5" w:rsidRDefault="00D47DF5" w:rsidP="00591F76"/>
    <w:p w14:paraId="3F0F8759" w14:textId="6D526343" w:rsidR="00D47DF5" w:rsidRDefault="00D47DF5" w:rsidP="00591F76"/>
    <w:p w14:paraId="0CB6FD93" w14:textId="615E3649" w:rsidR="00D47DF5" w:rsidRDefault="00D47DF5" w:rsidP="00D47DF5">
      <w:pPr>
        <w:jc w:val="right"/>
      </w:pPr>
      <w:r>
        <w:t>L’insegnante</w:t>
      </w:r>
    </w:p>
    <w:p w14:paraId="76558308" w14:textId="1C8597B1" w:rsidR="00D47DF5" w:rsidRPr="00591F76" w:rsidRDefault="00D47DF5" w:rsidP="00D47DF5">
      <w:pPr>
        <w:jc w:val="right"/>
      </w:pPr>
      <w:r>
        <w:t>Fabio Baldelli</w:t>
      </w:r>
    </w:p>
    <w:p w14:paraId="6160B5F3" w14:textId="77777777" w:rsidR="00D1625B" w:rsidRPr="00591F76" w:rsidRDefault="00D1625B" w:rsidP="00591F76"/>
    <w:p w14:paraId="563107AA" w14:textId="77777777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E0A9B" w14:textId="77777777" w:rsidR="00073D34" w:rsidRDefault="00073D34" w:rsidP="00286586">
      <w:r>
        <w:separator/>
      </w:r>
    </w:p>
  </w:endnote>
  <w:endnote w:type="continuationSeparator" w:id="0">
    <w:p w14:paraId="66043F04" w14:textId="77777777" w:rsidR="00073D34" w:rsidRDefault="00073D3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7B117" w14:textId="1FA33A24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0485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0485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0B1C2" w14:textId="77777777" w:rsidR="00073D34" w:rsidRDefault="00073D34" w:rsidP="00286586">
      <w:r>
        <w:separator/>
      </w:r>
    </w:p>
  </w:footnote>
  <w:footnote w:type="continuationSeparator" w:id="0">
    <w:p w14:paraId="1BFCF7C1" w14:textId="77777777" w:rsidR="00073D34" w:rsidRDefault="00073D3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73D34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2D1763"/>
    <w:rsid w:val="0035344C"/>
    <w:rsid w:val="003658DA"/>
    <w:rsid w:val="00397EF0"/>
    <w:rsid w:val="00415B8E"/>
    <w:rsid w:val="004A39D4"/>
    <w:rsid w:val="00510AEF"/>
    <w:rsid w:val="00511658"/>
    <w:rsid w:val="00591F76"/>
    <w:rsid w:val="005E4B99"/>
    <w:rsid w:val="00617A48"/>
    <w:rsid w:val="00686F17"/>
    <w:rsid w:val="006D75D2"/>
    <w:rsid w:val="006E5DEC"/>
    <w:rsid w:val="008309BA"/>
    <w:rsid w:val="00835F01"/>
    <w:rsid w:val="00866BD4"/>
    <w:rsid w:val="00953908"/>
    <w:rsid w:val="009B08B0"/>
    <w:rsid w:val="009B446D"/>
    <w:rsid w:val="009F0AD6"/>
    <w:rsid w:val="00A10943"/>
    <w:rsid w:val="00A87D14"/>
    <w:rsid w:val="00AE13A0"/>
    <w:rsid w:val="00B04851"/>
    <w:rsid w:val="00B72602"/>
    <w:rsid w:val="00B7350B"/>
    <w:rsid w:val="00BC3CC4"/>
    <w:rsid w:val="00BF080F"/>
    <w:rsid w:val="00C1461B"/>
    <w:rsid w:val="00C20A39"/>
    <w:rsid w:val="00C21783"/>
    <w:rsid w:val="00CA3E18"/>
    <w:rsid w:val="00D1625B"/>
    <w:rsid w:val="00D201EE"/>
    <w:rsid w:val="00D41468"/>
    <w:rsid w:val="00D47DF5"/>
    <w:rsid w:val="00D50A7C"/>
    <w:rsid w:val="00DD4F29"/>
    <w:rsid w:val="00DE2703"/>
    <w:rsid w:val="00DF675D"/>
    <w:rsid w:val="00E03DB6"/>
    <w:rsid w:val="00E90873"/>
    <w:rsid w:val="00EA03C0"/>
    <w:rsid w:val="00F27431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Baldelli_Fabio</cp:lastModifiedBy>
  <cp:revision>3</cp:revision>
  <cp:lastPrinted>2023-05-11T05:20:00Z</cp:lastPrinted>
  <dcterms:created xsi:type="dcterms:W3CDTF">2024-06-07T07:40:00Z</dcterms:created>
  <dcterms:modified xsi:type="dcterms:W3CDTF">2024-06-07T07:40:00Z</dcterms:modified>
</cp:coreProperties>
</file>